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4A2F" w:rsidRPr="00134A2F" w:rsidRDefault="00134A2F" w:rsidP="00134A2F">
      <w:pPr>
        <w:ind w:hanging="32"/>
        <w:jc w:val="center"/>
        <w:rPr>
          <w:b/>
          <w:bCs/>
          <w:sz w:val="28"/>
          <w:szCs w:val="28"/>
        </w:rPr>
      </w:pPr>
      <w:r w:rsidRPr="00134A2F">
        <w:rPr>
          <w:b/>
          <w:bCs/>
          <w:sz w:val="28"/>
          <w:szCs w:val="28"/>
        </w:rPr>
        <w:t>Федеральное государственное образовательное бюджетное</w:t>
      </w:r>
    </w:p>
    <w:p w:rsidR="00134A2F" w:rsidRPr="00134A2F" w:rsidRDefault="00134A2F" w:rsidP="00134A2F">
      <w:pPr>
        <w:ind w:hanging="32"/>
        <w:jc w:val="center"/>
        <w:rPr>
          <w:b/>
          <w:bCs/>
          <w:sz w:val="28"/>
          <w:szCs w:val="28"/>
        </w:rPr>
      </w:pPr>
      <w:r w:rsidRPr="00134A2F">
        <w:rPr>
          <w:b/>
          <w:bCs/>
          <w:sz w:val="28"/>
          <w:szCs w:val="28"/>
        </w:rPr>
        <w:t xml:space="preserve"> учреждение высшего образования</w:t>
      </w:r>
    </w:p>
    <w:p w:rsidR="00134A2F" w:rsidRPr="00134A2F" w:rsidRDefault="00134A2F" w:rsidP="00134A2F">
      <w:pPr>
        <w:jc w:val="center"/>
        <w:rPr>
          <w:b/>
          <w:sz w:val="28"/>
          <w:szCs w:val="28"/>
        </w:rPr>
      </w:pPr>
      <w:r w:rsidRPr="00134A2F">
        <w:rPr>
          <w:b/>
          <w:sz w:val="28"/>
          <w:szCs w:val="28"/>
        </w:rPr>
        <w:t xml:space="preserve">«ФИНАНСОВЫЙ УНИВЕРСИТЕТ ПРИ ПРАВИТЕЛЬСТВЕ </w:t>
      </w:r>
    </w:p>
    <w:p w:rsidR="00134A2F" w:rsidRPr="00134A2F" w:rsidRDefault="00134A2F" w:rsidP="00134A2F">
      <w:pPr>
        <w:jc w:val="center"/>
        <w:rPr>
          <w:b/>
          <w:sz w:val="28"/>
          <w:szCs w:val="28"/>
        </w:rPr>
      </w:pPr>
      <w:r w:rsidRPr="00134A2F">
        <w:rPr>
          <w:b/>
          <w:sz w:val="28"/>
          <w:szCs w:val="28"/>
        </w:rPr>
        <w:t>РОССИЙСКОЙ ФЕДЕРАЦИИ»</w:t>
      </w:r>
    </w:p>
    <w:p w:rsidR="00134A2F" w:rsidRPr="00134A2F" w:rsidRDefault="00134A2F" w:rsidP="00134A2F">
      <w:pPr>
        <w:jc w:val="center"/>
        <w:rPr>
          <w:b/>
          <w:bCs/>
          <w:sz w:val="28"/>
          <w:szCs w:val="28"/>
        </w:rPr>
      </w:pPr>
      <w:r w:rsidRPr="00134A2F">
        <w:rPr>
          <w:b/>
          <w:sz w:val="28"/>
          <w:szCs w:val="28"/>
        </w:rPr>
        <w:t>(Финансовый университет)</w:t>
      </w:r>
    </w:p>
    <w:p w:rsidR="00134A2F" w:rsidRPr="00134A2F" w:rsidRDefault="00134A2F" w:rsidP="00134A2F">
      <w:pPr>
        <w:jc w:val="center"/>
        <w:rPr>
          <w:b/>
          <w:bCs/>
          <w:sz w:val="28"/>
          <w:szCs w:val="28"/>
        </w:rPr>
      </w:pPr>
    </w:p>
    <w:p w:rsidR="00134A2F" w:rsidRPr="00134A2F" w:rsidRDefault="00134A2F" w:rsidP="00134A2F">
      <w:pPr>
        <w:ind w:left="1843" w:hanging="1843"/>
        <w:jc w:val="center"/>
        <w:rPr>
          <w:b/>
          <w:bCs/>
          <w:sz w:val="28"/>
          <w:szCs w:val="28"/>
        </w:rPr>
      </w:pPr>
      <w:r w:rsidRPr="00134A2F">
        <w:rPr>
          <w:b/>
          <w:bCs/>
          <w:sz w:val="28"/>
          <w:szCs w:val="28"/>
        </w:rPr>
        <w:t>Департамент общественных финансов</w:t>
      </w:r>
    </w:p>
    <w:p w:rsidR="00134A2F" w:rsidRPr="00134A2F" w:rsidRDefault="00134A2F" w:rsidP="00134A2F">
      <w:pPr>
        <w:ind w:left="1843" w:hanging="1843"/>
        <w:jc w:val="center"/>
        <w:rPr>
          <w:b/>
          <w:bCs/>
          <w:sz w:val="28"/>
          <w:szCs w:val="28"/>
        </w:rPr>
      </w:pPr>
      <w:r w:rsidRPr="00134A2F">
        <w:rPr>
          <w:b/>
          <w:bCs/>
          <w:sz w:val="28"/>
          <w:szCs w:val="28"/>
        </w:rPr>
        <w:t xml:space="preserve"> Финансового факультета</w:t>
      </w:r>
    </w:p>
    <w:p w:rsidR="00B9323F" w:rsidRDefault="00B9323F">
      <w:pPr>
        <w:ind w:left="1843" w:hanging="1843"/>
        <w:jc w:val="center"/>
        <w:rPr>
          <w:bCs/>
          <w:sz w:val="28"/>
          <w:szCs w:val="28"/>
        </w:rPr>
      </w:pPr>
    </w:p>
    <w:tbl>
      <w:tblPr>
        <w:tblW w:w="5000" w:type="pct"/>
        <w:tblInd w:w="-106" w:type="dxa"/>
        <w:tblLook w:val="00A0" w:firstRow="1" w:lastRow="0" w:firstColumn="1" w:lastColumn="0" w:noHBand="0" w:noVBand="0"/>
      </w:tblPr>
      <w:tblGrid>
        <w:gridCol w:w="3422"/>
        <w:gridCol w:w="6783"/>
      </w:tblGrid>
      <w:tr w:rsidR="00B9323F">
        <w:tc>
          <w:tcPr>
            <w:tcW w:w="3422" w:type="dxa"/>
          </w:tcPr>
          <w:p w:rsidR="00B9323F" w:rsidRDefault="00B9323F">
            <w:pPr>
              <w:jc w:val="center"/>
              <w:rPr>
                <w:sz w:val="28"/>
                <w:szCs w:val="28"/>
              </w:rPr>
            </w:pPr>
          </w:p>
        </w:tc>
        <w:tc>
          <w:tcPr>
            <w:tcW w:w="6782" w:type="dxa"/>
          </w:tcPr>
          <w:p w:rsidR="00134A2F" w:rsidRPr="00A80610" w:rsidRDefault="00134A2F" w:rsidP="00134A2F">
            <w:pPr>
              <w:suppressAutoHyphens/>
              <w:spacing w:line="360" w:lineRule="auto"/>
              <w:rPr>
                <w:sz w:val="28"/>
                <w:szCs w:val="28"/>
              </w:rPr>
            </w:pPr>
            <w:r>
              <w:rPr>
                <w:sz w:val="28"/>
                <w:szCs w:val="28"/>
              </w:rPr>
              <w:t xml:space="preserve">                                       </w:t>
            </w:r>
            <w:r w:rsidRPr="00A80610">
              <w:rPr>
                <w:sz w:val="28"/>
                <w:szCs w:val="28"/>
              </w:rPr>
              <w:t>УТВЕРЖДАЮ</w:t>
            </w:r>
          </w:p>
          <w:p w:rsidR="00134A2F" w:rsidRPr="00FB06B8" w:rsidRDefault="00134A2F" w:rsidP="00134A2F">
            <w:pPr>
              <w:suppressAutoHyphens/>
              <w:spacing w:line="360" w:lineRule="auto"/>
              <w:jc w:val="center"/>
              <w:rPr>
                <w:sz w:val="28"/>
                <w:szCs w:val="28"/>
              </w:rPr>
            </w:pPr>
            <w:r>
              <w:rPr>
                <w:sz w:val="28"/>
                <w:szCs w:val="28"/>
              </w:rPr>
              <w:t xml:space="preserve">                         П</w:t>
            </w:r>
            <w:r w:rsidRPr="006A7A73">
              <w:rPr>
                <w:sz w:val="28"/>
                <w:szCs w:val="28"/>
              </w:rPr>
              <w:t xml:space="preserve">роректор </w:t>
            </w:r>
            <w:r w:rsidRPr="00FB06B8">
              <w:rPr>
                <w:sz w:val="28"/>
                <w:szCs w:val="28"/>
              </w:rPr>
              <w:t xml:space="preserve">по учебной и </w:t>
            </w:r>
          </w:p>
          <w:p w:rsidR="00134A2F" w:rsidRDefault="00134A2F" w:rsidP="00134A2F">
            <w:pPr>
              <w:suppressAutoHyphens/>
              <w:spacing w:line="360" w:lineRule="auto"/>
              <w:jc w:val="center"/>
              <w:rPr>
                <w:sz w:val="28"/>
                <w:szCs w:val="28"/>
              </w:rPr>
            </w:pPr>
            <w:r w:rsidRPr="00FB06B8">
              <w:rPr>
                <w:sz w:val="28"/>
                <w:szCs w:val="28"/>
              </w:rPr>
              <w:t xml:space="preserve">           </w:t>
            </w:r>
            <w:r>
              <w:rPr>
                <w:sz w:val="28"/>
                <w:szCs w:val="28"/>
              </w:rPr>
              <w:t xml:space="preserve">       </w:t>
            </w:r>
            <w:r w:rsidRPr="00FB06B8">
              <w:rPr>
                <w:sz w:val="28"/>
                <w:szCs w:val="28"/>
              </w:rPr>
              <w:t xml:space="preserve">  методической работе</w:t>
            </w:r>
          </w:p>
          <w:p w:rsidR="00134A2F" w:rsidRDefault="00134A2F" w:rsidP="00134A2F">
            <w:pPr>
              <w:suppressAutoHyphens/>
              <w:spacing w:line="360" w:lineRule="auto"/>
              <w:jc w:val="center"/>
              <w:rPr>
                <w:sz w:val="28"/>
                <w:szCs w:val="28"/>
              </w:rPr>
            </w:pPr>
            <w:r>
              <w:rPr>
                <w:sz w:val="28"/>
                <w:szCs w:val="28"/>
              </w:rPr>
              <w:t xml:space="preserve">                            __________Е.А. Каменева</w:t>
            </w:r>
          </w:p>
          <w:p w:rsidR="00B9323F" w:rsidRDefault="00134A2F" w:rsidP="00134A2F">
            <w:pPr>
              <w:rPr>
                <w:sz w:val="28"/>
                <w:szCs w:val="28"/>
              </w:rPr>
            </w:pPr>
            <w:r>
              <w:rPr>
                <w:sz w:val="28"/>
                <w:szCs w:val="28"/>
              </w:rPr>
              <w:t xml:space="preserve">                                      «</w:t>
            </w:r>
            <w:r w:rsidR="00AE6A5C">
              <w:rPr>
                <w:sz w:val="28"/>
                <w:szCs w:val="28"/>
              </w:rPr>
              <w:t>28</w:t>
            </w:r>
            <w:r>
              <w:rPr>
                <w:sz w:val="28"/>
                <w:szCs w:val="28"/>
              </w:rPr>
              <w:t>»</w:t>
            </w:r>
            <w:r w:rsidR="00AE6A5C">
              <w:rPr>
                <w:sz w:val="28"/>
                <w:szCs w:val="28"/>
              </w:rPr>
              <w:t xml:space="preserve"> июня </w:t>
            </w:r>
            <w:r>
              <w:rPr>
                <w:sz w:val="28"/>
                <w:szCs w:val="28"/>
              </w:rPr>
              <w:t>2023</w:t>
            </w:r>
            <w:r w:rsidRPr="006A7A73">
              <w:rPr>
                <w:sz w:val="28"/>
                <w:szCs w:val="28"/>
              </w:rPr>
              <w:t xml:space="preserve"> г.</w:t>
            </w:r>
          </w:p>
        </w:tc>
      </w:tr>
    </w:tbl>
    <w:p w:rsidR="00B9323F" w:rsidRDefault="00B9323F">
      <w:pPr>
        <w:jc w:val="right"/>
        <w:rPr>
          <w:b/>
          <w:bCs/>
          <w:sz w:val="28"/>
          <w:szCs w:val="28"/>
        </w:rPr>
      </w:pPr>
    </w:p>
    <w:p w:rsidR="00B9323F" w:rsidRDefault="006465C0">
      <w:pPr>
        <w:spacing w:line="360" w:lineRule="auto"/>
        <w:jc w:val="center"/>
        <w:rPr>
          <w:sz w:val="28"/>
          <w:szCs w:val="28"/>
        </w:rPr>
      </w:pPr>
      <w:r>
        <w:rPr>
          <w:sz w:val="28"/>
          <w:szCs w:val="28"/>
        </w:rPr>
        <w:t>С.Е. Демидова,</w:t>
      </w:r>
      <w:r w:rsidR="0047156C">
        <w:rPr>
          <w:sz w:val="28"/>
          <w:szCs w:val="28"/>
        </w:rPr>
        <w:t xml:space="preserve"> А.Г. Силуанов,</w:t>
      </w:r>
      <w:r>
        <w:rPr>
          <w:sz w:val="28"/>
          <w:szCs w:val="28"/>
        </w:rPr>
        <w:t xml:space="preserve"> О.И. Тимофеева</w:t>
      </w:r>
    </w:p>
    <w:p w:rsidR="00B9323F" w:rsidRDefault="00B9323F">
      <w:pPr>
        <w:rPr>
          <w:b/>
          <w:bCs/>
          <w:caps/>
          <w:sz w:val="28"/>
          <w:szCs w:val="28"/>
        </w:rPr>
      </w:pPr>
    </w:p>
    <w:p w:rsidR="00B9323F" w:rsidRDefault="006465C0">
      <w:pPr>
        <w:jc w:val="center"/>
        <w:rPr>
          <w:b/>
          <w:bCs/>
          <w:sz w:val="28"/>
          <w:szCs w:val="28"/>
        </w:rPr>
      </w:pPr>
      <w:r>
        <w:rPr>
          <w:b/>
          <w:bCs/>
          <w:sz w:val="28"/>
          <w:szCs w:val="28"/>
        </w:rPr>
        <w:t>БЮДЖЕТНЫЙ ПРОЦЕСС</w:t>
      </w:r>
    </w:p>
    <w:p w:rsidR="00B9323F" w:rsidRDefault="006465C0">
      <w:pPr>
        <w:pStyle w:val="11"/>
        <w:spacing w:before="120"/>
        <w:ind w:right="-142"/>
        <w:jc w:val="center"/>
        <w:rPr>
          <w:b/>
          <w:bCs/>
          <w:sz w:val="28"/>
          <w:szCs w:val="28"/>
        </w:rPr>
      </w:pPr>
      <w:r>
        <w:rPr>
          <w:b/>
          <w:bCs/>
          <w:sz w:val="28"/>
          <w:szCs w:val="28"/>
        </w:rPr>
        <w:t xml:space="preserve">Рабочая программа дисциплины </w:t>
      </w:r>
    </w:p>
    <w:p w:rsidR="00134A2F" w:rsidRDefault="00134A2F">
      <w:pPr>
        <w:pStyle w:val="11"/>
        <w:spacing w:before="120"/>
        <w:ind w:right="-142"/>
        <w:jc w:val="center"/>
        <w:rPr>
          <w:b/>
          <w:bCs/>
          <w:sz w:val="28"/>
          <w:szCs w:val="28"/>
        </w:rPr>
      </w:pPr>
    </w:p>
    <w:p w:rsidR="00134A2F" w:rsidRDefault="006465C0">
      <w:pPr>
        <w:pStyle w:val="11"/>
        <w:ind w:right="-144"/>
        <w:jc w:val="center"/>
        <w:rPr>
          <w:sz w:val="28"/>
          <w:szCs w:val="28"/>
        </w:rPr>
      </w:pPr>
      <w:r>
        <w:rPr>
          <w:sz w:val="28"/>
          <w:szCs w:val="28"/>
        </w:rPr>
        <w:t xml:space="preserve">для студентов, обучающихся </w:t>
      </w:r>
    </w:p>
    <w:p w:rsidR="00B9323F" w:rsidRDefault="006465C0">
      <w:pPr>
        <w:pStyle w:val="11"/>
        <w:ind w:right="-144"/>
        <w:jc w:val="center"/>
        <w:rPr>
          <w:sz w:val="28"/>
          <w:szCs w:val="28"/>
        </w:rPr>
      </w:pPr>
      <w:r>
        <w:rPr>
          <w:sz w:val="28"/>
          <w:szCs w:val="28"/>
        </w:rPr>
        <w:t>по направлению</w:t>
      </w:r>
      <w:r w:rsidR="00134A2F">
        <w:rPr>
          <w:sz w:val="28"/>
          <w:szCs w:val="28"/>
        </w:rPr>
        <w:t xml:space="preserve"> подготовки</w:t>
      </w:r>
      <w:r>
        <w:rPr>
          <w:sz w:val="28"/>
          <w:szCs w:val="28"/>
        </w:rPr>
        <w:t xml:space="preserve"> 38.03.01 «Экономика»,</w:t>
      </w:r>
    </w:p>
    <w:p w:rsidR="00B9323F" w:rsidRDefault="006465C0">
      <w:pPr>
        <w:pStyle w:val="11"/>
        <w:ind w:right="-144"/>
        <w:jc w:val="center"/>
        <w:rPr>
          <w:sz w:val="28"/>
          <w:szCs w:val="28"/>
        </w:rPr>
      </w:pPr>
      <w:r>
        <w:rPr>
          <w:sz w:val="28"/>
          <w:szCs w:val="28"/>
        </w:rPr>
        <w:t xml:space="preserve">ОП «Экономика и финансы», </w:t>
      </w:r>
    </w:p>
    <w:p w:rsidR="00B9323F" w:rsidRDefault="00134A2F">
      <w:pPr>
        <w:pStyle w:val="11"/>
        <w:ind w:right="-144"/>
        <w:jc w:val="center"/>
        <w:rPr>
          <w:sz w:val="28"/>
          <w:szCs w:val="28"/>
        </w:rPr>
      </w:pPr>
      <w:r>
        <w:rPr>
          <w:sz w:val="28"/>
          <w:szCs w:val="28"/>
        </w:rPr>
        <w:t>П</w:t>
      </w:r>
      <w:r w:rsidR="006465C0">
        <w:rPr>
          <w:sz w:val="28"/>
          <w:szCs w:val="28"/>
        </w:rPr>
        <w:t>рофиль</w:t>
      </w:r>
      <w:r>
        <w:rPr>
          <w:sz w:val="28"/>
          <w:szCs w:val="28"/>
        </w:rPr>
        <w:t>:</w:t>
      </w:r>
      <w:r w:rsidR="006465C0">
        <w:rPr>
          <w:sz w:val="28"/>
          <w:szCs w:val="28"/>
        </w:rPr>
        <w:t xml:space="preserve"> «</w:t>
      </w:r>
      <w:r w:rsidR="0073023D">
        <w:rPr>
          <w:sz w:val="28"/>
          <w:szCs w:val="28"/>
        </w:rPr>
        <w:t>Государственные и муниципальные финансы</w:t>
      </w:r>
      <w:r w:rsidR="006465C0">
        <w:rPr>
          <w:sz w:val="28"/>
          <w:szCs w:val="28"/>
        </w:rPr>
        <w:t>»</w:t>
      </w:r>
    </w:p>
    <w:p w:rsidR="00B9323F" w:rsidRDefault="00B9323F">
      <w:pPr>
        <w:pStyle w:val="11"/>
        <w:ind w:right="-144"/>
        <w:jc w:val="center"/>
        <w:rPr>
          <w:sz w:val="28"/>
          <w:szCs w:val="28"/>
        </w:rPr>
      </w:pPr>
    </w:p>
    <w:p w:rsidR="00134A2F" w:rsidRDefault="00134A2F">
      <w:pPr>
        <w:jc w:val="center"/>
        <w:rPr>
          <w:rFonts w:eastAsia="Calibri"/>
          <w:i/>
          <w:sz w:val="28"/>
          <w:szCs w:val="28"/>
        </w:rPr>
      </w:pPr>
    </w:p>
    <w:p w:rsidR="00134A2F" w:rsidRDefault="00134A2F">
      <w:pPr>
        <w:jc w:val="center"/>
        <w:rPr>
          <w:rFonts w:eastAsia="Calibri"/>
          <w:i/>
          <w:sz w:val="28"/>
          <w:szCs w:val="28"/>
        </w:rPr>
      </w:pPr>
    </w:p>
    <w:p w:rsidR="005C5B95" w:rsidRPr="003C24D2" w:rsidRDefault="005C5B95" w:rsidP="005C5B95">
      <w:pPr>
        <w:jc w:val="center"/>
        <w:rPr>
          <w:rFonts w:eastAsia="Calibri"/>
          <w:i/>
          <w:color w:val="000000" w:themeColor="text1"/>
          <w:sz w:val="28"/>
          <w:szCs w:val="28"/>
        </w:rPr>
      </w:pPr>
      <w:r w:rsidRPr="003C24D2">
        <w:rPr>
          <w:rFonts w:eastAsia="Calibri"/>
          <w:i/>
          <w:color w:val="000000" w:themeColor="text1"/>
          <w:sz w:val="28"/>
          <w:szCs w:val="28"/>
        </w:rPr>
        <w:t xml:space="preserve">Рекомендовано Ученым советом </w:t>
      </w:r>
    </w:p>
    <w:p w:rsidR="005C5B95" w:rsidRPr="003C24D2" w:rsidRDefault="005C5B95" w:rsidP="005C5B95">
      <w:pPr>
        <w:jc w:val="center"/>
        <w:rPr>
          <w:rFonts w:eastAsia="Calibri"/>
          <w:i/>
          <w:color w:val="000000" w:themeColor="text1"/>
          <w:sz w:val="28"/>
          <w:szCs w:val="28"/>
        </w:rPr>
      </w:pPr>
      <w:r w:rsidRPr="003C24D2">
        <w:rPr>
          <w:rFonts w:eastAsia="Calibri"/>
          <w:i/>
          <w:color w:val="000000" w:themeColor="text1"/>
          <w:sz w:val="28"/>
          <w:szCs w:val="28"/>
        </w:rPr>
        <w:t xml:space="preserve">Финансового факультета </w:t>
      </w:r>
    </w:p>
    <w:p w:rsidR="005C5B95" w:rsidRPr="003C24D2" w:rsidRDefault="005C5B95" w:rsidP="005C5B95">
      <w:pPr>
        <w:jc w:val="center"/>
        <w:rPr>
          <w:rFonts w:eastAsia="Calibri"/>
          <w:color w:val="000000" w:themeColor="text1"/>
          <w:sz w:val="28"/>
          <w:szCs w:val="28"/>
        </w:rPr>
      </w:pPr>
      <w:r w:rsidRPr="003C24D2">
        <w:rPr>
          <w:rFonts w:eastAsia="Calibri"/>
          <w:i/>
          <w:color w:val="000000" w:themeColor="text1"/>
          <w:sz w:val="28"/>
          <w:szCs w:val="28"/>
        </w:rPr>
        <w:t xml:space="preserve">протокол № </w:t>
      </w:r>
      <w:r>
        <w:rPr>
          <w:rFonts w:eastAsia="Calibri"/>
          <w:i/>
          <w:color w:val="000000" w:themeColor="text1"/>
          <w:sz w:val="28"/>
          <w:szCs w:val="28"/>
        </w:rPr>
        <w:t>35</w:t>
      </w:r>
      <w:r w:rsidRPr="003C24D2">
        <w:rPr>
          <w:rFonts w:eastAsia="Calibri"/>
          <w:i/>
          <w:color w:val="000000" w:themeColor="text1"/>
          <w:sz w:val="28"/>
          <w:szCs w:val="28"/>
        </w:rPr>
        <w:t xml:space="preserve"> от «</w:t>
      </w:r>
      <w:r>
        <w:rPr>
          <w:rFonts w:eastAsia="Calibri"/>
          <w:i/>
          <w:color w:val="000000" w:themeColor="text1"/>
          <w:sz w:val="28"/>
          <w:szCs w:val="28"/>
        </w:rPr>
        <w:t>20</w:t>
      </w:r>
      <w:r w:rsidRPr="003C24D2">
        <w:rPr>
          <w:rFonts w:eastAsia="Calibri"/>
          <w:i/>
          <w:color w:val="000000" w:themeColor="text1"/>
          <w:sz w:val="28"/>
          <w:szCs w:val="28"/>
        </w:rPr>
        <w:t xml:space="preserve">» </w:t>
      </w:r>
      <w:r>
        <w:rPr>
          <w:rFonts w:eastAsia="Calibri"/>
          <w:i/>
          <w:color w:val="000000" w:themeColor="text1"/>
          <w:sz w:val="28"/>
          <w:szCs w:val="28"/>
        </w:rPr>
        <w:t>июня</w:t>
      </w:r>
      <w:r w:rsidRPr="003C24D2">
        <w:rPr>
          <w:rFonts w:eastAsia="Calibri"/>
          <w:i/>
          <w:color w:val="000000" w:themeColor="text1"/>
          <w:sz w:val="28"/>
          <w:szCs w:val="28"/>
        </w:rPr>
        <w:t xml:space="preserve"> 2023 г.</w:t>
      </w:r>
      <w:r w:rsidRPr="003C24D2">
        <w:rPr>
          <w:rFonts w:eastAsia="Calibri"/>
          <w:color w:val="000000" w:themeColor="text1"/>
          <w:sz w:val="28"/>
          <w:szCs w:val="28"/>
        </w:rPr>
        <w:t xml:space="preserve"> </w:t>
      </w:r>
    </w:p>
    <w:p w:rsidR="005C5B95" w:rsidRPr="003C24D2" w:rsidRDefault="005C5B95" w:rsidP="005C5B95">
      <w:pPr>
        <w:jc w:val="center"/>
        <w:rPr>
          <w:rFonts w:eastAsia="Calibri"/>
          <w:color w:val="000000" w:themeColor="text1"/>
          <w:sz w:val="28"/>
          <w:szCs w:val="28"/>
        </w:rPr>
      </w:pPr>
    </w:p>
    <w:p w:rsidR="005C5B95" w:rsidRPr="003C24D2" w:rsidRDefault="005C5B95" w:rsidP="005C5B95">
      <w:pPr>
        <w:jc w:val="center"/>
        <w:rPr>
          <w:rFonts w:eastAsia="Calibri"/>
          <w:i/>
          <w:color w:val="000000" w:themeColor="text1"/>
          <w:sz w:val="28"/>
          <w:szCs w:val="28"/>
        </w:rPr>
      </w:pPr>
      <w:r w:rsidRPr="003C24D2">
        <w:rPr>
          <w:rFonts w:eastAsia="Calibri"/>
          <w:i/>
          <w:color w:val="000000" w:themeColor="text1"/>
          <w:sz w:val="28"/>
          <w:szCs w:val="28"/>
        </w:rPr>
        <w:t xml:space="preserve">Одобрено Департаментом общественных финансов </w:t>
      </w:r>
    </w:p>
    <w:p w:rsidR="005C5B95" w:rsidRPr="003C24D2" w:rsidRDefault="005C5B95" w:rsidP="005C5B95">
      <w:pPr>
        <w:jc w:val="center"/>
        <w:rPr>
          <w:rFonts w:eastAsia="Calibri"/>
          <w:i/>
          <w:color w:val="000000" w:themeColor="text1"/>
          <w:sz w:val="28"/>
          <w:szCs w:val="28"/>
        </w:rPr>
      </w:pPr>
      <w:r w:rsidRPr="003C24D2">
        <w:rPr>
          <w:rFonts w:eastAsia="Calibri"/>
          <w:i/>
          <w:color w:val="000000" w:themeColor="text1"/>
          <w:sz w:val="28"/>
          <w:szCs w:val="28"/>
        </w:rPr>
        <w:t xml:space="preserve">Финансового факультета </w:t>
      </w:r>
    </w:p>
    <w:p w:rsidR="005C5B95" w:rsidRPr="003C24D2" w:rsidRDefault="005C5B95" w:rsidP="005C5B95">
      <w:pPr>
        <w:pStyle w:val="11"/>
        <w:ind w:right="-144"/>
        <w:jc w:val="center"/>
        <w:rPr>
          <w:rFonts w:eastAsia="Calibri"/>
          <w:i/>
          <w:color w:val="000000" w:themeColor="text1"/>
          <w:sz w:val="28"/>
          <w:szCs w:val="28"/>
        </w:rPr>
      </w:pPr>
      <w:r w:rsidRPr="003C24D2">
        <w:rPr>
          <w:rFonts w:eastAsia="Calibri"/>
          <w:i/>
          <w:color w:val="000000" w:themeColor="text1"/>
          <w:sz w:val="28"/>
          <w:szCs w:val="28"/>
        </w:rPr>
        <w:t xml:space="preserve">протокол № </w:t>
      </w:r>
      <w:r>
        <w:rPr>
          <w:rFonts w:eastAsia="Calibri"/>
          <w:i/>
          <w:color w:val="000000" w:themeColor="text1"/>
          <w:sz w:val="28"/>
          <w:szCs w:val="28"/>
        </w:rPr>
        <w:t>11</w:t>
      </w:r>
      <w:r w:rsidRPr="003C24D2">
        <w:rPr>
          <w:rFonts w:eastAsia="Calibri"/>
          <w:i/>
          <w:color w:val="000000" w:themeColor="text1"/>
          <w:sz w:val="28"/>
          <w:szCs w:val="28"/>
        </w:rPr>
        <w:t xml:space="preserve"> от «</w:t>
      </w:r>
      <w:r>
        <w:rPr>
          <w:rFonts w:eastAsia="Calibri"/>
          <w:i/>
          <w:color w:val="000000" w:themeColor="text1"/>
          <w:sz w:val="28"/>
          <w:szCs w:val="28"/>
        </w:rPr>
        <w:t>18</w:t>
      </w:r>
      <w:r w:rsidRPr="003C24D2">
        <w:rPr>
          <w:rFonts w:eastAsia="Calibri"/>
          <w:i/>
          <w:color w:val="000000" w:themeColor="text1"/>
          <w:sz w:val="28"/>
          <w:szCs w:val="28"/>
        </w:rPr>
        <w:t xml:space="preserve">» </w:t>
      </w:r>
      <w:r>
        <w:rPr>
          <w:rFonts w:eastAsia="Calibri"/>
          <w:i/>
          <w:color w:val="000000" w:themeColor="text1"/>
          <w:sz w:val="28"/>
          <w:szCs w:val="28"/>
        </w:rPr>
        <w:t>мая</w:t>
      </w:r>
      <w:r w:rsidRPr="003C24D2">
        <w:rPr>
          <w:rFonts w:eastAsia="Calibri"/>
          <w:i/>
          <w:color w:val="000000" w:themeColor="text1"/>
          <w:sz w:val="28"/>
          <w:szCs w:val="28"/>
        </w:rPr>
        <w:t xml:space="preserve"> 2023 г.</w:t>
      </w:r>
    </w:p>
    <w:p w:rsidR="00B9323F" w:rsidRDefault="00B9323F">
      <w:pPr>
        <w:pStyle w:val="11"/>
        <w:ind w:right="-144"/>
        <w:jc w:val="center"/>
        <w:rPr>
          <w:i/>
          <w:iCs/>
          <w:sz w:val="28"/>
          <w:szCs w:val="28"/>
        </w:rPr>
      </w:pPr>
    </w:p>
    <w:p w:rsidR="00B9323F" w:rsidRDefault="00B9323F">
      <w:pPr>
        <w:spacing w:line="360" w:lineRule="auto"/>
        <w:rPr>
          <w:i/>
          <w:iCs/>
          <w:sz w:val="28"/>
          <w:szCs w:val="28"/>
        </w:rPr>
      </w:pPr>
    </w:p>
    <w:p w:rsidR="00B9323F" w:rsidRDefault="00B9323F">
      <w:pPr>
        <w:spacing w:line="360" w:lineRule="auto"/>
        <w:rPr>
          <w:i/>
          <w:iCs/>
          <w:sz w:val="28"/>
          <w:szCs w:val="28"/>
        </w:rPr>
      </w:pPr>
    </w:p>
    <w:p w:rsidR="00134A2F" w:rsidRDefault="00134A2F">
      <w:pPr>
        <w:spacing w:line="360" w:lineRule="auto"/>
        <w:rPr>
          <w:i/>
          <w:iCs/>
          <w:sz w:val="28"/>
          <w:szCs w:val="28"/>
        </w:rPr>
      </w:pPr>
    </w:p>
    <w:p w:rsidR="00B9323F" w:rsidRDefault="00B9323F">
      <w:pPr>
        <w:spacing w:line="360" w:lineRule="auto"/>
        <w:rPr>
          <w:i/>
          <w:iCs/>
          <w:sz w:val="28"/>
          <w:szCs w:val="28"/>
        </w:rPr>
      </w:pPr>
    </w:p>
    <w:p w:rsidR="00B9323F" w:rsidRPr="00134A2F" w:rsidRDefault="006465C0" w:rsidP="00134A2F">
      <w:pPr>
        <w:spacing w:line="360" w:lineRule="auto"/>
        <w:jc w:val="center"/>
        <w:rPr>
          <w:b/>
          <w:sz w:val="28"/>
          <w:szCs w:val="28"/>
        </w:rPr>
      </w:pPr>
      <w:r w:rsidRPr="00134A2F">
        <w:rPr>
          <w:b/>
          <w:sz w:val="28"/>
          <w:szCs w:val="28"/>
        </w:rPr>
        <w:t>Москва 2023</w:t>
      </w:r>
      <w:r w:rsidRPr="00134A2F">
        <w:rPr>
          <w:b/>
        </w:rPr>
        <w:br w:type="page"/>
      </w:r>
    </w:p>
    <w:p w:rsidR="00134A2F" w:rsidRPr="00134A2F" w:rsidRDefault="006465C0">
      <w:pPr>
        <w:ind w:hanging="32"/>
        <w:jc w:val="center"/>
        <w:rPr>
          <w:b/>
          <w:bCs/>
          <w:sz w:val="28"/>
          <w:szCs w:val="28"/>
        </w:rPr>
      </w:pPr>
      <w:r w:rsidRPr="00134A2F">
        <w:rPr>
          <w:b/>
          <w:bCs/>
          <w:sz w:val="28"/>
          <w:szCs w:val="28"/>
        </w:rPr>
        <w:lastRenderedPageBreak/>
        <w:t>Федеральное государственное образовательное бюджетное</w:t>
      </w:r>
    </w:p>
    <w:p w:rsidR="00B9323F" w:rsidRPr="00134A2F" w:rsidRDefault="006465C0" w:rsidP="00134A2F">
      <w:pPr>
        <w:ind w:hanging="32"/>
        <w:jc w:val="center"/>
        <w:rPr>
          <w:b/>
          <w:bCs/>
          <w:sz w:val="28"/>
          <w:szCs w:val="28"/>
        </w:rPr>
      </w:pPr>
      <w:r w:rsidRPr="00134A2F">
        <w:rPr>
          <w:b/>
          <w:bCs/>
          <w:sz w:val="28"/>
          <w:szCs w:val="28"/>
        </w:rPr>
        <w:t xml:space="preserve"> учреждение высшего образования</w:t>
      </w:r>
    </w:p>
    <w:p w:rsidR="00B9323F" w:rsidRPr="00134A2F" w:rsidRDefault="006465C0">
      <w:pPr>
        <w:jc w:val="center"/>
        <w:rPr>
          <w:b/>
          <w:sz w:val="28"/>
          <w:szCs w:val="28"/>
        </w:rPr>
      </w:pPr>
      <w:r w:rsidRPr="00134A2F">
        <w:rPr>
          <w:b/>
          <w:sz w:val="28"/>
          <w:szCs w:val="28"/>
        </w:rPr>
        <w:t xml:space="preserve">«ФИНАНСОВЫЙ УНИВЕРСИТЕТ ПРИ ПРАВИТЕЛЬСТВЕ </w:t>
      </w:r>
    </w:p>
    <w:p w:rsidR="00B9323F" w:rsidRPr="00134A2F" w:rsidRDefault="006465C0">
      <w:pPr>
        <w:jc w:val="center"/>
        <w:rPr>
          <w:b/>
          <w:sz w:val="28"/>
          <w:szCs w:val="28"/>
        </w:rPr>
      </w:pPr>
      <w:r w:rsidRPr="00134A2F">
        <w:rPr>
          <w:b/>
          <w:sz w:val="28"/>
          <w:szCs w:val="28"/>
        </w:rPr>
        <w:t>РОССИЙСКОЙ ФЕДЕРАЦИИ»</w:t>
      </w:r>
    </w:p>
    <w:p w:rsidR="00B9323F" w:rsidRPr="00134A2F" w:rsidRDefault="006465C0">
      <w:pPr>
        <w:jc w:val="center"/>
        <w:rPr>
          <w:b/>
          <w:bCs/>
          <w:sz w:val="28"/>
          <w:szCs w:val="28"/>
        </w:rPr>
      </w:pPr>
      <w:r w:rsidRPr="00134A2F">
        <w:rPr>
          <w:b/>
          <w:sz w:val="28"/>
          <w:szCs w:val="28"/>
        </w:rPr>
        <w:t>(Финансовый университет)</w:t>
      </w:r>
    </w:p>
    <w:p w:rsidR="00B9323F" w:rsidRPr="00134A2F" w:rsidRDefault="00B9323F">
      <w:pPr>
        <w:jc w:val="center"/>
        <w:rPr>
          <w:b/>
          <w:bCs/>
          <w:sz w:val="28"/>
          <w:szCs w:val="28"/>
        </w:rPr>
      </w:pPr>
    </w:p>
    <w:p w:rsidR="00134A2F" w:rsidRPr="00134A2F" w:rsidRDefault="006465C0">
      <w:pPr>
        <w:ind w:left="1843" w:hanging="1843"/>
        <w:jc w:val="center"/>
        <w:rPr>
          <w:b/>
          <w:bCs/>
          <w:sz w:val="28"/>
          <w:szCs w:val="28"/>
        </w:rPr>
      </w:pPr>
      <w:r w:rsidRPr="00134A2F">
        <w:rPr>
          <w:b/>
          <w:bCs/>
          <w:sz w:val="28"/>
          <w:szCs w:val="28"/>
        </w:rPr>
        <w:t>Департамент общественных финансов</w:t>
      </w:r>
    </w:p>
    <w:p w:rsidR="00B9323F" w:rsidRPr="00134A2F" w:rsidRDefault="006465C0">
      <w:pPr>
        <w:ind w:left="1843" w:hanging="1843"/>
        <w:jc w:val="center"/>
        <w:rPr>
          <w:b/>
          <w:bCs/>
          <w:sz w:val="28"/>
          <w:szCs w:val="28"/>
        </w:rPr>
      </w:pPr>
      <w:r w:rsidRPr="00134A2F">
        <w:rPr>
          <w:b/>
          <w:bCs/>
          <w:sz w:val="28"/>
          <w:szCs w:val="28"/>
        </w:rPr>
        <w:t xml:space="preserve"> Финансового факультета</w:t>
      </w:r>
    </w:p>
    <w:tbl>
      <w:tblPr>
        <w:tblW w:w="5000" w:type="pct"/>
        <w:tblInd w:w="-106" w:type="dxa"/>
        <w:tblLook w:val="00A0" w:firstRow="1" w:lastRow="0" w:firstColumn="1" w:lastColumn="0" w:noHBand="0" w:noVBand="0"/>
      </w:tblPr>
      <w:tblGrid>
        <w:gridCol w:w="5280"/>
        <w:gridCol w:w="4925"/>
      </w:tblGrid>
      <w:tr w:rsidR="00B9323F">
        <w:tc>
          <w:tcPr>
            <w:tcW w:w="5279" w:type="dxa"/>
          </w:tcPr>
          <w:p w:rsidR="00B9323F" w:rsidRDefault="00B9323F">
            <w:pPr>
              <w:jc w:val="center"/>
              <w:rPr>
                <w:sz w:val="28"/>
                <w:szCs w:val="28"/>
              </w:rPr>
            </w:pPr>
          </w:p>
        </w:tc>
        <w:tc>
          <w:tcPr>
            <w:tcW w:w="4925" w:type="dxa"/>
          </w:tcPr>
          <w:p w:rsidR="00B9323F" w:rsidRDefault="00B9323F">
            <w:pPr>
              <w:rPr>
                <w:sz w:val="28"/>
                <w:szCs w:val="28"/>
              </w:rPr>
            </w:pPr>
          </w:p>
          <w:p w:rsidR="00B9323F" w:rsidRDefault="00B9323F">
            <w:pPr>
              <w:rPr>
                <w:sz w:val="28"/>
                <w:szCs w:val="28"/>
              </w:rPr>
            </w:pPr>
          </w:p>
          <w:p w:rsidR="00B9323F" w:rsidRDefault="00B9323F">
            <w:pPr>
              <w:jc w:val="right"/>
              <w:rPr>
                <w:sz w:val="28"/>
                <w:szCs w:val="28"/>
              </w:rPr>
            </w:pPr>
          </w:p>
          <w:p w:rsidR="00B9323F" w:rsidRDefault="00B9323F">
            <w:pPr>
              <w:jc w:val="right"/>
              <w:rPr>
                <w:sz w:val="28"/>
                <w:szCs w:val="28"/>
              </w:rPr>
            </w:pPr>
          </w:p>
        </w:tc>
      </w:tr>
    </w:tbl>
    <w:p w:rsidR="00B9323F" w:rsidRDefault="00B9323F">
      <w:pPr>
        <w:jc w:val="right"/>
        <w:rPr>
          <w:b/>
          <w:bCs/>
          <w:sz w:val="28"/>
          <w:szCs w:val="28"/>
        </w:rPr>
      </w:pPr>
    </w:p>
    <w:p w:rsidR="0047156C" w:rsidRDefault="0047156C" w:rsidP="0047156C">
      <w:pPr>
        <w:spacing w:line="360" w:lineRule="auto"/>
        <w:jc w:val="center"/>
        <w:rPr>
          <w:sz w:val="28"/>
          <w:szCs w:val="28"/>
        </w:rPr>
      </w:pPr>
      <w:r>
        <w:rPr>
          <w:sz w:val="28"/>
          <w:szCs w:val="28"/>
        </w:rPr>
        <w:t>С.Е. Демидова, А.Г. Силуанов, О.И. Тимофеева</w:t>
      </w:r>
    </w:p>
    <w:p w:rsidR="00B9323F" w:rsidRDefault="00B9323F">
      <w:pPr>
        <w:rPr>
          <w:b/>
          <w:bCs/>
          <w:caps/>
          <w:sz w:val="28"/>
          <w:szCs w:val="28"/>
        </w:rPr>
      </w:pPr>
    </w:p>
    <w:p w:rsidR="00B9323F" w:rsidRDefault="006465C0">
      <w:pPr>
        <w:jc w:val="center"/>
        <w:rPr>
          <w:b/>
          <w:bCs/>
          <w:sz w:val="28"/>
          <w:szCs w:val="28"/>
        </w:rPr>
      </w:pPr>
      <w:r>
        <w:rPr>
          <w:b/>
          <w:bCs/>
          <w:sz w:val="28"/>
          <w:szCs w:val="28"/>
        </w:rPr>
        <w:t>БЮДЖЕТНЫЙ ПРОЦЕСС</w:t>
      </w:r>
    </w:p>
    <w:p w:rsidR="00B9323F" w:rsidRDefault="006465C0">
      <w:pPr>
        <w:pStyle w:val="11"/>
        <w:spacing w:before="120"/>
        <w:ind w:right="-142"/>
        <w:jc w:val="center"/>
        <w:rPr>
          <w:b/>
          <w:bCs/>
          <w:sz w:val="28"/>
          <w:szCs w:val="28"/>
        </w:rPr>
      </w:pPr>
      <w:r>
        <w:rPr>
          <w:b/>
          <w:bCs/>
          <w:sz w:val="28"/>
          <w:szCs w:val="28"/>
        </w:rPr>
        <w:t xml:space="preserve">Рабочая программа дисциплины </w:t>
      </w:r>
    </w:p>
    <w:p w:rsidR="00134A2F" w:rsidRDefault="00134A2F">
      <w:pPr>
        <w:pStyle w:val="11"/>
        <w:spacing w:before="120"/>
        <w:ind w:right="-142"/>
        <w:jc w:val="center"/>
        <w:rPr>
          <w:b/>
          <w:bCs/>
          <w:sz w:val="28"/>
          <w:szCs w:val="28"/>
        </w:rPr>
      </w:pPr>
    </w:p>
    <w:p w:rsidR="00134A2F" w:rsidRDefault="00134A2F" w:rsidP="00134A2F">
      <w:pPr>
        <w:pStyle w:val="11"/>
        <w:ind w:right="-144"/>
        <w:jc w:val="center"/>
        <w:rPr>
          <w:sz w:val="28"/>
          <w:szCs w:val="28"/>
        </w:rPr>
      </w:pPr>
      <w:r>
        <w:rPr>
          <w:sz w:val="28"/>
          <w:szCs w:val="28"/>
        </w:rPr>
        <w:t xml:space="preserve">для студентов, обучающихся </w:t>
      </w:r>
    </w:p>
    <w:p w:rsidR="00134A2F" w:rsidRDefault="00134A2F" w:rsidP="00134A2F">
      <w:pPr>
        <w:pStyle w:val="11"/>
        <w:ind w:right="-144"/>
        <w:jc w:val="center"/>
        <w:rPr>
          <w:sz w:val="28"/>
          <w:szCs w:val="28"/>
        </w:rPr>
      </w:pPr>
      <w:r>
        <w:rPr>
          <w:sz w:val="28"/>
          <w:szCs w:val="28"/>
        </w:rPr>
        <w:t>по направлению подготовки 38.03.01 «Экономика»,</w:t>
      </w:r>
    </w:p>
    <w:p w:rsidR="00134A2F" w:rsidRDefault="00134A2F" w:rsidP="00134A2F">
      <w:pPr>
        <w:pStyle w:val="11"/>
        <w:ind w:right="-144"/>
        <w:jc w:val="center"/>
        <w:rPr>
          <w:sz w:val="28"/>
          <w:szCs w:val="28"/>
        </w:rPr>
      </w:pPr>
      <w:r>
        <w:rPr>
          <w:sz w:val="28"/>
          <w:szCs w:val="28"/>
        </w:rPr>
        <w:t xml:space="preserve">ОП «Экономика и финансы», </w:t>
      </w:r>
    </w:p>
    <w:p w:rsidR="00134A2F" w:rsidRDefault="00134A2F" w:rsidP="00134A2F">
      <w:pPr>
        <w:pStyle w:val="11"/>
        <w:ind w:right="-144"/>
        <w:jc w:val="center"/>
        <w:rPr>
          <w:sz w:val="28"/>
          <w:szCs w:val="28"/>
        </w:rPr>
      </w:pPr>
      <w:r>
        <w:rPr>
          <w:sz w:val="28"/>
          <w:szCs w:val="28"/>
        </w:rPr>
        <w:t>Профиль: «</w:t>
      </w:r>
      <w:r w:rsidR="0073023D">
        <w:rPr>
          <w:sz w:val="28"/>
          <w:szCs w:val="28"/>
        </w:rPr>
        <w:t>Государственные и муниципальные финансы</w:t>
      </w:r>
      <w:bookmarkStart w:id="0" w:name="_GoBack"/>
      <w:bookmarkEnd w:id="0"/>
      <w:r>
        <w:rPr>
          <w:sz w:val="28"/>
          <w:szCs w:val="28"/>
        </w:rPr>
        <w:t>»</w:t>
      </w:r>
    </w:p>
    <w:p w:rsidR="00B9323F" w:rsidRDefault="00B9323F">
      <w:pPr>
        <w:pStyle w:val="11"/>
        <w:ind w:right="-144"/>
        <w:jc w:val="center"/>
        <w:rPr>
          <w:sz w:val="28"/>
          <w:szCs w:val="28"/>
        </w:rPr>
      </w:pPr>
    </w:p>
    <w:p w:rsidR="00B9323F" w:rsidRDefault="00B9323F">
      <w:pPr>
        <w:pStyle w:val="11"/>
        <w:ind w:right="-144"/>
        <w:jc w:val="center"/>
        <w:rPr>
          <w:sz w:val="28"/>
          <w:szCs w:val="28"/>
        </w:rPr>
      </w:pPr>
    </w:p>
    <w:p w:rsidR="00B9323F" w:rsidRDefault="00B9323F">
      <w:pPr>
        <w:spacing w:line="360" w:lineRule="auto"/>
        <w:rPr>
          <w:b/>
          <w:bCs/>
          <w:sz w:val="28"/>
          <w:szCs w:val="28"/>
        </w:rPr>
      </w:pPr>
    </w:p>
    <w:p w:rsidR="00B9323F" w:rsidRDefault="00B9323F">
      <w:pPr>
        <w:spacing w:line="360" w:lineRule="auto"/>
        <w:jc w:val="center"/>
        <w:rPr>
          <w:i/>
          <w:iCs/>
          <w:sz w:val="28"/>
          <w:szCs w:val="28"/>
        </w:rPr>
      </w:pPr>
    </w:p>
    <w:p w:rsidR="00B9323F" w:rsidRDefault="00B9323F">
      <w:pPr>
        <w:spacing w:line="360" w:lineRule="auto"/>
        <w:rPr>
          <w:i/>
          <w:iCs/>
          <w:sz w:val="28"/>
          <w:szCs w:val="28"/>
        </w:rPr>
      </w:pPr>
    </w:p>
    <w:p w:rsidR="00B9323F" w:rsidRDefault="00B9323F">
      <w:pPr>
        <w:spacing w:line="360" w:lineRule="auto"/>
        <w:rPr>
          <w:i/>
          <w:iCs/>
          <w:sz w:val="28"/>
          <w:szCs w:val="28"/>
        </w:rPr>
      </w:pPr>
    </w:p>
    <w:p w:rsidR="00B9323F" w:rsidRDefault="00B9323F">
      <w:pPr>
        <w:spacing w:line="360" w:lineRule="auto"/>
        <w:rPr>
          <w:i/>
          <w:iCs/>
          <w:sz w:val="28"/>
          <w:szCs w:val="28"/>
        </w:rPr>
      </w:pPr>
    </w:p>
    <w:p w:rsidR="00B9323F" w:rsidRDefault="00B9323F">
      <w:pPr>
        <w:spacing w:line="360" w:lineRule="auto"/>
        <w:rPr>
          <w:i/>
          <w:iCs/>
          <w:sz w:val="28"/>
          <w:szCs w:val="28"/>
        </w:rPr>
      </w:pPr>
    </w:p>
    <w:p w:rsidR="00B9323F" w:rsidRDefault="00B9323F">
      <w:pPr>
        <w:spacing w:line="360" w:lineRule="auto"/>
        <w:rPr>
          <w:i/>
          <w:iCs/>
          <w:sz w:val="28"/>
          <w:szCs w:val="28"/>
        </w:rPr>
      </w:pPr>
    </w:p>
    <w:p w:rsidR="00B9323F" w:rsidRDefault="00B9323F">
      <w:pPr>
        <w:spacing w:line="360" w:lineRule="auto"/>
        <w:rPr>
          <w:i/>
          <w:iCs/>
          <w:sz w:val="28"/>
          <w:szCs w:val="28"/>
        </w:rPr>
      </w:pPr>
    </w:p>
    <w:p w:rsidR="00414CF3" w:rsidRDefault="00414CF3">
      <w:pPr>
        <w:spacing w:line="360" w:lineRule="auto"/>
        <w:rPr>
          <w:i/>
          <w:iCs/>
          <w:sz w:val="28"/>
          <w:szCs w:val="28"/>
        </w:rPr>
      </w:pPr>
    </w:p>
    <w:p w:rsidR="00B9323F" w:rsidRDefault="00B9323F">
      <w:pPr>
        <w:spacing w:line="360" w:lineRule="auto"/>
        <w:rPr>
          <w:i/>
          <w:iCs/>
          <w:sz w:val="28"/>
          <w:szCs w:val="28"/>
        </w:rPr>
      </w:pPr>
    </w:p>
    <w:p w:rsidR="00B9323F" w:rsidRDefault="00B9323F">
      <w:pPr>
        <w:spacing w:line="360" w:lineRule="auto"/>
        <w:rPr>
          <w:i/>
          <w:iCs/>
          <w:sz w:val="28"/>
          <w:szCs w:val="28"/>
        </w:rPr>
      </w:pPr>
    </w:p>
    <w:p w:rsidR="00B9323F" w:rsidRDefault="00B9323F">
      <w:pPr>
        <w:spacing w:line="360" w:lineRule="auto"/>
        <w:rPr>
          <w:i/>
          <w:iCs/>
          <w:sz w:val="28"/>
          <w:szCs w:val="28"/>
        </w:rPr>
      </w:pPr>
    </w:p>
    <w:p w:rsidR="00B9323F" w:rsidRPr="00134A2F" w:rsidRDefault="006465C0">
      <w:pPr>
        <w:spacing w:after="200" w:line="276" w:lineRule="auto"/>
        <w:jc w:val="center"/>
        <w:rPr>
          <w:b/>
          <w:sz w:val="28"/>
          <w:szCs w:val="28"/>
        </w:rPr>
      </w:pPr>
      <w:r w:rsidRPr="00134A2F">
        <w:rPr>
          <w:b/>
          <w:sz w:val="28"/>
          <w:szCs w:val="28"/>
        </w:rPr>
        <w:t>Москва 2023</w:t>
      </w:r>
    </w:p>
    <w:sdt>
      <w:sdtPr>
        <w:rPr>
          <w:rFonts w:ascii="Times New Roman" w:eastAsia="Times New Roman" w:hAnsi="Times New Roman" w:cs="Times New Roman"/>
          <w:color w:val="auto"/>
          <w:sz w:val="24"/>
          <w:szCs w:val="24"/>
        </w:rPr>
        <w:id w:val="-959872279"/>
        <w:docPartObj>
          <w:docPartGallery w:val="Table of Contents"/>
          <w:docPartUnique/>
        </w:docPartObj>
      </w:sdtPr>
      <w:sdtEndPr/>
      <w:sdtContent>
        <w:p w:rsidR="00B9323F" w:rsidRDefault="006465C0">
          <w:pPr>
            <w:pStyle w:val="afa"/>
            <w:jc w:val="center"/>
            <w:rPr>
              <w:rFonts w:ascii="Times New Roman" w:hAnsi="Times New Roman" w:cs="Times New Roman"/>
              <w:b/>
              <w:caps/>
              <w:color w:val="auto"/>
              <w:sz w:val="28"/>
              <w:szCs w:val="28"/>
            </w:rPr>
          </w:pPr>
          <w:r>
            <w:br w:type="page"/>
          </w:r>
          <w:r>
            <w:rPr>
              <w:rFonts w:ascii="Times New Roman" w:hAnsi="Times New Roman" w:cs="Times New Roman"/>
              <w:b/>
              <w:caps/>
              <w:color w:val="auto"/>
              <w:sz w:val="28"/>
              <w:szCs w:val="28"/>
            </w:rPr>
            <w:lastRenderedPageBreak/>
            <w:t>содержание</w:t>
          </w:r>
        </w:p>
        <w:p w:rsidR="00B9323F" w:rsidRDefault="006465C0">
          <w:pPr>
            <w:pStyle w:val="12"/>
            <w:tabs>
              <w:tab w:val="right" w:leader="dot" w:pos="10195"/>
            </w:tabs>
            <w:spacing w:after="0"/>
            <w:rPr>
              <w:sz w:val="28"/>
              <w:szCs w:val="28"/>
            </w:rPr>
          </w:pPr>
          <w:r>
            <w:fldChar w:fldCharType="begin"/>
          </w:r>
          <w:r>
            <w:rPr>
              <w:webHidden/>
              <w:sz w:val="28"/>
              <w:szCs w:val="28"/>
            </w:rPr>
            <w:instrText>TOC \z \o "1-3" \u \h</w:instrText>
          </w:r>
          <w:r>
            <w:rPr>
              <w:sz w:val="28"/>
              <w:szCs w:val="28"/>
            </w:rPr>
            <w:fldChar w:fldCharType="separate"/>
          </w:r>
          <w:hyperlink w:anchor="_Toc84922269">
            <w:r>
              <w:rPr>
                <w:webHidden/>
                <w:sz w:val="28"/>
                <w:szCs w:val="28"/>
              </w:rPr>
              <w:t>1. Наименование дисциплины</w:t>
            </w:r>
            <w:r>
              <w:rPr>
                <w:webHidden/>
              </w:rPr>
              <w:fldChar w:fldCharType="begin"/>
            </w:r>
            <w:r>
              <w:rPr>
                <w:webHidden/>
              </w:rPr>
              <w:instrText>PAGEREF _Toc84922269 \h</w:instrText>
            </w:r>
            <w:r>
              <w:rPr>
                <w:webHidden/>
              </w:rPr>
            </w:r>
            <w:r>
              <w:rPr>
                <w:webHidden/>
              </w:rPr>
              <w:fldChar w:fldCharType="separate"/>
            </w:r>
            <w:r>
              <w:rPr>
                <w:sz w:val="28"/>
                <w:szCs w:val="28"/>
              </w:rPr>
              <w:tab/>
              <w:t>4</w:t>
            </w:r>
            <w:r>
              <w:rPr>
                <w:webHidden/>
              </w:rPr>
              <w:fldChar w:fldCharType="end"/>
            </w:r>
          </w:hyperlink>
        </w:p>
        <w:p w:rsidR="00B9323F" w:rsidRDefault="00940DF3">
          <w:pPr>
            <w:pStyle w:val="12"/>
            <w:tabs>
              <w:tab w:val="right" w:leader="dot" w:pos="10195"/>
            </w:tabs>
            <w:spacing w:after="0"/>
            <w:rPr>
              <w:sz w:val="28"/>
              <w:szCs w:val="28"/>
            </w:rPr>
          </w:pPr>
          <w:hyperlink w:anchor="_Toc84922270">
            <w:r w:rsidR="006465C0">
              <w:rPr>
                <w:webHidden/>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465C0">
              <w:rPr>
                <w:webHidden/>
              </w:rPr>
              <w:fldChar w:fldCharType="begin"/>
            </w:r>
            <w:r w:rsidR="006465C0">
              <w:rPr>
                <w:webHidden/>
              </w:rPr>
              <w:instrText>PAGEREF _Toc84922270 \h</w:instrText>
            </w:r>
            <w:r w:rsidR="006465C0">
              <w:rPr>
                <w:webHidden/>
              </w:rPr>
            </w:r>
            <w:r w:rsidR="006465C0">
              <w:rPr>
                <w:webHidden/>
              </w:rPr>
              <w:fldChar w:fldCharType="separate"/>
            </w:r>
            <w:r w:rsidR="006465C0">
              <w:rPr>
                <w:sz w:val="28"/>
                <w:szCs w:val="28"/>
              </w:rPr>
              <w:tab/>
              <w:t>4</w:t>
            </w:r>
            <w:r w:rsidR="006465C0">
              <w:rPr>
                <w:webHidden/>
              </w:rPr>
              <w:fldChar w:fldCharType="end"/>
            </w:r>
          </w:hyperlink>
        </w:p>
        <w:p w:rsidR="00B9323F" w:rsidRDefault="00940DF3">
          <w:pPr>
            <w:pStyle w:val="12"/>
            <w:tabs>
              <w:tab w:val="right" w:leader="dot" w:pos="10195"/>
            </w:tabs>
            <w:spacing w:after="0"/>
            <w:rPr>
              <w:sz w:val="28"/>
              <w:szCs w:val="28"/>
            </w:rPr>
          </w:pPr>
          <w:hyperlink w:anchor="_Toc84922271">
            <w:r w:rsidR="006465C0">
              <w:rPr>
                <w:webHidden/>
                <w:sz w:val="28"/>
                <w:szCs w:val="28"/>
              </w:rPr>
              <w:t>3. Место дисциплины в структуре образовательной программы</w:t>
            </w:r>
            <w:r w:rsidR="006465C0">
              <w:rPr>
                <w:webHidden/>
              </w:rPr>
              <w:fldChar w:fldCharType="begin"/>
            </w:r>
            <w:r w:rsidR="006465C0">
              <w:rPr>
                <w:webHidden/>
              </w:rPr>
              <w:instrText>PAGEREF _Toc84922271 \h</w:instrText>
            </w:r>
            <w:r w:rsidR="006465C0">
              <w:rPr>
                <w:webHidden/>
              </w:rPr>
            </w:r>
            <w:r w:rsidR="006465C0">
              <w:rPr>
                <w:webHidden/>
              </w:rPr>
              <w:fldChar w:fldCharType="separate"/>
            </w:r>
            <w:r w:rsidR="006465C0">
              <w:rPr>
                <w:sz w:val="28"/>
                <w:szCs w:val="28"/>
              </w:rPr>
              <w:tab/>
              <w:t>1</w:t>
            </w:r>
            <w:r w:rsidR="00414CF3">
              <w:rPr>
                <w:sz w:val="28"/>
                <w:szCs w:val="28"/>
              </w:rPr>
              <w:t>2</w:t>
            </w:r>
            <w:r w:rsidR="006465C0">
              <w:rPr>
                <w:webHidden/>
              </w:rPr>
              <w:fldChar w:fldCharType="end"/>
            </w:r>
          </w:hyperlink>
        </w:p>
        <w:p w:rsidR="00B9323F" w:rsidRDefault="00940DF3">
          <w:pPr>
            <w:pStyle w:val="12"/>
            <w:tabs>
              <w:tab w:val="right" w:leader="dot" w:pos="10195"/>
            </w:tabs>
            <w:spacing w:after="0"/>
            <w:rPr>
              <w:sz w:val="28"/>
              <w:szCs w:val="28"/>
            </w:rPr>
          </w:pPr>
          <w:hyperlink w:anchor="_Toc84922272">
            <w:r w:rsidR="006465C0">
              <w:rPr>
                <w:webHidden/>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6465C0">
              <w:rPr>
                <w:webHidden/>
              </w:rPr>
              <w:fldChar w:fldCharType="begin"/>
            </w:r>
            <w:r w:rsidR="006465C0">
              <w:rPr>
                <w:webHidden/>
              </w:rPr>
              <w:instrText>PAGEREF _Toc84922272 \h</w:instrText>
            </w:r>
            <w:r w:rsidR="006465C0">
              <w:rPr>
                <w:webHidden/>
              </w:rPr>
            </w:r>
            <w:r w:rsidR="006465C0">
              <w:rPr>
                <w:webHidden/>
              </w:rPr>
              <w:fldChar w:fldCharType="separate"/>
            </w:r>
            <w:r w:rsidR="006465C0">
              <w:rPr>
                <w:sz w:val="28"/>
                <w:szCs w:val="28"/>
              </w:rPr>
              <w:tab/>
              <w:t>12</w:t>
            </w:r>
            <w:r w:rsidR="006465C0">
              <w:rPr>
                <w:webHidden/>
              </w:rPr>
              <w:fldChar w:fldCharType="end"/>
            </w:r>
          </w:hyperlink>
        </w:p>
        <w:p w:rsidR="00B9323F" w:rsidRDefault="00940DF3">
          <w:pPr>
            <w:pStyle w:val="12"/>
            <w:tabs>
              <w:tab w:val="right" w:leader="dot" w:pos="10195"/>
            </w:tabs>
            <w:spacing w:after="0"/>
            <w:rPr>
              <w:sz w:val="28"/>
              <w:szCs w:val="28"/>
            </w:rPr>
          </w:pPr>
          <w:hyperlink w:anchor="_Toc84922273">
            <w:r w:rsidR="006465C0">
              <w:rPr>
                <w:webHidde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465C0">
              <w:rPr>
                <w:webHidden/>
              </w:rPr>
              <w:fldChar w:fldCharType="begin"/>
            </w:r>
            <w:r w:rsidR="006465C0">
              <w:rPr>
                <w:webHidden/>
              </w:rPr>
              <w:instrText>PAGEREF _Toc84922273 \h</w:instrText>
            </w:r>
            <w:r w:rsidR="006465C0">
              <w:rPr>
                <w:webHidden/>
              </w:rPr>
            </w:r>
            <w:r w:rsidR="006465C0">
              <w:rPr>
                <w:webHidden/>
              </w:rPr>
              <w:fldChar w:fldCharType="separate"/>
            </w:r>
            <w:r w:rsidR="006465C0">
              <w:rPr>
                <w:sz w:val="28"/>
                <w:szCs w:val="28"/>
              </w:rPr>
              <w:tab/>
              <w:t>1</w:t>
            </w:r>
            <w:r w:rsidR="00414CF3">
              <w:rPr>
                <w:sz w:val="28"/>
                <w:szCs w:val="28"/>
              </w:rPr>
              <w:t>3</w:t>
            </w:r>
            <w:r w:rsidR="006465C0">
              <w:rPr>
                <w:webHidden/>
              </w:rPr>
              <w:fldChar w:fldCharType="end"/>
            </w:r>
          </w:hyperlink>
        </w:p>
        <w:p w:rsidR="00B9323F" w:rsidRDefault="00940DF3">
          <w:pPr>
            <w:pStyle w:val="12"/>
            <w:tabs>
              <w:tab w:val="right" w:leader="dot" w:pos="10195"/>
            </w:tabs>
            <w:spacing w:after="0"/>
            <w:rPr>
              <w:sz w:val="28"/>
              <w:szCs w:val="28"/>
            </w:rPr>
          </w:pPr>
          <w:hyperlink w:anchor="_Toc84922274">
            <w:r w:rsidR="006465C0">
              <w:rPr>
                <w:webHidden/>
                <w:sz w:val="28"/>
                <w:szCs w:val="28"/>
              </w:rPr>
              <w:t>5.1. Содержание дисциплины</w:t>
            </w:r>
            <w:r w:rsidR="006465C0">
              <w:rPr>
                <w:webHidden/>
              </w:rPr>
              <w:fldChar w:fldCharType="begin"/>
            </w:r>
            <w:r w:rsidR="006465C0">
              <w:rPr>
                <w:webHidden/>
              </w:rPr>
              <w:instrText>PAGEREF _Toc84922274 \h</w:instrText>
            </w:r>
            <w:r w:rsidR="006465C0">
              <w:rPr>
                <w:webHidden/>
              </w:rPr>
            </w:r>
            <w:r w:rsidR="006465C0">
              <w:rPr>
                <w:webHidden/>
              </w:rPr>
              <w:fldChar w:fldCharType="separate"/>
            </w:r>
            <w:r w:rsidR="006465C0">
              <w:rPr>
                <w:sz w:val="28"/>
                <w:szCs w:val="28"/>
              </w:rPr>
              <w:tab/>
              <w:t>13</w:t>
            </w:r>
            <w:r w:rsidR="006465C0">
              <w:rPr>
                <w:webHidden/>
              </w:rPr>
              <w:fldChar w:fldCharType="end"/>
            </w:r>
          </w:hyperlink>
        </w:p>
        <w:p w:rsidR="00B9323F" w:rsidRDefault="00940DF3">
          <w:pPr>
            <w:pStyle w:val="12"/>
            <w:tabs>
              <w:tab w:val="right" w:leader="dot" w:pos="10195"/>
            </w:tabs>
            <w:spacing w:after="0"/>
            <w:rPr>
              <w:sz w:val="28"/>
              <w:szCs w:val="28"/>
            </w:rPr>
          </w:pPr>
          <w:hyperlink w:anchor="_Toc84922275">
            <w:r w:rsidR="006465C0">
              <w:rPr>
                <w:webHidden/>
                <w:sz w:val="28"/>
                <w:szCs w:val="28"/>
              </w:rPr>
              <w:t>5.2. Учебно – тематический план</w:t>
            </w:r>
            <w:r w:rsidR="006465C0">
              <w:rPr>
                <w:webHidden/>
              </w:rPr>
              <w:fldChar w:fldCharType="begin"/>
            </w:r>
            <w:r w:rsidR="006465C0">
              <w:rPr>
                <w:webHidden/>
              </w:rPr>
              <w:instrText>PAGEREF _Toc84922275 \h</w:instrText>
            </w:r>
            <w:r w:rsidR="006465C0">
              <w:rPr>
                <w:webHidden/>
              </w:rPr>
            </w:r>
            <w:r w:rsidR="006465C0">
              <w:rPr>
                <w:webHidden/>
              </w:rPr>
              <w:fldChar w:fldCharType="separate"/>
            </w:r>
            <w:r w:rsidR="006465C0">
              <w:rPr>
                <w:sz w:val="28"/>
                <w:szCs w:val="28"/>
              </w:rPr>
              <w:tab/>
              <w:t>1</w:t>
            </w:r>
            <w:r w:rsidR="00414CF3">
              <w:rPr>
                <w:sz w:val="28"/>
                <w:szCs w:val="28"/>
              </w:rPr>
              <w:t>8</w:t>
            </w:r>
            <w:r w:rsidR="006465C0">
              <w:rPr>
                <w:webHidden/>
              </w:rPr>
              <w:fldChar w:fldCharType="end"/>
            </w:r>
          </w:hyperlink>
        </w:p>
        <w:p w:rsidR="00B9323F" w:rsidRDefault="00940DF3">
          <w:pPr>
            <w:pStyle w:val="12"/>
            <w:tabs>
              <w:tab w:val="right" w:leader="dot" w:pos="10195"/>
            </w:tabs>
            <w:spacing w:after="0"/>
            <w:rPr>
              <w:sz w:val="28"/>
              <w:szCs w:val="28"/>
            </w:rPr>
          </w:pPr>
          <w:hyperlink w:anchor="_Toc84922276">
            <w:r w:rsidR="006465C0">
              <w:rPr>
                <w:webHidden/>
                <w:sz w:val="28"/>
                <w:szCs w:val="28"/>
              </w:rPr>
              <w:t>5.3. Содержание семинаров, практических занятий</w:t>
            </w:r>
            <w:r w:rsidR="006465C0">
              <w:rPr>
                <w:webHidden/>
              </w:rPr>
              <w:fldChar w:fldCharType="begin"/>
            </w:r>
            <w:r w:rsidR="006465C0">
              <w:rPr>
                <w:webHidden/>
              </w:rPr>
              <w:instrText>PAGEREF _Toc84922276 \h</w:instrText>
            </w:r>
            <w:r w:rsidR="006465C0">
              <w:rPr>
                <w:webHidden/>
              </w:rPr>
            </w:r>
            <w:r w:rsidR="006465C0">
              <w:rPr>
                <w:webHidden/>
              </w:rPr>
              <w:fldChar w:fldCharType="separate"/>
            </w:r>
            <w:r w:rsidR="006465C0">
              <w:rPr>
                <w:sz w:val="28"/>
                <w:szCs w:val="28"/>
              </w:rPr>
              <w:tab/>
            </w:r>
            <w:r w:rsidR="00414CF3">
              <w:rPr>
                <w:sz w:val="28"/>
                <w:szCs w:val="28"/>
              </w:rPr>
              <w:t>23</w:t>
            </w:r>
            <w:r w:rsidR="006465C0">
              <w:rPr>
                <w:webHidden/>
              </w:rPr>
              <w:fldChar w:fldCharType="end"/>
            </w:r>
          </w:hyperlink>
        </w:p>
        <w:p w:rsidR="00B9323F" w:rsidRDefault="00940DF3">
          <w:pPr>
            <w:pStyle w:val="12"/>
            <w:tabs>
              <w:tab w:val="right" w:leader="dot" w:pos="10195"/>
            </w:tabs>
            <w:spacing w:after="0"/>
            <w:rPr>
              <w:sz w:val="28"/>
              <w:szCs w:val="28"/>
            </w:rPr>
          </w:pPr>
          <w:hyperlink w:anchor="_Toc84922277">
            <w:r w:rsidR="006465C0">
              <w:rPr>
                <w:webHidden/>
                <w:sz w:val="28"/>
                <w:szCs w:val="28"/>
              </w:rPr>
              <w:t>6. Перечень учебно-методического обеспечения для самостоятельной работы обучающихся по дисциплине</w:t>
            </w:r>
            <w:r w:rsidR="006465C0">
              <w:rPr>
                <w:webHidden/>
              </w:rPr>
              <w:fldChar w:fldCharType="begin"/>
            </w:r>
            <w:r w:rsidR="006465C0">
              <w:rPr>
                <w:webHidden/>
              </w:rPr>
              <w:instrText>PAGEREF _Toc84922277 \h</w:instrText>
            </w:r>
            <w:r w:rsidR="006465C0">
              <w:rPr>
                <w:webHidden/>
              </w:rPr>
            </w:r>
            <w:r w:rsidR="006465C0">
              <w:rPr>
                <w:webHidden/>
              </w:rPr>
              <w:fldChar w:fldCharType="separate"/>
            </w:r>
            <w:r w:rsidR="006465C0">
              <w:rPr>
                <w:sz w:val="28"/>
                <w:szCs w:val="28"/>
              </w:rPr>
              <w:tab/>
              <w:t>2</w:t>
            </w:r>
            <w:r w:rsidR="00414CF3">
              <w:rPr>
                <w:sz w:val="28"/>
                <w:szCs w:val="28"/>
              </w:rPr>
              <w:t>9</w:t>
            </w:r>
            <w:r w:rsidR="006465C0">
              <w:rPr>
                <w:webHidden/>
              </w:rPr>
              <w:fldChar w:fldCharType="end"/>
            </w:r>
          </w:hyperlink>
        </w:p>
        <w:p w:rsidR="00B9323F" w:rsidRDefault="00940DF3">
          <w:pPr>
            <w:pStyle w:val="12"/>
            <w:tabs>
              <w:tab w:val="right" w:leader="dot" w:pos="10195"/>
            </w:tabs>
            <w:spacing w:after="0"/>
            <w:rPr>
              <w:sz w:val="28"/>
              <w:szCs w:val="28"/>
            </w:rPr>
          </w:pPr>
          <w:hyperlink w:anchor="_Toc84922278">
            <w:r w:rsidR="006465C0">
              <w:rPr>
                <w:webHidden/>
                <w:sz w:val="28"/>
                <w:szCs w:val="28"/>
              </w:rPr>
              <w:t>6.1. Перечень вопросов, отводимых на самостоятельное освоение дисциплины, формы внеаудиторной самостоятельной работы</w:t>
            </w:r>
            <w:r w:rsidR="006465C0">
              <w:rPr>
                <w:webHidden/>
              </w:rPr>
              <w:fldChar w:fldCharType="begin"/>
            </w:r>
            <w:r w:rsidR="006465C0">
              <w:rPr>
                <w:webHidden/>
              </w:rPr>
              <w:instrText>PAGEREF _Toc84922278 \h</w:instrText>
            </w:r>
            <w:r w:rsidR="006465C0">
              <w:rPr>
                <w:webHidden/>
              </w:rPr>
            </w:r>
            <w:r w:rsidR="006465C0">
              <w:rPr>
                <w:webHidden/>
              </w:rPr>
              <w:fldChar w:fldCharType="separate"/>
            </w:r>
            <w:r w:rsidR="006465C0">
              <w:rPr>
                <w:sz w:val="28"/>
                <w:szCs w:val="28"/>
              </w:rPr>
              <w:tab/>
              <w:t>2</w:t>
            </w:r>
            <w:r w:rsidR="00414CF3">
              <w:rPr>
                <w:sz w:val="28"/>
                <w:szCs w:val="28"/>
              </w:rPr>
              <w:t>9</w:t>
            </w:r>
            <w:r w:rsidR="006465C0">
              <w:rPr>
                <w:webHidden/>
              </w:rPr>
              <w:fldChar w:fldCharType="end"/>
            </w:r>
          </w:hyperlink>
        </w:p>
        <w:p w:rsidR="00B9323F" w:rsidRDefault="00940DF3">
          <w:pPr>
            <w:pStyle w:val="12"/>
            <w:tabs>
              <w:tab w:val="right" w:leader="dot" w:pos="10195"/>
            </w:tabs>
            <w:spacing w:after="0"/>
            <w:rPr>
              <w:sz w:val="28"/>
              <w:szCs w:val="28"/>
            </w:rPr>
          </w:pPr>
          <w:hyperlink w:anchor="_Toc84922279">
            <w:r w:rsidR="006465C0">
              <w:rPr>
                <w:webHidden/>
                <w:sz w:val="28"/>
                <w:szCs w:val="28"/>
              </w:rPr>
              <w:t>6.2. Перечень вопросов, заданий, тем для подготовки к текущему контролю</w:t>
            </w:r>
            <w:r w:rsidR="006465C0">
              <w:rPr>
                <w:webHidden/>
              </w:rPr>
              <w:fldChar w:fldCharType="begin"/>
            </w:r>
            <w:r w:rsidR="006465C0">
              <w:rPr>
                <w:webHidden/>
              </w:rPr>
              <w:instrText>PAGEREF _Toc84922279 \h</w:instrText>
            </w:r>
            <w:r w:rsidR="006465C0">
              <w:rPr>
                <w:webHidden/>
              </w:rPr>
            </w:r>
            <w:r w:rsidR="006465C0">
              <w:rPr>
                <w:webHidden/>
              </w:rPr>
              <w:fldChar w:fldCharType="separate"/>
            </w:r>
            <w:r w:rsidR="006465C0">
              <w:rPr>
                <w:sz w:val="28"/>
                <w:szCs w:val="28"/>
              </w:rPr>
              <w:tab/>
            </w:r>
            <w:r w:rsidR="00414CF3">
              <w:rPr>
                <w:sz w:val="28"/>
                <w:szCs w:val="28"/>
              </w:rPr>
              <w:t>33</w:t>
            </w:r>
            <w:r w:rsidR="006465C0">
              <w:rPr>
                <w:webHidden/>
              </w:rPr>
              <w:fldChar w:fldCharType="end"/>
            </w:r>
          </w:hyperlink>
        </w:p>
        <w:p w:rsidR="00B9323F" w:rsidRDefault="00940DF3">
          <w:pPr>
            <w:pStyle w:val="12"/>
            <w:tabs>
              <w:tab w:val="right" w:leader="dot" w:pos="10195"/>
            </w:tabs>
            <w:spacing w:after="0"/>
            <w:rPr>
              <w:sz w:val="28"/>
              <w:szCs w:val="28"/>
            </w:rPr>
          </w:pPr>
          <w:hyperlink w:anchor="_Toc84922280">
            <w:r w:rsidR="006465C0">
              <w:rPr>
                <w:webHidden/>
                <w:sz w:val="28"/>
                <w:szCs w:val="28"/>
              </w:rPr>
              <w:t>7. Фонд оценочных средств для проведения промежуточной аттестации обучающихся по дисциплине</w:t>
            </w:r>
            <w:r w:rsidR="006465C0">
              <w:rPr>
                <w:webHidden/>
              </w:rPr>
              <w:fldChar w:fldCharType="begin"/>
            </w:r>
            <w:r w:rsidR="006465C0">
              <w:rPr>
                <w:webHidden/>
              </w:rPr>
              <w:instrText>PAGEREF _Toc84922280 \h</w:instrText>
            </w:r>
            <w:r w:rsidR="006465C0">
              <w:rPr>
                <w:webHidden/>
              </w:rPr>
            </w:r>
            <w:r w:rsidR="006465C0">
              <w:rPr>
                <w:webHidden/>
              </w:rPr>
              <w:fldChar w:fldCharType="separate"/>
            </w:r>
            <w:r w:rsidR="006465C0">
              <w:rPr>
                <w:sz w:val="28"/>
                <w:szCs w:val="28"/>
              </w:rPr>
              <w:tab/>
            </w:r>
            <w:r w:rsidR="00414CF3">
              <w:rPr>
                <w:sz w:val="28"/>
                <w:szCs w:val="28"/>
              </w:rPr>
              <w:t>40</w:t>
            </w:r>
            <w:r w:rsidR="006465C0">
              <w:rPr>
                <w:webHidden/>
              </w:rPr>
              <w:fldChar w:fldCharType="end"/>
            </w:r>
          </w:hyperlink>
        </w:p>
        <w:p w:rsidR="00B9323F" w:rsidRDefault="00940DF3">
          <w:pPr>
            <w:pStyle w:val="12"/>
            <w:tabs>
              <w:tab w:val="right" w:leader="dot" w:pos="10195"/>
            </w:tabs>
            <w:spacing w:after="0"/>
            <w:rPr>
              <w:sz w:val="28"/>
              <w:szCs w:val="28"/>
            </w:rPr>
          </w:pPr>
          <w:hyperlink w:anchor="_Toc84922281">
            <w:r w:rsidR="006465C0">
              <w:rPr>
                <w:webHidden/>
                <w:sz w:val="28"/>
                <w:szCs w:val="28"/>
              </w:rPr>
              <w:t>8. Перечень основной и дополнительной учебной литературы, необходимой для освоения дисциплины</w:t>
            </w:r>
            <w:r w:rsidR="006465C0">
              <w:rPr>
                <w:webHidden/>
              </w:rPr>
              <w:fldChar w:fldCharType="begin"/>
            </w:r>
            <w:r w:rsidR="006465C0">
              <w:rPr>
                <w:webHidden/>
              </w:rPr>
              <w:instrText>PAGEREF _Toc84922281 \h</w:instrText>
            </w:r>
            <w:r w:rsidR="006465C0">
              <w:rPr>
                <w:webHidden/>
              </w:rPr>
            </w:r>
            <w:r w:rsidR="006465C0">
              <w:rPr>
                <w:webHidden/>
              </w:rPr>
              <w:fldChar w:fldCharType="separate"/>
            </w:r>
            <w:r w:rsidR="006465C0">
              <w:rPr>
                <w:sz w:val="28"/>
                <w:szCs w:val="28"/>
              </w:rPr>
              <w:tab/>
            </w:r>
            <w:r w:rsidR="00414CF3">
              <w:rPr>
                <w:sz w:val="28"/>
                <w:szCs w:val="28"/>
              </w:rPr>
              <w:t>67</w:t>
            </w:r>
            <w:r w:rsidR="006465C0">
              <w:rPr>
                <w:webHidden/>
              </w:rPr>
              <w:fldChar w:fldCharType="end"/>
            </w:r>
          </w:hyperlink>
        </w:p>
        <w:p w:rsidR="00B9323F" w:rsidRDefault="00940DF3">
          <w:pPr>
            <w:pStyle w:val="12"/>
            <w:tabs>
              <w:tab w:val="right" w:leader="dot" w:pos="10195"/>
            </w:tabs>
            <w:spacing w:after="0"/>
            <w:rPr>
              <w:sz w:val="28"/>
              <w:szCs w:val="28"/>
            </w:rPr>
          </w:pPr>
          <w:hyperlink w:anchor="_Toc84922282">
            <w:r w:rsidR="006465C0">
              <w:rPr>
                <w:webHidden/>
                <w:sz w:val="28"/>
                <w:szCs w:val="28"/>
              </w:rPr>
              <w:t>9. Перечень ресурсов информационно-телекоммуникационной сети «Интернет», необходимых для освоения дисциплины</w:t>
            </w:r>
            <w:r w:rsidR="006465C0">
              <w:rPr>
                <w:webHidden/>
              </w:rPr>
              <w:fldChar w:fldCharType="begin"/>
            </w:r>
            <w:r w:rsidR="006465C0">
              <w:rPr>
                <w:webHidden/>
              </w:rPr>
              <w:instrText>PAGEREF _Toc84922282 \h</w:instrText>
            </w:r>
            <w:r w:rsidR="006465C0">
              <w:rPr>
                <w:webHidden/>
              </w:rPr>
            </w:r>
            <w:r w:rsidR="006465C0">
              <w:rPr>
                <w:webHidden/>
              </w:rPr>
              <w:fldChar w:fldCharType="separate"/>
            </w:r>
            <w:r w:rsidR="006465C0">
              <w:rPr>
                <w:sz w:val="28"/>
                <w:szCs w:val="28"/>
              </w:rPr>
              <w:tab/>
            </w:r>
            <w:r w:rsidR="00414CF3">
              <w:rPr>
                <w:sz w:val="28"/>
                <w:szCs w:val="28"/>
              </w:rPr>
              <w:t>71</w:t>
            </w:r>
            <w:r w:rsidR="006465C0">
              <w:rPr>
                <w:webHidden/>
              </w:rPr>
              <w:fldChar w:fldCharType="end"/>
            </w:r>
          </w:hyperlink>
        </w:p>
        <w:p w:rsidR="00B9323F" w:rsidRDefault="00940DF3">
          <w:pPr>
            <w:pStyle w:val="12"/>
            <w:tabs>
              <w:tab w:val="right" w:leader="dot" w:pos="10195"/>
            </w:tabs>
            <w:spacing w:after="0"/>
            <w:rPr>
              <w:sz w:val="28"/>
              <w:szCs w:val="28"/>
            </w:rPr>
          </w:pPr>
          <w:hyperlink w:anchor="_Toc84922283">
            <w:r w:rsidR="006465C0">
              <w:rPr>
                <w:webHidden/>
                <w:sz w:val="28"/>
                <w:szCs w:val="28"/>
              </w:rPr>
              <w:t>10. Методические указания для обучающихся по освоению дисциплины</w:t>
            </w:r>
            <w:r w:rsidR="006465C0">
              <w:rPr>
                <w:webHidden/>
              </w:rPr>
              <w:fldChar w:fldCharType="begin"/>
            </w:r>
            <w:r w:rsidR="006465C0">
              <w:rPr>
                <w:webHidden/>
              </w:rPr>
              <w:instrText>PAGEREF _Toc84922283 \h</w:instrText>
            </w:r>
            <w:r w:rsidR="006465C0">
              <w:rPr>
                <w:webHidden/>
              </w:rPr>
            </w:r>
            <w:r w:rsidR="006465C0">
              <w:rPr>
                <w:webHidden/>
              </w:rPr>
              <w:fldChar w:fldCharType="separate"/>
            </w:r>
            <w:r w:rsidR="006465C0">
              <w:rPr>
                <w:sz w:val="28"/>
                <w:szCs w:val="28"/>
              </w:rPr>
              <w:tab/>
            </w:r>
            <w:r w:rsidR="00414CF3">
              <w:rPr>
                <w:sz w:val="28"/>
                <w:szCs w:val="28"/>
              </w:rPr>
              <w:t>72</w:t>
            </w:r>
            <w:r w:rsidR="006465C0">
              <w:rPr>
                <w:webHidden/>
              </w:rPr>
              <w:fldChar w:fldCharType="end"/>
            </w:r>
          </w:hyperlink>
        </w:p>
        <w:p w:rsidR="00B9323F" w:rsidRDefault="00940DF3">
          <w:pPr>
            <w:pStyle w:val="12"/>
            <w:tabs>
              <w:tab w:val="right" w:leader="dot" w:pos="10195"/>
            </w:tabs>
            <w:spacing w:after="0"/>
            <w:rPr>
              <w:sz w:val="28"/>
              <w:szCs w:val="28"/>
            </w:rPr>
          </w:pPr>
          <w:hyperlink w:anchor="_Toc84922284">
            <w:r w:rsidR="006465C0">
              <w:rPr>
                <w:webHidde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465C0">
              <w:rPr>
                <w:webHidden/>
              </w:rPr>
              <w:fldChar w:fldCharType="begin"/>
            </w:r>
            <w:r w:rsidR="006465C0">
              <w:rPr>
                <w:webHidden/>
              </w:rPr>
              <w:instrText>PAGEREF _Toc84922284 \h</w:instrText>
            </w:r>
            <w:r w:rsidR="006465C0">
              <w:rPr>
                <w:webHidden/>
              </w:rPr>
            </w:r>
            <w:r w:rsidR="006465C0">
              <w:rPr>
                <w:webHidden/>
              </w:rPr>
              <w:fldChar w:fldCharType="separate"/>
            </w:r>
            <w:r w:rsidR="006465C0">
              <w:rPr>
                <w:sz w:val="28"/>
                <w:szCs w:val="28"/>
              </w:rPr>
              <w:tab/>
              <w:t>7</w:t>
            </w:r>
            <w:r w:rsidR="00414CF3">
              <w:rPr>
                <w:sz w:val="28"/>
                <w:szCs w:val="28"/>
              </w:rPr>
              <w:t>3</w:t>
            </w:r>
            <w:r w:rsidR="006465C0">
              <w:rPr>
                <w:webHidden/>
              </w:rPr>
              <w:fldChar w:fldCharType="end"/>
            </w:r>
          </w:hyperlink>
        </w:p>
        <w:p w:rsidR="00B9323F" w:rsidRDefault="00940DF3">
          <w:pPr>
            <w:pStyle w:val="12"/>
            <w:tabs>
              <w:tab w:val="right" w:leader="dot" w:pos="10195"/>
            </w:tabs>
            <w:spacing w:after="0"/>
          </w:pPr>
          <w:hyperlink w:anchor="_Toc84922285">
            <w:r w:rsidR="006465C0">
              <w:rPr>
                <w:webHidden/>
                <w:sz w:val="28"/>
                <w:szCs w:val="28"/>
              </w:rPr>
              <w:t>12. Описание материально-технической базы, необходимой для осуществления образовательного процесса по дисциплине.</w:t>
            </w:r>
            <w:r w:rsidR="006465C0">
              <w:rPr>
                <w:webHidden/>
              </w:rPr>
              <w:fldChar w:fldCharType="begin"/>
            </w:r>
            <w:r w:rsidR="006465C0">
              <w:rPr>
                <w:webHidden/>
              </w:rPr>
              <w:instrText>PAGEREF _Toc84922285 \h</w:instrText>
            </w:r>
            <w:r w:rsidR="006465C0">
              <w:rPr>
                <w:webHidden/>
              </w:rPr>
            </w:r>
            <w:r w:rsidR="006465C0">
              <w:rPr>
                <w:webHidden/>
              </w:rPr>
              <w:fldChar w:fldCharType="separate"/>
            </w:r>
            <w:r w:rsidR="006465C0">
              <w:rPr>
                <w:sz w:val="28"/>
                <w:szCs w:val="28"/>
              </w:rPr>
              <w:tab/>
              <w:t>7</w:t>
            </w:r>
            <w:r w:rsidR="00414CF3">
              <w:rPr>
                <w:sz w:val="28"/>
                <w:szCs w:val="28"/>
              </w:rPr>
              <w:t>3</w:t>
            </w:r>
            <w:r w:rsidR="006465C0">
              <w:rPr>
                <w:webHidden/>
              </w:rPr>
              <w:fldChar w:fldCharType="end"/>
            </w:r>
          </w:hyperlink>
        </w:p>
        <w:p w:rsidR="00B9323F" w:rsidRDefault="006465C0">
          <w:r>
            <w:fldChar w:fldCharType="end"/>
          </w:r>
        </w:p>
      </w:sdtContent>
    </w:sdt>
    <w:p w:rsidR="00B9323F" w:rsidRDefault="00B9323F">
      <w:pPr>
        <w:spacing w:after="200" w:line="276" w:lineRule="auto"/>
        <w:rPr>
          <w:b/>
          <w:sz w:val="28"/>
          <w:szCs w:val="28"/>
        </w:rPr>
      </w:pPr>
    </w:p>
    <w:p w:rsidR="00B9323F" w:rsidRDefault="006465C0">
      <w:pPr>
        <w:spacing w:after="200" w:line="276" w:lineRule="auto"/>
        <w:rPr>
          <w:b/>
          <w:sz w:val="28"/>
          <w:szCs w:val="28"/>
        </w:rPr>
      </w:pPr>
      <w:r>
        <w:br w:type="page"/>
      </w:r>
    </w:p>
    <w:p w:rsidR="00B9323F" w:rsidRDefault="006465C0">
      <w:pPr>
        <w:pStyle w:val="1"/>
        <w:spacing w:beforeAutospacing="1" w:afterAutospacing="1"/>
        <w:rPr>
          <w:rFonts w:ascii="Times New Roman" w:hAnsi="Times New Roman" w:cs="Times New Roman"/>
          <w:b/>
          <w:color w:val="auto"/>
          <w:sz w:val="28"/>
          <w:szCs w:val="28"/>
        </w:rPr>
      </w:pPr>
      <w:bookmarkStart w:id="1" w:name="_Toc84922269"/>
      <w:r>
        <w:rPr>
          <w:rFonts w:ascii="Times New Roman" w:hAnsi="Times New Roman" w:cs="Times New Roman"/>
          <w:b/>
          <w:color w:val="auto"/>
          <w:sz w:val="28"/>
          <w:szCs w:val="28"/>
        </w:rPr>
        <w:lastRenderedPageBreak/>
        <w:t>1. Наименование дисциплины</w:t>
      </w:r>
      <w:bookmarkEnd w:id="1"/>
      <w:r>
        <w:rPr>
          <w:rFonts w:ascii="Times New Roman" w:hAnsi="Times New Roman" w:cs="Times New Roman"/>
          <w:b/>
          <w:color w:val="auto"/>
          <w:sz w:val="28"/>
          <w:szCs w:val="28"/>
        </w:rPr>
        <w:t xml:space="preserve"> </w:t>
      </w:r>
    </w:p>
    <w:p w:rsidR="00B9323F" w:rsidRDefault="006465C0">
      <w:pPr>
        <w:contextualSpacing/>
        <w:rPr>
          <w:rFonts w:eastAsia="Calibri"/>
          <w:sz w:val="28"/>
          <w:szCs w:val="28"/>
        </w:rPr>
      </w:pPr>
      <w:r>
        <w:rPr>
          <w:rFonts w:eastAsia="Calibri"/>
          <w:sz w:val="28"/>
          <w:szCs w:val="28"/>
        </w:rPr>
        <w:t>Дисциплина «</w:t>
      </w:r>
      <w:r>
        <w:rPr>
          <w:sz w:val="28"/>
          <w:szCs w:val="28"/>
        </w:rPr>
        <w:t>Бюджетный процесс</w:t>
      </w:r>
      <w:r>
        <w:rPr>
          <w:rFonts w:eastAsia="Calibri"/>
          <w:sz w:val="28"/>
          <w:szCs w:val="28"/>
        </w:rPr>
        <w:t>».</w:t>
      </w:r>
    </w:p>
    <w:p w:rsidR="00B9323F" w:rsidRDefault="006465C0">
      <w:pPr>
        <w:pStyle w:val="1"/>
        <w:spacing w:beforeAutospacing="1" w:afterAutospacing="1"/>
        <w:jc w:val="both"/>
        <w:rPr>
          <w:rFonts w:ascii="Times New Roman" w:hAnsi="Times New Roman" w:cs="Times New Roman"/>
          <w:b/>
          <w:color w:val="auto"/>
          <w:sz w:val="28"/>
          <w:szCs w:val="28"/>
        </w:rPr>
      </w:pPr>
      <w:bookmarkStart w:id="2" w:name="_Toc84922270"/>
      <w:r>
        <w:rPr>
          <w:rFonts w:ascii="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rsidR="00B9323F" w:rsidRDefault="006465C0">
      <w:pPr>
        <w:tabs>
          <w:tab w:val="left" w:pos="540"/>
        </w:tabs>
        <w:ind w:firstLine="709"/>
        <w:contextualSpacing/>
        <w:jc w:val="both"/>
        <w:rPr>
          <w:sz w:val="28"/>
          <w:szCs w:val="28"/>
        </w:rPr>
      </w:pPr>
      <w:r>
        <w:rPr>
          <w:sz w:val="28"/>
          <w:szCs w:val="28"/>
        </w:rPr>
        <w:t>В результате освоения содержания дисциплины «Бюджетный процесс» студент должен обладать следующими компетенциями:</w:t>
      </w:r>
    </w:p>
    <w:p w:rsidR="00B9323F" w:rsidRDefault="00A26BB1" w:rsidP="00A26BB1">
      <w:pPr>
        <w:tabs>
          <w:tab w:val="left" w:pos="540"/>
          <w:tab w:val="left" w:pos="8610"/>
        </w:tabs>
        <w:ind w:firstLine="709"/>
        <w:contextualSpacing/>
        <w:jc w:val="both"/>
        <w:rPr>
          <w:sz w:val="28"/>
          <w:szCs w:val="28"/>
        </w:rPr>
      </w:pPr>
      <w:r>
        <w:rPr>
          <w:sz w:val="28"/>
          <w:szCs w:val="28"/>
        </w:rPr>
        <w:tab/>
        <w:t>Таблица 1</w:t>
      </w:r>
    </w:p>
    <w:tbl>
      <w:tblPr>
        <w:tblStyle w:val="afe"/>
        <w:tblW w:w="5000" w:type="pct"/>
        <w:tblLook w:val="04A0" w:firstRow="1" w:lastRow="0" w:firstColumn="1" w:lastColumn="0" w:noHBand="0" w:noVBand="1"/>
      </w:tblPr>
      <w:tblGrid>
        <w:gridCol w:w="1267"/>
        <w:gridCol w:w="2411"/>
        <w:gridCol w:w="2698"/>
        <w:gridCol w:w="3819"/>
      </w:tblGrid>
      <w:tr w:rsidR="00B9323F">
        <w:trPr>
          <w:tblHeader/>
        </w:trPr>
        <w:tc>
          <w:tcPr>
            <w:tcW w:w="1268" w:type="dxa"/>
            <w:tcBorders>
              <w:top w:val="single" w:sz="4" w:space="0" w:color="7F7F7F"/>
              <w:left w:val="single" w:sz="4" w:space="0" w:color="7F7F7F"/>
              <w:bottom w:val="single" w:sz="4" w:space="0" w:color="7F7F7F"/>
              <w:right w:val="single" w:sz="4" w:space="0" w:color="7F7F7F"/>
            </w:tcBorders>
            <w:vAlign w:val="center"/>
          </w:tcPr>
          <w:p w:rsidR="00B9323F" w:rsidRPr="00134A2F" w:rsidRDefault="006465C0" w:rsidP="00134A2F">
            <w:pPr>
              <w:tabs>
                <w:tab w:val="left" w:pos="540"/>
              </w:tabs>
              <w:contextualSpacing/>
              <w:jc w:val="center"/>
              <w:rPr>
                <w:b/>
              </w:rPr>
            </w:pPr>
            <w:r w:rsidRPr="00134A2F">
              <w:rPr>
                <w:b/>
              </w:rPr>
              <w:t>Код компетенции</w:t>
            </w:r>
          </w:p>
        </w:tc>
        <w:tc>
          <w:tcPr>
            <w:tcW w:w="2412" w:type="dxa"/>
            <w:tcBorders>
              <w:top w:val="single" w:sz="4" w:space="0" w:color="7F7F7F"/>
              <w:left w:val="single" w:sz="4" w:space="0" w:color="7F7F7F"/>
              <w:bottom w:val="single" w:sz="4" w:space="0" w:color="7F7F7F"/>
              <w:right w:val="single" w:sz="4" w:space="0" w:color="7F7F7F"/>
            </w:tcBorders>
            <w:vAlign w:val="center"/>
          </w:tcPr>
          <w:p w:rsidR="00B9323F" w:rsidRPr="00134A2F" w:rsidRDefault="006465C0" w:rsidP="00134A2F">
            <w:pPr>
              <w:tabs>
                <w:tab w:val="left" w:pos="540"/>
              </w:tabs>
              <w:contextualSpacing/>
              <w:jc w:val="center"/>
              <w:rPr>
                <w:b/>
              </w:rPr>
            </w:pPr>
            <w:r w:rsidRPr="00134A2F">
              <w:rPr>
                <w:b/>
              </w:rPr>
              <w:t>Наименование компетенции</w:t>
            </w:r>
          </w:p>
        </w:tc>
        <w:tc>
          <w:tcPr>
            <w:tcW w:w="2701" w:type="dxa"/>
            <w:tcBorders>
              <w:top w:val="single" w:sz="4" w:space="0" w:color="7F7F7F"/>
              <w:left w:val="single" w:sz="4" w:space="0" w:color="7F7F7F"/>
              <w:bottom w:val="single" w:sz="4" w:space="0" w:color="7F7F7F"/>
              <w:right w:val="single" w:sz="4" w:space="0" w:color="7F7F7F"/>
            </w:tcBorders>
            <w:vAlign w:val="center"/>
          </w:tcPr>
          <w:p w:rsidR="00B9323F" w:rsidRPr="00134A2F" w:rsidRDefault="006465C0" w:rsidP="00134A2F">
            <w:pPr>
              <w:tabs>
                <w:tab w:val="left" w:pos="540"/>
              </w:tabs>
              <w:contextualSpacing/>
              <w:jc w:val="center"/>
              <w:rPr>
                <w:b/>
              </w:rPr>
            </w:pPr>
            <w:r w:rsidRPr="00134A2F">
              <w:rPr>
                <w:b/>
              </w:rPr>
              <w:t>Индикаторы достижения компетенции</w:t>
            </w:r>
          </w:p>
        </w:tc>
        <w:tc>
          <w:tcPr>
            <w:tcW w:w="3823" w:type="dxa"/>
            <w:tcBorders>
              <w:top w:val="single" w:sz="4" w:space="0" w:color="7F7F7F"/>
              <w:left w:val="single" w:sz="4" w:space="0" w:color="7F7F7F"/>
              <w:bottom w:val="single" w:sz="4" w:space="0" w:color="7F7F7F"/>
              <w:right w:val="single" w:sz="4" w:space="0" w:color="7F7F7F"/>
            </w:tcBorders>
            <w:vAlign w:val="center"/>
          </w:tcPr>
          <w:p w:rsidR="00B9323F" w:rsidRPr="00134A2F" w:rsidRDefault="006465C0" w:rsidP="00134A2F">
            <w:pPr>
              <w:tabs>
                <w:tab w:val="left" w:pos="540"/>
              </w:tabs>
              <w:contextualSpacing/>
              <w:jc w:val="center"/>
              <w:rPr>
                <w:b/>
              </w:rPr>
            </w:pPr>
            <w:r w:rsidRPr="00134A2F">
              <w:rPr>
                <w:b/>
              </w:rPr>
              <w:t>Результаты обучения (умения и знания), соотнесенные с индикаторами достижения компетенции</w:t>
            </w:r>
          </w:p>
        </w:tc>
      </w:tr>
      <w:tr w:rsidR="00B9323F">
        <w:tc>
          <w:tcPr>
            <w:tcW w:w="1268" w:type="dxa"/>
            <w:vMerge w:val="restart"/>
            <w:tcBorders>
              <w:top w:val="single" w:sz="4" w:space="0" w:color="7F7F7F"/>
              <w:left w:val="single" w:sz="4" w:space="0" w:color="7F7F7F"/>
              <w:bottom w:val="single" w:sz="4" w:space="0" w:color="7F7F7F"/>
              <w:right w:val="single" w:sz="4" w:space="0" w:color="7F7F7F"/>
            </w:tcBorders>
          </w:tcPr>
          <w:p w:rsidR="00B9323F" w:rsidRDefault="006465C0">
            <w:pPr>
              <w:tabs>
                <w:tab w:val="left" w:pos="540"/>
              </w:tabs>
              <w:contextualSpacing/>
              <w:jc w:val="center"/>
            </w:pPr>
            <w:r>
              <w:t>УК-10</w:t>
            </w:r>
          </w:p>
        </w:tc>
        <w:tc>
          <w:tcPr>
            <w:tcW w:w="2412" w:type="dxa"/>
            <w:vMerge w:val="restart"/>
            <w:tcBorders>
              <w:top w:val="single" w:sz="4" w:space="0" w:color="7F7F7F"/>
              <w:left w:val="single" w:sz="4" w:space="0" w:color="7F7F7F"/>
              <w:bottom w:val="single" w:sz="4" w:space="0" w:color="7F7F7F"/>
              <w:right w:val="single" w:sz="4" w:space="0" w:color="7F7F7F"/>
            </w:tcBorders>
          </w:tcPr>
          <w:p w:rsidR="00B9323F" w:rsidRDefault="006465C0">
            <w:pPr>
              <w:tabs>
                <w:tab w:val="left" w:pos="540"/>
              </w:tabs>
              <w:contextualSpacing/>
              <w:jc w:val="both"/>
            </w:pPr>
            <w: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701" w:type="dxa"/>
            <w:tcBorders>
              <w:top w:val="single" w:sz="4" w:space="0" w:color="7F7F7F"/>
              <w:left w:val="single" w:sz="4" w:space="0" w:color="7F7F7F"/>
              <w:bottom w:val="single" w:sz="4" w:space="0" w:color="7F7F7F"/>
              <w:right w:val="single" w:sz="4" w:space="0" w:color="7F7F7F"/>
            </w:tcBorders>
          </w:tcPr>
          <w:p w:rsidR="00B9323F" w:rsidRDefault="006465C0">
            <w:r>
              <w:t>1. Четко описывает состав и структуру требуемых данных и информации, грамотно реализует процессы их сбора, обработки и интерпретации.</w:t>
            </w:r>
          </w:p>
        </w:tc>
        <w:tc>
          <w:tcPr>
            <w:tcW w:w="3823" w:type="dxa"/>
            <w:tcBorders>
              <w:top w:val="single" w:sz="4" w:space="0" w:color="7F7F7F"/>
              <w:left w:val="single" w:sz="4" w:space="0" w:color="7F7F7F"/>
              <w:bottom w:val="single" w:sz="4" w:space="0" w:color="7F7F7F"/>
              <w:right w:val="single" w:sz="4" w:space="0" w:color="7F7F7F"/>
            </w:tcBorders>
          </w:tcPr>
          <w:p w:rsidR="00B9323F" w:rsidRDefault="006465C0">
            <w:pPr>
              <w:tabs>
                <w:tab w:val="left" w:pos="540"/>
              </w:tabs>
              <w:contextualSpacing/>
              <w:jc w:val="both"/>
              <w:rPr>
                <w:i/>
              </w:rPr>
            </w:pPr>
            <w:r>
              <w:rPr>
                <w:i/>
              </w:rPr>
              <w:t xml:space="preserve">Знать: </w:t>
            </w:r>
          </w:p>
          <w:p w:rsidR="00B9323F" w:rsidRDefault="006465C0">
            <w:pPr>
              <w:tabs>
                <w:tab w:val="left" w:pos="540"/>
              </w:tabs>
              <w:contextualSpacing/>
              <w:jc w:val="both"/>
              <w:rPr>
                <w:iCs/>
              </w:rPr>
            </w:pPr>
            <w:r>
              <w:rPr>
                <w:iCs/>
              </w:rPr>
              <w:t>состав данных, используемых для составления проекта бюджета, его рассмотрения и утверждения, состав данных в законе о бюджете и в бюджетной отчетности;</w:t>
            </w:r>
          </w:p>
          <w:p w:rsidR="00B9323F" w:rsidRDefault="006465C0">
            <w:pPr>
              <w:tabs>
                <w:tab w:val="left" w:pos="540"/>
              </w:tabs>
              <w:contextualSpacing/>
              <w:jc w:val="both"/>
              <w:rPr>
                <w:i/>
              </w:rPr>
            </w:pPr>
            <w:r>
              <w:rPr>
                <w:rFonts w:ascii="TimesNewRomanPSMT" w:hAnsi="TimesNewRomanPSMT" w:cs="TimesNewRomanPSMT"/>
                <w:sz w:val="22"/>
                <w:szCs w:val="22"/>
              </w:rPr>
              <w:t xml:space="preserve">состав данных и информации на этапах исполнения бюджета по доходам и расходам. </w:t>
            </w:r>
          </w:p>
          <w:p w:rsidR="00B9323F" w:rsidRDefault="006465C0">
            <w:pPr>
              <w:tabs>
                <w:tab w:val="left" w:pos="540"/>
              </w:tabs>
              <w:contextualSpacing/>
              <w:jc w:val="both"/>
              <w:rPr>
                <w:i/>
              </w:rPr>
            </w:pPr>
            <w:r>
              <w:rPr>
                <w:i/>
              </w:rPr>
              <w:t>Уметь:</w:t>
            </w:r>
          </w:p>
          <w:p w:rsidR="00B9323F" w:rsidRDefault="006465C0">
            <w:pPr>
              <w:tabs>
                <w:tab w:val="left" w:pos="540"/>
              </w:tabs>
              <w:contextualSpacing/>
              <w:jc w:val="both"/>
              <w:rPr>
                <w:iCs/>
              </w:rPr>
            </w:pPr>
            <w:r>
              <w:rPr>
                <w:iCs/>
              </w:rPr>
              <w:t>собирать, обрабатывать и интерпретировать данные, используемые для составления проекта бюджета, его рассмотрения и утверждения, использовать данные, содержащиеся в законе о бюджете и в бюджетной отчетности для решения прикладных задач;</w:t>
            </w:r>
          </w:p>
          <w:p w:rsidR="00B9323F" w:rsidRDefault="006465C0">
            <w:pPr>
              <w:tabs>
                <w:tab w:val="left" w:pos="540"/>
              </w:tabs>
              <w:contextualSpacing/>
              <w:jc w:val="both"/>
              <w:rPr>
                <w:i/>
              </w:rPr>
            </w:pPr>
            <w:r>
              <w:rPr>
                <w:rFonts w:ascii="TimesNewRomanPSMT" w:hAnsi="TimesNewRomanPSMT" w:cs="TimesNewRomanPSMT"/>
                <w:sz w:val="22"/>
                <w:szCs w:val="22"/>
              </w:rPr>
              <w:t>собирать, обрабатывать и интерпретировать данные</w:t>
            </w:r>
            <w:r>
              <w:rPr>
                <w:sz w:val="22"/>
                <w:szCs w:val="22"/>
              </w:rPr>
              <w:t xml:space="preserve"> </w:t>
            </w:r>
            <w:r>
              <w:rPr>
                <w:rFonts w:ascii="TimesNewRomanPSMT" w:hAnsi="TimesNewRomanPSMT" w:cs="TimesNewRomanPSMT"/>
                <w:sz w:val="22"/>
                <w:szCs w:val="22"/>
              </w:rPr>
              <w:t xml:space="preserve">на этапах исполнения бюджета по доходам и расходам. </w:t>
            </w:r>
          </w:p>
        </w:tc>
      </w:tr>
      <w:tr w:rsidR="00B9323F">
        <w:tc>
          <w:tcPr>
            <w:tcW w:w="1268"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center"/>
            </w:pPr>
          </w:p>
        </w:tc>
        <w:tc>
          <w:tcPr>
            <w:tcW w:w="2412"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both"/>
            </w:pPr>
          </w:p>
        </w:tc>
        <w:tc>
          <w:tcPr>
            <w:tcW w:w="2701" w:type="dxa"/>
            <w:tcBorders>
              <w:top w:val="single" w:sz="4" w:space="0" w:color="7F7F7F"/>
              <w:left w:val="single" w:sz="4" w:space="0" w:color="7F7F7F"/>
              <w:bottom w:val="single" w:sz="4" w:space="0" w:color="7F7F7F"/>
              <w:right w:val="single" w:sz="4" w:space="0" w:color="7F7F7F"/>
            </w:tcBorders>
          </w:tcPr>
          <w:p w:rsidR="00B9323F" w:rsidRDefault="006465C0">
            <w:pPr>
              <w:jc w:val="both"/>
            </w:pPr>
            <w:r>
              <w:t>2. Обосновывает сущность происходящего, выявляет закономерности, понимает природу вариабельности.</w:t>
            </w:r>
          </w:p>
        </w:tc>
        <w:tc>
          <w:tcPr>
            <w:tcW w:w="3823" w:type="dxa"/>
            <w:tcBorders>
              <w:top w:val="single" w:sz="4" w:space="0" w:color="7F7F7F"/>
              <w:left w:val="single" w:sz="4" w:space="0" w:color="7F7F7F"/>
              <w:bottom w:val="single" w:sz="4" w:space="0" w:color="7F7F7F"/>
              <w:right w:val="single" w:sz="4" w:space="0" w:color="7F7F7F"/>
            </w:tcBorders>
          </w:tcPr>
          <w:p w:rsidR="00B9323F" w:rsidRDefault="006465C0">
            <w:pPr>
              <w:tabs>
                <w:tab w:val="left" w:pos="540"/>
              </w:tabs>
              <w:contextualSpacing/>
              <w:jc w:val="both"/>
              <w:rPr>
                <w:i/>
              </w:rPr>
            </w:pPr>
            <w:r>
              <w:rPr>
                <w:i/>
              </w:rPr>
              <w:t>Знать:</w:t>
            </w:r>
          </w:p>
          <w:p w:rsidR="00B9323F" w:rsidRDefault="006465C0">
            <w:pPr>
              <w:tabs>
                <w:tab w:val="left" w:pos="540"/>
              </w:tabs>
              <w:contextualSpacing/>
              <w:jc w:val="both"/>
              <w:rPr>
                <w:iCs/>
              </w:rPr>
            </w:pPr>
            <w:r>
              <w:rPr>
                <w:iCs/>
              </w:rPr>
              <w:t>подходы к организации бюджетного процесса в Российской Федерации на разных уровнях государственного управления, а также в зарубежных странах;</w:t>
            </w:r>
          </w:p>
          <w:p w:rsidR="00B9323F" w:rsidRDefault="006465C0">
            <w:pPr>
              <w:tabs>
                <w:tab w:val="left" w:pos="540"/>
              </w:tabs>
              <w:contextualSpacing/>
              <w:jc w:val="both"/>
              <w:rPr>
                <w:iCs/>
              </w:rPr>
            </w:pPr>
            <w:r>
              <w:rPr>
                <w:rFonts w:ascii="TimesNewRomanPSMT" w:hAnsi="TimesNewRomanPSMT" w:cs="TimesNewRomanPSMT"/>
                <w:sz w:val="22"/>
                <w:szCs w:val="22"/>
              </w:rPr>
              <w:t xml:space="preserve">принципы исполнения бюджета по доходам и по расходам. </w:t>
            </w:r>
          </w:p>
          <w:p w:rsidR="00B9323F" w:rsidRDefault="006465C0">
            <w:pPr>
              <w:tabs>
                <w:tab w:val="left" w:pos="540"/>
              </w:tabs>
              <w:contextualSpacing/>
              <w:jc w:val="both"/>
              <w:rPr>
                <w:i/>
              </w:rPr>
            </w:pPr>
            <w:r>
              <w:rPr>
                <w:i/>
              </w:rPr>
              <w:t>Уметь:</w:t>
            </w:r>
          </w:p>
          <w:p w:rsidR="00B9323F" w:rsidRDefault="006465C0">
            <w:pPr>
              <w:tabs>
                <w:tab w:val="left" w:pos="540"/>
              </w:tabs>
              <w:contextualSpacing/>
              <w:jc w:val="both"/>
              <w:rPr>
                <w:iCs/>
              </w:rPr>
            </w:pPr>
            <w:r>
              <w:rPr>
                <w:iCs/>
              </w:rPr>
              <w:t>выявлять особенности организации бюджетного процесса в публично-правовом образовании;</w:t>
            </w:r>
          </w:p>
          <w:p w:rsidR="00B9323F" w:rsidRDefault="006465C0">
            <w:pPr>
              <w:tabs>
                <w:tab w:val="left" w:pos="540"/>
              </w:tabs>
              <w:contextualSpacing/>
              <w:jc w:val="both"/>
              <w:rPr>
                <w:i/>
              </w:rPr>
            </w:pPr>
            <w:r>
              <w:rPr>
                <w:rFonts w:ascii="TimesNewRomanPSMT" w:hAnsi="TimesNewRomanPSMT" w:cs="TimesNewRomanPSMT"/>
                <w:sz w:val="22"/>
                <w:szCs w:val="22"/>
              </w:rPr>
              <w:t xml:space="preserve">выявлять особенности исполнения бюджета по расходам и по доходам на разных этапах. </w:t>
            </w:r>
          </w:p>
        </w:tc>
      </w:tr>
      <w:tr w:rsidR="00B9323F">
        <w:tc>
          <w:tcPr>
            <w:tcW w:w="1268"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center"/>
            </w:pPr>
          </w:p>
        </w:tc>
        <w:tc>
          <w:tcPr>
            <w:tcW w:w="2412"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both"/>
            </w:pPr>
          </w:p>
        </w:tc>
        <w:tc>
          <w:tcPr>
            <w:tcW w:w="2701" w:type="dxa"/>
            <w:tcBorders>
              <w:top w:val="single" w:sz="4" w:space="0" w:color="7F7F7F"/>
              <w:left w:val="single" w:sz="4" w:space="0" w:color="7F7F7F"/>
              <w:bottom w:val="single" w:sz="4" w:space="0" w:color="7F7F7F"/>
              <w:right w:val="single" w:sz="4" w:space="0" w:color="7F7F7F"/>
            </w:tcBorders>
          </w:tcPr>
          <w:p w:rsidR="00B9323F" w:rsidRDefault="006465C0">
            <w:pPr>
              <w:jc w:val="both"/>
            </w:pPr>
            <w: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Знать:</w:t>
            </w:r>
          </w:p>
          <w:p w:rsidR="00B9323F" w:rsidRPr="00A26BB1" w:rsidRDefault="006465C0">
            <w:pPr>
              <w:tabs>
                <w:tab w:val="left" w:pos="540"/>
              </w:tabs>
              <w:contextualSpacing/>
              <w:jc w:val="both"/>
              <w:rPr>
                <w:iCs/>
              </w:rPr>
            </w:pPr>
            <w:r w:rsidRPr="00A26BB1">
              <w:rPr>
                <w:iCs/>
              </w:rPr>
              <w:t>участников бюджетного процесса и их полномочия;</w:t>
            </w:r>
          </w:p>
          <w:p w:rsidR="00B9323F" w:rsidRPr="00A26BB1" w:rsidRDefault="006465C0">
            <w:pPr>
              <w:tabs>
                <w:tab w:val="left" w:pos="540"/>
              </w:tabs>
              <w:contextualSpacing/>
              <w:jc w:val="both"/>
              <w:rPr>
                <w:iCs/>
              </w:rPr>
            </w:pPr>
            <w:r w:rsidRPr="00A26BB1">
              <w:rPr>
                <w:rFonts w:ascii="TimesNewRomanPSMT" w:hAnsi="TimesNewRomanPSMT" w:cs="TimesNewRomanPSMT"/>
              </w:rPr>
              <w:t xml:space="preserve">участников системы казначейских платежей и их полномочия. </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t>определить роль участника бюджетного процесса на каждом этапе бюджетного процесса, приводить примеры участников бюджетного процесса в конкретном публично-правовом образовании;</w:t>
            </w:r>
          </w:p>
          <w:p w:rsidR="00B9323F" w:rsidRPr="00A26BB1" w:rsidRDefault="006465C0">
            <w:pPr>
              <w:tabs>
                <w:tab w:val="left" w:pos="540"/>
              </w:tabs>
              <w:contextualSpacing/>
              <w:jc w:val="both"/>
              <w:rPr>
                <w:iCs/>
              </w:rPr>
            </w:pPr>
            <w:r w:rsidRPr="00A26BB1">
              <w:rPr>
                <w:rFonts w:ascii="TimesNewRomanPSMT" w:hAnsi="TimesNewRomanPSMT" w:cs="TimesNewRomanPSMT"/>
              </w:rPr>
              <w:t xml:space="preserve">определить роль участников системы казначейских платежей на разных этапах исполнения бюджета. </w:t>
            </w:r>
          </w:p>
        </w:tc>
      </w:tr>
      <w:tr w:rsidR="00B9323F">
        <w:tc>
          <w:tcPr>
            <w:tcW w:w="1268"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center"/>
            </w:pPr>
          </w:p>
        </w:tc>
        <w:tc>
          <w:tcPr>
            <w:tcW w:w="2412"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both"/>
            </w:pPr>
          </w:p>
        </w:tc>
        <w:tc>
          <w:tcPr>
            <w:tcW w:w="2701" w:type="dxa"/>
            <w:tcBorders>
              <w:top w:val="single" w:sz="4" w:space="0" w:color="7F7F7F"/>
              <w:left w:val="single" w:sz="4" w:space="0" w:color="7F7F7F"/>
              <w:bottom w:val="single" w:sz="4" w:space="0" w:color="7F7F7F"/>
              <w:right w:val="single" w:sz="4" w:space="0" w:color="7F7F7F"/>
            </w:tcBorders>
          </w:tcPr>
          <w:p w:rsidR="00B9323F" w:rsidRDefault="006465C0">
            <w: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Знать:</w:t>
            </w:r>
          </w:p>
          <w:p w:rsidR="00B9323F" w:rsidRPr="00A26BB1" w:rsidRDefault="006465C0">
            <w:pPr>
              <w:tabs>
                <w:tab w:val="left" w:pos="540"/>
              </w:tabs>
              <w:contextualSpacing/>
              <w:jc w:val="both"/>
              <w:rPr>
                <w:iCs/>
              </w:rPr>
            </w:pPr>
            <w:r w:rsidRPr="00A26BB1">
              <w:rPr>
                <w:iCs/>
              </w:rPr>
              <w:t>правовые основы и современные тенденции организации бюджетного процесса;</w:t>
            </w:r>
          </w:p>
          <w:p w:rsidR="00B9323F" w:rsidRPr="00A26BB1" w:rsidRDefault="006465C0">
            <w:pPr>
              <w:tabs>
                <w:tab w:val="left" w:pos="540"/>
              </w:tabs>
              <w:contextualSpacing/>
              <w:jc w:val="both"/>
              <w:rPr>
                <w:iCs/>
              </w:rPr>
            </w:pPr>
            <w:r w:rsidRPr="00A26BB1">
              <w:rPr>
                <w:rFonts w:ascii="TimesNewRomanPSMT" w:hAnsi="TimesNewRomanPSMT" w:cs="TimesNewRomanPSMT"/>
              </w:rPr>
              <w:t xml:space="preserve">правовые основы и направления развития системы казначейских платежей. </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t>формулировать проблемы организации бюджетного процесса и предложения по их решению;</w:t>
            </w:r>
          </w:p>
          <w:p w:rsidR="00B9323F" w:rsidRPr="00A26BB1" w:rsidRDefault="006465C0">
            <w:pPr>
              <w:tabs>
                <w:tab w:val="left" w:pos="540"/>
              </w:tabs>
              <w:contextualSpacing/>
              <w:jc w:val="both"/>
              <w:rPr>
                <w:iCs/>
              </w:rPr>
            </w:pPr>
            <w:r w:rsidRPr="00A26BB1">
              <w:rPr>
                <w:rFonts w:ascii="TimesNewRomanPSMT" w:hAnsi="TimesNewRomanPSMT" w:cs="TimesNewRomanPSMT"/>
              </w:rPr>
              <w:t xml:space="preserve">формулировать проблемы проведения казначейских операций в системе казначейских платежей. </w:t>
            </w:r>
          </w:p>
        </w:tc>
      </w:tr>
      <w:tr w:rsidR="00B9323F">
        <w:trPr>
          <w:trHeight w:val="966"/>
        </w:trPr>
        <w:tc>
          <w:tcPr>
            <w:tcW w:w="1268"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center"/>
            </w:pPr>
          </w:p>
        </w:tc>
        <w:tc>
          <w:tcPr>
            <w:tcW w:w="2412"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both"/>
            </w:pPr>
          </w:p>
        </w:tc>
        <w:tc>
          <w:tcPr>
            <w:tcW w:w="2701" w:type="dxa"/>
            <w:tcBorders>
              <w:top w:val="single" w:sz="4" w:space="0" w:color="7F7F7F"/>
              <w:left w:val="single" w:sz="4" w:space="0" w:color="7F7F7F"/>
              <w:bottom w:val="single" w:sz="4" w:space="0" w:color="7F7F7F"/>
              <w:right w:val="single" w:sz="4" w:space="0" w:color="7F7F7F"/>
            </w:tcBorders>
          </w:tcPr>
          <w:p w:rsidR="00B9323F" w:rsidRDefault="006465C0">
            <w:pPr>
              <w:tabs>
                <w:tab w:val="left" w:pos="540"/>
              </w:tabs>
              <w:contextualSpacing/>
              <w:jc w:val="both"/>
            </w:pPr>
            <w:r>
              <w:t>5. Аргументированно и логично представляет свою точку зрения посредством и на основе системного описания.</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Знать:</w:t>
            </w:r>
          </w:p>
          <w:p w:rsidR="00B9323F" w:rsidRPr="00A26BB1" w:rsidRDefault="006465C0">
            <w:pPr>
              <w:tabs>
                <w:tab w:val="left" w:pos="540"/>
              </w:tabs>
              <w:contextualSpacing/>
              <w:jc w:val="both"/>
              <w:rPr>
                <w:iCs/>
              </w:rPr>
            </w:pPr>
            <w:r w:rsidRPr="00A26BB1">
              <w:rPr>
                <w:iCs/>
              </w:rPr>
              <w:t>правовые основы и современные тенденции организации бюджетного процесса;</w:t>
            </w:r>
          </w:p>
          <w:p w:rsidR="00B9323F" w:rsidRPr="00A26BB1" w:rsidRDefault="006465C0">
            <w:pPr>
              <w:tabs>
                <w:tab w:val="left" w:pos="540"/>
              </w:tabs>
              <w:contextualSpacing/>
              <w:jc w:val="both"/>
              <w:rPr>
                <w:iCs/>
              </w:rPr>
            </w:pPr>
            <w:r w:rsidRPr="00A26BB1">
              <w:rPr>
                <w:rFonts w:ascii="TimesNewRomanPSMT" w:hAnsi="TimesNewRomanPSMT" w:cs="TimesNewRomanPSMT"/>
              </w:rPr>
              <w:t xml:space="preserve">правовые основы и направления развития организации казначейского обслуживания. </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t>давать оценку организации бюджетного процесса в публично-правовом образовании;</w:t>
            </w:r>
          </w:p>
          <w:p w:rsidR="00B9323F" w:rsidRPr="00A26BB1" w:rsidRDefault="006465C0">
            <w:pPr>
              <w:tabs>
                <w:tab w:val="left" w:pos="540"/>
              </w:tabs>
              <w:contextualSpacing/>
              <w:jc w:val="both"/>
              <w:rPr>
                <w:iCs/>
              </w:rPr>
            </w:pPr>
            <w:r w:rsidRPr="00A26BB1">
              <w:rPr>
                <w:rFonts w:ascii="TimesNewRomanPSMT" w:hAnsi="TimesNewRomanPSMT" w:cs="TimesNewRomanPSMT"/>
              </w:rPr>
              <w:t>давать оценку организации исполнения бюджетов в публично-правовых образованиях.</w:t>
            </w:r>
          </w:p>
        </w:tc>
      </w:tr>
      <w:tr w:rsidR="00B9323F">
        <w:trPr>
          <w:trHeight w:val="1942"/>
        </w:trPr>
        <w:tc>
          <w:tcPr>
            <w:tcW w:w="1268" w:type="dxa"/>
            <w:vMerge w:val="restart"/>
            <w:tcBorders>
              <w:top w:val="single" w:sz="4" w:space="0" w:color="7F7F7F"/>
              <w:left w:val="single" w:sz="4" w:space="0" w:color="7F7F7F"/>
              <w:bottom w:val="single" w:sz="4" w:space="0" w:color="7F7F7F"/>
              <w:right w:val="single" w:sz="4" w:space="0" w:color="7F7F7F"/>
            </w:tcBorders>
          </w:tcPr>
          <w:p w:rsidR="00B9323F" w:rsidRDefault="006465C0">
            <w:pPr>
              <w:tabs>
                <w:tab w:val="left" w:pos="540"/>
              </w:tabs>
              <w:contextualSpacing/>
              <w:jc w:val="center"/>
            </w:pPr>
            <w:r>
              <w:lastRenderedPageBreak/>
              <w:t>УК-11</w:t>
            </w:r>
          </w:p>
        </w:tc>
        <w:tc>
          <w:tcPr>
            <w:tcW w:w="2412" w:type="dxa"/>
            <w:vMerge w:val="restart"/>
            <w:tcBorders>
              <w:top w:val="single" w:sz="4" w:space="0" w:color="7F7F7F"/>
              <w:left w:val="single" w:sz="4" w:space="0" w:color="7F7F7F"/>
              <w:bottom w:val="single" w:sz="4" w:space="0" w:color="7F7F7F"/>
              <w:right w:val="single" w:sz="4" w:space="0" w:color="7F7F7F"/>
            </w:tcBorders>
          </w:tcPr>
          <w:p w:rsidR="00B9323F" w:rsidRDefault="006465C0">
            <w:pPr>
              <w:pStyle w:val="ConsPlusNormal"/>
              <w:widowControl/>
              <w:ind w:firstLine="0"/>
              <w:rPr>
                <w:sz w:val="24"/>
                <w:szCs w:val="24"/>
              </w:rPr>
            </w:pPr>
            <w:r>
              <w:rPr>
                <w:rFonts w:ascii="Times New Roman" w:hAnsi="Times New Roman" w:cs="Times New Roman"/>
                <w:sz w:val="24"/>
                <w:szCs w:val="24"/>
              </w:rPr>
              <w:t>Способность к постановке целей и задач исследований, выбору оптимальных путей и методов их достижения</w:t>
            </w:r>
          </w:p>
        </w:tc>
        <w:tc>
          <w:tcPr>
            <w:tcW w:w="2701" w:type="dxa"/>
            <w:tcBorders>
              <w:top w:val="single" w:sz="4" w:space="0" w:color="7F7F7F"/>
              <w:left w:val="single" w:sz="4" w:space="0" w:color="7F7F7F"/>
              <w:bottom w:val="single" w:sz="4" w:space="0" w:color="7F7F7F"/>
              <w:right w:val="single" w:sz="4" w:space="0" w:color="7F7F7F"/>
            </w:tcBorders>
          </w:tcPr>
          <w:p w:rsidR="00B9323F" w:rsidRDefault="006465C0">
            <w: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Знать:</w:t>
            </w:r>
          </w:p>
          <w:p w:rsidR="00B9323F" w:rsidRPr="00A26BB1" w:rsidRDefault="006465C0">
            <w:pPr>
              <w:tabs>
                <w:tab w:val="left" w:pos="540"/>
              </w:tabs>
              <w:contextualSpacing/>
              <w:jc w:val="both"/>
              <w:rPr>
                <w:iCs/>
              </w:rPr>
            </w:pPr>
            <w:r w:rsidRPr="00A26BB1">
              <w:rPr>
                <w:iCs/>
              </w:rPr>
              <w:t>перечень задач, которые решаются на каждом из этапов бюджетного процесса;</w:t>
            </w:r>
          </w:p>
          <w:p w:rsidR="00B9323F" w:rsidRPr="00A26BB1" w:rsidRDefault="006465C0">
            <w:pPr>
              <w:tabs>
                <w:tab w:val="left" w:pos="540"/>
              </w:tabs>
              <w:contextualSpacing/>
              <w:jc w:val="both"/>
              <w:rPr>
                <w:iCs/>
              </w:rPr>
            </w:pPr>
            <w:r w:rsidRPr="00A26BB1">
              <w:rPr>
                <w:rFonts w:ascii="TimesNewRomanPSMT" w:hAnsi="TimesNewRomanPSMT" w:cs="TimesNewRomanPSMT"/>
              </w:rPr>
              <w:t xml:space="preserve">цели создания системы казначейских платежей, основополагающие документы. </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t>проводить анализ и делать выводы о том, насколько хорошо решены (решаются) поставленные задачи на каждом из этапов бюджетного процесса в публично-правовом образовании;</w:t>
            </w:r>
          </w:p>
          <w:p w:rsidR="00B9323F" w:rsidRPr="00A26BB1" w:rsidRDefault="006465C0">
            <w:pPr>
              <w:tabs>
                <w:tab w:val="left" w:pos="540"/>
              </w:tabs>
              <w:contextualSpacing/>
              <w:jc w:val="both"/>
              <w:rPr>
                <w:i/>
              </w:rPr>
            </w:pPr>
            <w:r w:rsidRPr="00A26BB1">
              <w:rPr>
                <w:rFonts w:ascii="TimesNewRomanPSMT" w:hAnsi="TimesNewRomanPSMT" w:cs="TimesNewRomanPSMT"/>
              </w:rPr>
              <w:t xml:space="preserve">использовать аналитические инструменты для своевременного выявления нарушений при проведении казначейских платежей. </w:t>
            </w:r>
          </w:p>
        </w:tc>
      </w:tr>
      <w:tr w:rsidR="00B9323F">
        <w:trPr>
          <w:trHeight w:val="1452"/>
        </w:trPr>
        <w:tc>
          <w:tcPr>
            <w:tcW w:w="1268"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center"/>
            </w:pPr>
          </w:p>
        </w:tc>
        <w:tc>
          <w:tcPr>
            <w:tcW w:w="2412" w:type="dxa"/>
            <w:vMerge/>
            <w:tcBorders>
              <w:top w:val="single" w:sz="4" w:space="0" w:color="7F7F7F"/>
              <w:left w:val="single" w:sz="4" w:space="0" w:color="7F7F7F"/>
              <w:bottom w:val="single" w:sz="4" w:space="0" w:color="7F7F7F"/>
              <w:right w:val="single" w:sz="4" w:space="0" w:color="7F7F7F"/>
            </w:tcBorders>
          </w:tcPr>
          <w:p w:rsidR="00B9323F" w:rsidRDefault="00B9323F">
            <w:pPr>
              <w:pStyle w:val="ConsPlusNormal"/>
              <w:widowControl/>
              <w:ind w:firstLine="0"/>
              <w:rPr>
                <w:rFonts w:ascii="Times New Roman" w:hAnsi="Times New Roman" w:cs="Times New Roman"/>
                <w:sz w:val="24"/>
                <w:szCs w:val="24"/>
              </w:rPr>
            </w:pPr>
          </w:p>
        </w:tc>
        <w:tc>
          <w:tcPr>
            <w:tcW w:w="2701" w:type="dxa"/>
            <w:tcBorders>
              <w:top w:val="single" w:sz="4" w:space="0" w:color="7F7F7F"/>
              <w:left w:val="single" w:sz="4" w:space="0" w:color="7F7F7F"/>
              <w:bottom w:val="single" w:sz="4" w:space="0" w:color="7F7F7F"/>
              <w:right w:val="single" w:sz="4" w:space="0" w:color="7F7F7F"/>
            </w:tcBorders>
          </w:tcPr>
          <w:p w:rsidR="00B9323F" w:rsidRDefault="006465C0">
            <w:r>
              <w:t>2. Обосновывает системную формулировку цели и постановку задачи управления.</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Знать:</w:t>
            </w:r>
          </w:p>
          <w:p w:rsidR="00B9323F" w:rsidRPr="00A26BB1" w:rsidRDefault="006465C0">
            <w:pPr>
              <w:tabs>
                <w:tab w:val="left" w:pos="540"/>
              </w:tabs>
              <w:contextualSpacing/>
              <w:jc w:val="both"/>
              <w:rPr>
                <w:iCs/>
              </w:rPr>
            </w:pPr>
            <w:r w:rsidRPr="00A26BB1">
              <w:rPr>
                <w:iCs/>
              </w:rPr>
              <w:t>признаки (критерии) качества осуществления бюджетного процесса;</w:t>
            </w:r>
          </w:p>
          <w:p w:rsidR="00B9323F" w:rsidRPr="00A26BB1" w:rsidRDefault="006465C0">
            <w:pPr>
              <w:tabs>
                <w:tab w:val="left" w:pos="540"/>
              </w:tabs>
              <w:contextualSpacing/>
              <w:jc w:val="both"/>
              <w:rPr>
                <w:rFonts w:ascii="TimesNewRomanPSMT" w:hAnsi="TimesNewRomanPSMT" w:cs="TimesNewRomanPSMT"/>
              </w:rPr>
            </w:pPr>
            <w:r w:rsidRPr="00A26BB1">
              <w:rPr>
                <w:rFonts w:ascii="TimesNewRomanPSMT" w:hAnsi="TimesNewRomanPSMT" w:cs="TimesNewRomanPSMT"/>
              </w:rPr>
              <w:t>цели и задачи казначейского обслуживания.</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t>выявлять проблемные области в организации бюджетного процесса в публично-правовом образовании;</w:t>
            </w:r>
          </w:p>
          <w:p w:rsidR="00B9323F" w:rsidRPr="00A26BB1" w:rsidRDefault="006465C0">
            <w:pPr>
              <w:tabs>
                <w:tab w:val="left" w:pos="540"/>
              </w:tabs>
              <w:contextualSpacing/>
              <w:jc w:val="both"/>
              <w:rPr>
                <w:iCs/>
              </w:rPr>
            </w:pPr>
            <w:r w:rsidRPr="00A26BB1">
              <w:rPr>
                <w:rFonts w:ascii="TimesNewRomanPSMT" w:hAnsi="TimesNewRomanPSMT" w:cs="TimesNewRomanPSMT"/>
              </w:rPr>
              <w:t xml:space="preserve">выявлять проблемы казначейского обслуживания. </w:t>
            </w:r>
          </w:p>
        </w:tc>
      </w:tr>
      <w:tr w:rsidR="00B9323F">
        <w:trPr>
          <w:trHeight w:val="627"/>
        </w:trPr>
        <w:tc>
          <w:tcPr>
            <w:tcW w:w="1268"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center"/>
            </w:pPr>
          </w:p>
        </w:tc>
        <w:tc>
          <w:tcPr>
            <w:tcW w:w="2412" w:type="dxa"/>
            <w:vMerge/>
            <w:tcBorders>
              <w:top w:val="single" w:sz="4" w:space="0" w:color="7F7F7F"/>
              <w:left w:val="single" w:sz="4" w:space="0" w:color="7F7F7F"/>
              <w:bottom w:val="single" w:sz="4" w:space="0" w:color="7F7F7F"/>
              <w:right w:val="single" w:sz="4" w:space="0" w:color="7F7F7F"/>
            </w:tcBorders>
          </w:tcPr>
          <w:p w:rsidR="00B9323F" w:rsidRDefault="00B9323F">
            <w:pPr>
              <w:pStyle w:val="ConsPlusNormal"/>
              <w:widowControl/>
              <w:ind w:firstLine="0"/>
              <w:rPr>
                <w:rFonts w:ascii="Times New Roman" w:hAnsi="Times New Roman" w:cs="Times New Roman"/>
                <w:sz w:val="24"/>
                <w:szCs w:val="24"/>
              </w:rPr>
            </w:pPr>
          </w:p>
        </w:tc>
        <w:tc>
          <w:tcPr>
            <w:tcW w:w="2701" w:type="dxa"/>
            <w:tcBorders>
              <w:top w:val="single" w:sz="4" w:space="0" w:color="7F7F7F"/>
              <w:left w:val="single" w:sz="4" w:space="0" w:color="7F7F7F"/>
              <w:bottom w:val="single" w:sz="4" w:space="0" w:color="7F7F7F"/>
              <w:right w:val="single" w:sz="4" w:space="0" w:color="7F7F7F"/>
            </w:tcBorders>
          </w:tcPr>
          <w:p w:rsidR="00B9323F" w:rsidRDefault="006465C0">
            <w:r>
              <w:t>3. Взвешенно и системно подходит к анализу ситуации, формулировке критериев и условий выбора.</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Знать:</w:t>
            </w:r>
          </w:p>
          <w:p w:rsidR="00B9323F" w:rsidRPr="00A26BB1" w:rsidRDefault="006465C0">
            <w:pPr>
              <w:tabs>
                <w:tab w:val="left" w:pos="540"/>
              </w:tabs>
              <w:contextualSpacing/>
              <w:jc w:val="both"/>
              <w:rPr>
                <w:iCs/>
              </w:rPr>
            </w:pPr>
            <w:r w:rsidRPr="00A26BB1">
              <w:rPr>
                <w:iCs/>
              </w:rPr>
              <w:t>задачи, решаемые на каждом из этапов бюджетного процесса;</w:t>
            </w:r>
          </w:p>
          <w:p w:rsidR="00B9323F" w:rsidRPr="00A26BB1" w:rsidRDefault="006465C0">
            <w:pPr>
              <w:tabs>
                <w:tab w:val="left" w:pos="540"/>
              </w:tabs>
              <w:contextualSpacing/>
              <w:jc w:val="both"/>
              <w:rPr>
                <w:iCs/>
              </w:rPr>
            </w:pPr>
            <w:r w:rsidRPr="00A26BB1">
              <w:rPr>
                <w:rFonts w:ascii="TimesNewRomanPSMT" w:hAnsi="TimesNewRomanPSMT" w:cs="TimesNewRomanPSMT"/>
              </w:rPr>
              <w:t xml:space="preserve">задачи, решаемые на различных этапах исполнения бюджета при осуществлении казначейского обслуживания. </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t>рассматривать организацию бюджетного процесса как комплекс взаимосвязанных действий участников бюджетного процесса;</w:t>
            </w:r>
          </w:p>
          <w:p w:rsidR="00B9323F" w:rsidRPr="00A26BB1" w:rsidRDefault="006465C0">
            <w:pPr>
              <w:tabs>
                <w:tab w:val="left" w:pos="540"/>
              </w:tabs>
              <w:contextualSpacing/>
              <w:jc w:val="both"/>
              <w:rPr>
                <w:iCs/>
              </w:rPr>
            </w:pPr>
            <w:r w:rsidRPr="00A26BB1">
              <w:rPr>
                <w:rFonts w:ascii="TimesNewRomanPSMT" w:hAnsi="TimesNewRomanPSMT" w:cs="TimesNewRomanPSMT"/>
              </w:rPr>
              <w:t>рассматривать организацию казначейского обслуживания как комплекс действий прямых участников системы казначейских платежей</w:t>
            </w:r>
          </w:p>
        </w:tc>
      </w:tr>
      <w:tr w:rsidR="00B9323F">
        <w:trPr>
          <w:trHeight w:val="1942"/>
        </w:trPr>
        <w:tc>
          <w:tcPr>
            <w:tcW w:w="1268"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center"/>
            </w:pPr>
          </w:p>
        </w:tc>
        <w:tc>
          <w:tcPr>
            <w:tcW w:w="2412" w:type="dxa"/>
            <w:vMerge/>
            <w:tcBorders>
              <w:top w:val="single" w:sz="4" w:space="0" w:color="7F7F7F"/>
              <w:left w:val="single" w:sz="4" w:space="0" w:color="7F7F7F"/>
              <w:bottom w:val="single" w:sz="4" w:space="0" w:color="7F7F7F"/>
              <w:right w:val="single" w:sz="4" w:space="0" w:color="7F7F7F"/>
            </w:tcBorders>
          </w:tcPr>
          <w:p w:rsidR="00B9323F" w:rsidRDefault="00B9323F">
            <w:pPr>
              <w:pStyle w:val="ConsPlusNormal"/>
              <w:widowControl/>
              <w:ind w:firstLine="0"/>
              <w:rPr>
                <w:rFonts w:ascii="Times New Roman" w:hAnsi="Times New Roman" w:cs="Times New Roman"/>
                <w:sz w:val="24"/>
                <w:szCs w:val="24"/>
              </w:rPr>
            </w:pPr>
          </w:p>
        </w:tc>
        <w:tc>
          <w:tcPr>
            <w:tcW w:w="2701" w:type="dxa"/>
            <w:tcBorders>
              <w:top w:val="single" w:sz="4" w:space="0" w:color="7F7F7F"/>
              <w:left w:val="single" w:sz="4" w:space="0" w:color="7F7F7F"/>
              <w:bottom w:val="single" w:sz="4" w:space="0" w:color="7F7F7F"/>
              <w:right w:val="single" w:sz="4" w:space="0" w:color="7F7F7F"/>
            </w:tcBorders>
          </w:tcPr>
          <w:p w:rsidR="00B9323F" w:rsidRDefault="006465C0">
            <w:pPr>
              <w:jc w:val="both"/>
            </w:pPr>
            <w: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Знать:</w:t>
            </w:r>
          </w:p>
          <w:p w:rsidR="00B9323F" w:rsidRPr="00A26BB1" w:rsidRDefault="006465C0">
            <w:pPr>
              <w:tabs>
                <w:tab w:val="left" w:pos="540"/>
              </w:tabs>
              <w:contextualSpacing/>
              <w:jc w:val="both"/>
              <w:rPr>
                <w:iCs/>
              </w:rPr>
            </w:pPr>
            <w:r w:rsidRPr="00A26BB1">
              <w:rPr>
                <w:iCs/>
              </w:rPr>
              <w:t>подходы к организации бюджетного процесса в различных публично-правовых образованиях на разных уровнях государственного (муниципального) управления, в том числе в зарубежных странах;</w:t>
            </w:r>
          </w:p>
          <w:p w:rsidR="00B9323F" w:rsidRPr="00A26BB1" w:rsidRDefault="006465C0">
            <w:pPr>
              <w:tabs>
                <w:tab w:val="left" w:pos="540"/>
              </w:tabs>
              <w:contextualSpacing/>
              <w:jc w:val="both"/>
              <w:rPr>
                <w:rFonts w:ascii="TimesNewRomanPSMT" w:hAnsi="TimesNewRomanPSMT" w:cs="TimesNewRomanPSMT"/>
              </w:rPr>
            </w:pPr>
            <w:r w:rsidRPr="00A26BB1">
              <w:rPr>
                <w:rFonts w:ascii="TimesNewRomanPSMT" w:hAnsi="TimesNewRomanPSMT" w:cs="TimesNewRomanPSMT"/>
              </w:rPr>
              <w:t xml:space="preserve">подходы к организации системы исполнения бюджетов в разных странах. </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t>делать выводы на основе сравнительного анализа различных вариантов организации бюджетного процесса в публично-правовых образованиях;</w:t>
            </w:r>
          </w:p>
          <w:p w:rsidR="00B9323F" w:rsidRPr="00A26BB1" w:rsidRDefault="006465C0">
            <w:pPr>
              <w:tabs>
                <w:tab w:val="left" w:pos="540"/>
              </w:tabs>
              <w:contextualSpacing/>
              <w:jc w:val="both"/>
              <w:rPr>
                <w:i/>
              </w:rPr>
            </w:pPr>
            <w:r w:rsidRPr="00A26BB1">
              <w:rPr>
                <w:rFonts w:ascii="TimesNewRomanPSMT" w:hAnsi="TimesNewRomanPSMT" w:cs="TimesNewRomanPSMT"/>
              </w:rPr>
              <w:t xml:space="preserve">оценивать преимущества и недостатки различных подходов к организации системы исполнения бюджетов. </w:t>
            </w:r>
          </w:p>
        </w:tc>
      </w:tr>
      <w:tr w:rsidR="00B9323F">
        <w:trPr>
          <w:trHeight w:val="1942"/>
        </w:trPr>
        <w:tc>
          <w:tcPr>
            <w:tcW w:w="1268"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center"/>
            </w:pPr>
          </w:p>
        </w:tc>
        <w:tc>
          <w:tcPr>
            <w:tcW w:w="2412" w:type="dxa"/>
            <w:vMerge/>
            <w:tcBorders>
              <w:top w:val="single" w:sz="4" w:space="0" w:color="7F7F7F"/>
              <w:left w:val="single" w:sz="4" w:space="0" w:color="7F7F7F"/>
              <w:bottom w:val="single" w:sz="4" w:space="0" w:color="7F7F7F"/>
              <w:right w:val="single" w:sz="4" w:space="0" w:color="7F7F7F"/>
            </w:tcBorders>
          </w:tcPr>
          <w:p w:rsidR="00B9323F" w:rsidRDefault="00B9323F">
            <w:pPr>
              <w:pStyle w:val="ConsPlusNormal"/>
              <w:widowControl/>
              <w:ind w:firstLine="0"/>
              <w:rPr>
                <w:rFonts w:ascii="Times New Roman" w:hAnsi="Times New Roman" w:cs="Times New Roman"/>
                <w:sz w:val="24"/>
                <w:szCs w:val="24"/>
              </w:rPr>
            </w:pPr>
          </w:p>
        </w:tc>
        <w:tc>
          <w:tcPr>
            <w:tcW w:w="2701" w:type="dxa"/>
            <w:tcBorders>
              <w:top w:val="single" w:sz="4" w:space="0" w:color="7F7F7F"/>
              <w:left w:val="single" w:sz="4" w:space="0" w:color="7F7F7F"/>
              <w:bottom w:val="single" w:sz="4" w:space="0" w:color="7F7F7F"/>
              <w:right w:val="single" w:sz="4" w:space="0" w:color="7F7F7F"/>
            </w:tcBorders>
          </w:tcPr>
          <w:p w:rsidR="00B9323F" w:rsidRDefault="006465C0">
            <w: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Знать:</w:t>
            </w:r>
          </w:p>
          <w:p w:rsidR="00B9323F" w:rsidRPr="00A26BB1" w:rsidRDefault="006465C0">
            <w:pPr>
              <w:tabs>
                <w:tab w:val="left" w:pos="540"/>
              </w:tabs>
              <w:contextualSpacing/>
              <w:jc w:val="both"/>
              <w:rPr>
                <w:iCs/>
              </w:rPr>
            </w:pPr>
            <w:r w:rsidRPr="00A26BB1">
              <w:rPr>
                <w:iCs/>
              </w:rPr>
              <w:t>цели и задачи, реализуемые на каждом из этапов бюджетного процесса участниками бюджетного процесса, их мотивацию;</w:t>
            </w:r>
          </w:p>
          <w:p w:rsidR="00B9323F" w:rsidRPr="00A26BB1" w:rsidRDefault="006465C0">
            <w:pPr>
              <w:tabs>
                <w:tab w:val="left" w:pos="540"/>
              </w:tabs>
              <w:contextualSpacing/>
              <w:jc w:val="both"/>
              <w:rPr>
                <w:iCs/>
              </w:rPr>
            </w:pPr>
            <w:r w:rsidRPr="00A26BB1">
              <w:rPr>
                <w:rFonts w:ascii="TimesNewRomanPSMT" w:hAnsi="TimesNewRomanPSMT" w:cs="TimesNewRomanPSMT"/>
              </w:rPr>
              <w:t xml:space="preserve">основные аналитические документы, формируемые казначейскими органами. </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t>формулировать цели и задачи участников бюджетного процесса на каждом из этапов бюджетного процесса;</w:t>
            </w:r>
          </w:p>
          <w:p w:rsidR="00B9323F" w:rsidRPr="00A26BB1" w:rsidRDefault="006465C0">
            <w:pPr>
              <w:tabs>
                <w:tab w:val="left" w:pos="540"/>
              </w:tabs>
              <w:contextualSpacing/>
              <w:jc w:val="both"/>
              <w:rPr>
                <w:iCs/>
              </w:rPr>
            </w:pPr>
            <w:r w:rsidRPr="00A26BB1">
              <w:rPr>
                <w:rFonts w:ascii="TimesNewRomanPSMT" w:hAnsi="TimesNewRomanPSMT" w:cs="TimesNewRomanPSMT"/>
              </w:rPr>
              <w:t xml:space="preserve">формулировать стратегические и операционные цели организации исполнения бюджета. </w:t>
            </w:r>
          </w:p>
        </w:tc>
      </w:tr>
      <w:tr w:rsidR="00B9323F">
        <w:trPr>
          <w:trHeight w:val="528"/>
        </w:trPr>
        <w:tc>
          <w:tcPr>
            <w:tcW w:w="1268"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center"/>
            </w:pPr>
          </w:p>
        </w:tc>
        <w:tc>
          <w:tcPr>
            <w:tcW w:w="2412"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both"/>
            </w:pPr>
          </w:p>
        </w:tc>
        <w:tc>
          <w:tcPr>
            <w:tcW w:w="2701" w:type="dxa"/>
            <w:tcBorders>
              <w:top w:val="single" w:sz="4" w:space="0" w:color="7F7F7F"/>
              <w:left w:val="single" w:sz="4" w:space="0" w:color="7F7F7F"/>
              <w:bottom w:val="single" w:sz="4" w:space="0" w:color="7F7F7F"/>
              <w:right w:val="single" w:sz="4" w:space="0" w:color="7F7F7F"/>
            </w:tcBorders>
          </w:tcPr>
          <w:p w:rsidR="00B9323F" w:rsidRDefault="006465C0">
            <w:pPr>
              <w:tabs>
                <w:tab w:val="left" w:pos="540"/>
              </w:tabs>
              <w:contextualSpacing/>
              <w:jc w:val="both"/>
            </w:pPr>
            <w:r>
              <w:t>6. Логично, последовательно и убедительно излагает в отчете цели, задачи, теорию и методологию исследования, результаты и выводы.</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Знать:</w:t>
            </w:r>
          </w:p>
          <w:p w:rsidR="00B9323F" w:rsidRPr="00A26BB1" w:rsidRDefault="006465C0">
            <w:pPr>
              <w:tabs>
                <w:tab w:val="left" w:pos="540"/>
              </w:tabs>
              <w:contextualSpacing/>
              <w:jc w:val="both"/>
              <w:rPr>
                <w:iCs/>
              </w:rPr>
            </w:pPr>
            <w:r w:rsidRPr="00A26BB1">
              <w:rPr>
                <w:iCs/>
              </w:rPr>
              <w:t>требования к форматам и содержанию научных отчетов и научных статей.</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t>составлять отчет по результатам проведенного анализа организации бюджетного процесса (этапа бюджетного процесса) в публично-правовом образовании.</w:t>
            </w:r>
          </w:p>
        </w:tc>
      </w:tr>
      <w:tr w:rsidR="00B9323F">
        <w:trPr>
          <w:trHeight w:val="966"/>
        </w:trPr>
        <w:tc>
          <w:tcPr>
            <w:tcW w:w="1268" w:type="dxa"/>
            <w:vMerge w:val="restart"/>
            <w:tcBorders>
              <w:top w:val="single" w:sz="4" w:space="0" w:color="7F7F7F"/>
              <w:left w:val="single" w:sz="4" w:space="0" w:color="7F7F7F"/>
              <w:bottom w:val="single" w:sz="4" w:space="0" w:color="7F7F7F"/>
              <w:right w:val="single" w:sz="4" w:space="0" w:color="7F7F7F"/>
            </w:tcBorders>
          </w:tcPr>
          <w:p w:rsidR="00B9323F" w:rsidRDefault="006465C0">
            <w:pPr>
              <w:tabs>
                <w:tab w:val="left" w:pos="540"/>
              </w:tabs>
              <w:contextualSpacing/>
              <w:jc w:val="center"/>
            </w:pPr>
            <w:r>
              <w:lastRenderedPageBreak/>
              <w:t>ПКН-1</w:t>
            </w:r>
          </w:p>
        </w:tc>
        <w:tc>
          <w:tcPr>
            <w:tcW w:w="2412" w:type="dxa"/>
            <w:vMerge w:val="restart"/>
            <w:tcBorders>
              <w:top w:val="single" w:sz="4" w:space="0" w:color="7F7F7F"/>
              <w:left w:val="single" w:sz="4" w:space="0" w:color="7F7F7F"/>
              <w:bottom w:val="single" w:sz="4" w:space="0" w:color="7F7F7F"/>
              <w:right w:val="single" w:sz="4" w:space="0" w:color="7F7F7F"/>
            </w:tcBorders>
          </w:tcPr>
          <w:p w:rsidR="00B9323F" w:rsidRDefault="006465C0">
            <w:pPr>
              <w:jc w:val="both"/>
            </w:pPr>
            <w: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2701" w:type="dxa"/>
            <w:tcBorders>
              <w:top w:val="single" w:sz="4" w:space="0" w:color="7F7F7F"/>
              <w:left w:val="single" w:sz="4" w:space="0" w:color="7F7F7F"/>
              <w:bottom w:val="single" w:sz="4" w:space="0" w:color="7F7F7F"/>
              <w:right w:val="single" w:sz="4" w:space="0" w:color="7F7F7F"/>
            </w:tcBorders>
          </w:tcPr>
          <w:p w:rsidR="00B9323F" w:rsidRDefault="006465C0">
            <w:pPr>
              <w:shd w:val="clear" w:color="auto" w:fill="FFFFFF"/>
              <w:contextualSpacing/>
              <w:jc w:val="both"/>
            </w:pPr>
            <w:r>
              <w:t>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Знать:</w:t>
            </w:r>
          </w:p>
          <w:p w:rsidR="00B9323F" w:rsidRPr="00A26BB1" w:rsidRDefault="006465C0">
            <w:pPr>
              <w:tabs>
                <w:tab w:val="left" w:pos="540"/>
              </w:tabs>
              <w:contextualSpacing/>
              <w:jc w:val="both"/>
              <w:rPr>
                <w:iCs/>
              </w:rPr>
            </w:pPr>
            <w:r w:rsidRPr="00A26BB1">
              <w:rPr>
                <w:iCs/>
              </w:rPr>
              <w:t>современные тенденции в организации бюджетного процесса;</w:t>
            </w:r>
          </w:p>
          <w:p w:rsidR="00B9323F" w:rsidRPr="00A26BB1" w:rsidRDefault="006465C0">
            <w:pPr>
              <w:tabs>
                <w:tab w:val="left" w:pos="540"/>
              </w:tabs>
              <w:contextualSpacing/>
              <w:jc w:val="both"/>
              <w:rPr>
                <w:iCs/>
              </w:rPr>
            </w:pPr>
            <w:r w:rsidRPr="00A26BB1">
              <w:rPr>
                <w:rFonts w:ascii="TimesNewRomanPSMT" w:hAnsi="TimesNewRomanPSMT" w:cs="TimesNewRomanPSMT"/>
              </w:rPr>
              <w:t xml:space="preserve">современные подходы к управлению бюджетными средствами. </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t>использовать категориальный и научный аппарат при анализе экономических явлений и процессов;</w:t>
            </w:r>
          </w:p>
          <w:p w:rsidR="00B9323F" w:rsidRPr="00A26BB1" w:rsidRDefault="006465C0">
            <w:pPr>
              <w:tabs>
                <w:tab w:val="left" w:pos="540"/>
              </w:tabs>
              <w:contextualSpacing/>
              <w:jc w:val="both"/>
              <w:rPr>
                <w:iCs/>
              </w:rPr>
            </w:pPr>
            <w:r w:rsidRPr="00A26BB1">
              <w:rPr>
                <w:rFonts w:ascii="TimesNewRomanPSMT" w:hAnsi="TimesNewRomanPSMT" w:cs="TimesNewRomanPSMT"/>
              </w:rPr>
              <w:t xml:space="preserve">использовать профессиональные термины участников финансового рынка. </w:t>
            </w:r>
          </w:p>
        </w:tc>
      </w:tr>
      <w:tr w:rsidR="00B9323F">
        <w:trPr>
          <w:trHeight w:val="966"/>
        </w:trPr>
        <w:tc>
          <w:tcPr>
            <w:tcW w:w="1268"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center"/>
            </w:pPr>
          </w:p>
        </w:tc>
        <w:tc>
          <w:tcPr>
            <w:tcW w:w="2412"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both"/>
            </w:pPr>
          </w:p>
        </w:tc>
        <w:tc>
          <w:tcPr>
            <w:tcW w:w="2701" w:type="dxa"/>
            <w:tcBorders>
              <w:top w:val="single" w:sz="4" w:space="0" w:color="7F7F7F"/>
              <w:left w:val="single" w:sz="4" w:space="0" w:color="7F7F7F"/>
              <w:bottom w:val="single" w:sz="4" w:space="0" w:color="7F7F7F"/>
              <w:right w:val="single" w:sz="4" w:space="0" w:color="7F7F7F"/>
            </w:tcBorders>
          </w:tcPr>
          <w:p w:rsidR="00B9323F" w:rsidRDefault="006465C0">
            <w:pPr>
              <w:tabs>
                <w:tab w:val="left" w:pos="993"/>
              </w:tabs>
              <w:jc w:val="both"/>
            </w:pPr>
            <w: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Знать:</w:t>
            </w:r>
          </w:p>
          <w:p w:rsidR="00B9323F" w:rsidRPr="00A26BB1" w:rsidRDefault="006465C0">
            <w:pPr>
              <w:tabs>
                <w:tab w:val="left" w:pos="540"/>
              </w:tabs>
              <w:contextualSpacing/>
              <w:jc w:val="both"/>
              <w:rPr>
                <w:iCs/>
              </w:rPr>
            </w:pPr>
            <w:r w:rsidRPr="00A26BB1">
              <w:rPr>
                <w:iCs/>
              </w:rPr>
              <w:t>сущность и особенности современных экономических процессов, их связь с другими процессами, происходящими в обществе;</w:t>
            </w:r>
          </w:p>
          <w:p w:rsidR="00B9323F" w:rsidRPr="00A26BB1" w:rsidRDefault="006465C0">
            <w:pPr>
              <w:tabs>
                <w:tab w:val="left" w:pos="540"/>
              </w:tabs>
              <w:contextualSpacing/>
              <w:jc w:val="both"/>
              <w:rPr>
                <w:iCs/>
              </w:rPr>
            </w:pPr>
            <w:r w:rsidRPr="00A26BB1">
              <w:rPr>
                <w:rFonts w:ascii="TimesNewRomanPSMT" w:hAnsi="TimesNewRomanPSMT" w:cs="TimesNewRomanPSMT"/>
              </w:rPr>
              <w:t xml:space="preserve">особенности инновационных изменений в системе управления бюджетными средствами. </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t>критически переосмысливать текущие социально-экономические проблемы;</w:t>
            </w:r>
          </w:p>
          <w:p w:rsidR="00B9323F" w:rsidRPr="00A26BB1" w:rsidRDefault="006465C0">
            <w:pPr>
              <w:tabs>
                <w:tab w:val="left" w:pos="540"/>
              </w:tabs>
              <w:contextualSpacing/>
              <w:jc w:val="both"/>
              <w:rPr>
                <w:iCs/>
              </w:rPr>
            </w:pPr>
            <w:r w:rsidRPr="00A26BB1">
              <w:rPr>
                <w:rFonts w:ascii="TimesNewRomanPSMT" w:hAnsi="TimesNewRomanPSMT" w:cs="TimesNewRomanPSMT"/>
              </w:rPr>
              <w:t xml:space="preserve">критически осмысливать текущие проблемы управления бюджетными средствами. </w:t>
            </w:r>
          </w:p>
        </w:tc>
      </w:tr>
      <w:tr w:rsidR="00B9323F">
        <w:trPr>
          <w:trHeight w:val="966"/>
        </w:trPr>
        <w:tc>
          <w:tcPr>
            <w:tcW w:w="1268"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center"/>
            </w:pPr>
          </w:p>
        </w:tc>
        <w:tc>
          <w:tcPr>
            <w:tcW w:w="2412"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both"/>
            </w:pPr>
          </w:p>
        </w:tc>
        <w:tc>
          <w:tcPr>
            <w:tcW w:w="2701" w:type="dxa"/>
            <w:tcBorders>
              <w:top w:val="single" w:sz="4" w:space="0" w:color="7F7F7F"/>
              <w:left w:val="single" w:sz="4" w:space="0" w:color="7F7F7F"/>
              <w:bottom w:val="single" w:sz="4" w:space="0" w:color="7F7F7F"/>
              <w:right w:val="single" w:sz="4" w:space="0" w:color="7F7F7F"/>
            </w:tcBorders>
          </w:tcPr>
          <w:p w:rsidR="00B9323F" w:rsidRDefault="006465C0">
            <w:pPr>
              <w:jc w:val="both"/>
            </w:pPr>
            <w:r>
              <w:rPr>
                <w:rFonts w:eastAsia="Calibri"/>
                <w:lang w:eastAsia="en-US"/>
              </w:rPr>
              <w:t>3. Г</w:t>
            </w:r>
            <w:r>
              <w:t>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 xml:space="preserve">Знать: </w:t>
            </w:r>
          </w:p>
          <w:p w:rsidR="00B9323F" w:rsidRPr="00A26BB1" w:rsidRDefault="006465C0">
            <w:pPr>
              <w:tabs>
                <w:tab w:val="left" w:pos="540"/>
              </w:tabs>
              <w:contextualSpacing/>
              <w:jc w:val="both"/>
              <w:rPr>
                <w:iCs/>
              </w:rPr>
            </w:pPr>
            <w:r w:rsidRPr="00A26BB1">
              <w:rPr>
                <w:iCs/>
              </w:rPr>
              <w:t>российские и зарубежные источники научных знаний и экономической информации, основные направления экономической политики Российской Федерации.</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t>работать с источниками научных знаний и экономической информации, соотносить их содержание с теоретическими знаниями и практическими заданиями.</w:t>
            </w:r>
          </w:p>
        </w:tc>
      </w:tr>
      <w:tr w:rsidR="00B9323F">
        <w:trPr>
          <w:trHeight w:val="966"/>
        </w:trPr>
        <w:tc>
          <w:tcPr>
            <w:tcW w:w="1268" w:type="dxa"/>
            <w:vMerge w:val="restart"/>
            <w:tcBorders>
              <w:top w:val="single" w:sz="4" w:space="0" w:color="7F7F7F"/>
              <w:left w:val="single" w:sz="4" w:space="0" w:color="7F7F7F"/>
              <w:bottom w:val="single" w:sz="4" w:space="0" w:color="7F7F7F"/>
              <w:right w:val="single" w:sz="4" w:space="0" w:color="7F7F7F"/>
            </w:tcBorders>
          </w:tcPr>
          <w:p w:rsidR="00B9323F" w:rsidRDefault="006465C0">
            <w:pPr>
              <w:tabs>
                <w:tab w:val="left" w:pos="540"/>
              </w:tabs>
              <w:contextualSpacing/>
              <w:jc w:val="center"/>
            </w:pPr>
            <w:r>
              <w:t>ПКН-2</w:t>
            </w:r>
          </w:p>
        </w:tc>
        <w:tc>
          <w:tcPr>
            <w:tcW w:w="2412" w:type="dxa"/>
            <w:vMerge w:val="restart"/>
            <w:tcBorders>
              <w:top w:val="single" w:sz="4" w:space="0" w:color="7F7F7F"/>
              <w:left w:val="single" w:sz="4" w:space="0" w:color="7F7F7F"/>
              <w:bottom w:val="single" w:sz="4" w:space="0" w:color="7F7F7F"/>
              <w:right w:val="single" w:sz="4" w:space="0" w:color="7F7F7F"/>
            </w:tcBorders>
          </w:tcPr>
          <w:p w:rsidR="00B9323F" w:rsidRDefault="006465C0">
            <w:pPr>
              <w:tabs>
                <w:tab w:val="left" w:pos="540"/>
              </w:tabs>
              <w:contextualSpacing/>
              <w:jc w:val="both"/>
            </w:pPr>
            <w:r>
              <w:t xml:space="preserve">Способность на основе существующих методик, нормативно-правовой базы рассчитывать финансово-экономические </w:t>
            </w:r>
            <w:r>
              <w:lastRenderedPageBreak/>
              <w:t>показатели, анализировать и содержательно объяснять природу экономических процессов на микро и макро уровне</w:t>
            </w:r>
          </w:p>
        </w:tc>
        <w:tc>
          <w:tcPr>
            <w:tcW w:w="2701" w:type="dxa"/>
            <w:tcBorders>
              <w:top w:val="single" w:sz="4" w:space="0" w:color="7F7F7F"/>
              <w:left w:val="single" w:sz="4" w:space="0" w:color="7F7F7F"/>
              <w:bottom w:val="single" w:sz="4" w:space="0" w:color="7F7F7F"/>
              <w:right w:val="single" w:sz="4" w:space="0" w:color="7F7F7F"/>
            </w:tcBorders>
          </w:tcPr>
          <w:p w:rsidR="00B9323F" w:rsidRPr="00A26BB1" w:rsidRDefault="006465C0">
            <w:pPr>
              <w:jc w:val="both"/>
            </w:pPr>
            <w:r w:rsidRPr="00A26BB1">
              <w:lastRenderedPageBreak/>
              <w:t>1. Применяет нормативно-правовую базу, регламентирующую порядок расчета финансово-экономических показателей.</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Знать:</w:t>
            </w:r>
          </w:p>
          <w:p w:rsidR="00B9323F" w:rsidRPr="00A26BB1" w:rsidRDefault="006465C0">
            <w:pPr>
              <w:tabs>
                <w:tab w:val="left" w:pos="540"/>
              </w:tabs>
              <w:contextualSpacing/>
              <w:jc w:val="both"/>
              <w:rPr>
                <w:iCs/>
              </w:rPr>
            </w:pPr>
            <w:r w:rsidRPr="00A26BB1">
              <w:rPr>
                <w:iCs/>
              </w:rPr>
              <w:t>основные правовые акты, регламентирующие организацию бюджетного процесса;</w:t>
            </w:r>
          </w:p>
          <w:p w:rsidR="00B9323F" w:rsidRPr="00A26BB1" w:rsidRDefault="006465C0">
            <w:pPr>
              <w:tabs>
                <w:tab w:val="left" w:pos="540"/>
              </w:tabs>
              <w:contextualSpacing/>
              <w:jc w:val="both"/>
              <w:rPr>
                <w:iCs/>
              </w:rPr>
            </w:pPr>
            <w:r w:rsidRPr="00A26BB1">
              <w:rPr>
                <w:rFonts w:ascii="TimesNewRomanPSMT" w:hAnsi="TimesNewRomanPSMT" w:cs="TimesNewRomanPSMT"/>
              </w:rPr>
              <w:t xml:space="preserve">основные правовые акты, регламентирующие порядок функционирования системы казначейских </w:t>
            </w:r>
            <w:r w:rsidRPr="00A26BB1">
              <w:rPr>
                <w:rFonts w:ascii="TimesNewRomanPSMT" w:hAnsi="TimesNewRomanPSMT" w:cs="TimesNewRomanPSMT"/>
              </w:rPr>
              <w:lastRenderedPageBreak/>
              <w:t xml:space="preserve">платежей и казначейского обслуживания. </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t>находить и использовать необходимые правовые акты, регламентирующие организацию бюджетного процесса, для решения прикладных задач;</w:t>
            </w:r>
          </w:p>
          <w:p w:rsidR="00B9323F" w:rsidRPr="00A26BB1" w:rsidRDefault="006465C0">
            <w:pPr>
              <w:tabs>
                <w:tab w:val="left" w:pos="540"/>
              </w:tabs>
              <w:contextualSpacing/>
              <w:jc w:val="both"/>
              <w:rPr>
                <w:iCs/>
              </w:rPr>
            </w:pPr>
            <w:r w:rsidRPr="00A26BB1">
              <w:rPr>
                <w:rFonts w:ascii="TimesNewRomanPSMT" w:hAnsi="TimesNewRomanPSMT" w:cs="TimesNewRomanPSMT"/>
              </w:rPr>
              <w:t xml:space="preserve">применять основные правовые акты, регламентирующие порядок функционирования системы казначейских платежей и казначейского обслуживания. </w:t>
            </w:r>
          </w:p>
        </w:tc>
      </w:tr>
      <w:tr w:rsidR="00B9323F">
        <w:trPr>
          <w:trHeight w:val="966"/>
        </w:trPr>
        <w:tc>
          <w:tcPr>
            <w:tcW w:w="1268"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center"/>
            </w:pPr>
          </w:p>
        </w:tc>
        <w:tc>
          <w:tcPr>
            <w:tcW w:w="2412"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both"/>
            </w:pPr>
          </w:p>
        </w:tc>
        <w:tc>
          <w:tcPr>
            <w:tcW w:w="2701" w:type="dxa"/>
            <w:tcBorders>
              <w:top w:val="single" w:sz="4" w:space="0" w:color="7F7F7F"/>
              <w:left w:val="single" w:sz="4" w:space="0" w:color="7F7F7F"/>
              <w:bottom w:val="single" w:sz="4" w:space="0" w:color="7F7F7F"/>
              <w:right w:val="single" w:sz="4" w:space="0" w:color="7F7F7F"/>
            </w:tcBorders>
          </w:tcPr>
          <w:p w:rsidR="00B9323F" w:rsidRPr="00A26BB1" w:rsidRDefault="006465C0">
            <w:pPr>
              <w:jc w:val="both"/>
            </w:pPr>
            <w:r w:rsidRPr="00A26BB1">
              <w:t>2. Производит расчет финансово-экономических показателей на макро-, мезо- и микроуровнях.</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Знать:</w:t>
            </w:r>
          </w:p>
          <w:p w:rsidR="00B9323F" w:rsidRPr="00A26BB1" w:rsidRDefault="006465C0">
            <w:pPr>
              <w:tabs>
                <w:tab w:val="left" w:pos="540"/>
              </w:tabs>
              <w:contextualSpacing/>
              <w:jc w:val="both"/>
              <w:rPr>
                <w:iCs/>
              </w:rPr>
            </w:pPr>
            <w:r w:rsidRPr="00A26BB1">
              <w:rPr>
                <w:iCs/>
              </w:rPr>
              <w:t>методы статистического и экономико-математического анализа.</w:t>
            </w:r>
          </w:p>
          <w:p w:rsidR="00B9323F" w:rsidRPr="00A26BB1" w:rsidRDefault="006465C0">
            <w:pPr>
              <w:tabs>
                <w:tab w:val="left" w:pos="540"/>
              </w:tabs>
              <w:contextualSpacing/>
              <w:jc w:val="both"/>
              <w:rPr>
                <w:iCs/>
              </w:rPr>
            </w:pPr>
            <w:r w:rsidRPr="00A26BB1">
              <w:rPr>
                <w:i/>
              </w:rPr>
              <w:t>Уметь:</w:t>
            </w:r>
            <w:r w:rsidRPr="00A26BB1">
              <w:rPr>
                <w:iCs/>
              </w:rPr>
              <w:t xml:space="preserve"> </w:t>
            </w:r>
          </w:p>
          <w:p w:rsidR="00B9323F" w:rsidRPr="00A26BB1" w:rsidRDefault="006465C0">
            <w:pPr>
              <w:tabs>
                <w:tab w:val="left" w:pos="540"/>
              </w:tabs>
              <w:contextualSpacing/>
              <w:jc w:val="both"/>
              <w:rPr>
                <w:iCs/>
              </w:rPr>
            </w:pPr>
            <w:r w:rsidRPr="00A26BB1">
              <w:rPr>
                <w:iCs/>
              </w:rPr>
              <w:t>производить расчеты финансово-экономических показателей для решения прикладных задач.</w:t>
            </w:r>
          </w:p>
        </w:tc>
      </w:tr>
      <w:tr w:rsidR="00B9323F">
        <w:trPr>
          <w:trHeight w:val="966"/>
        </w:trPr>
        <w:tc>
          <w:tcPr>
            <w:tcW w:w="1268"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center"/>
            </w:pPr>
          </w:p>
        </w:tc>
        <w:tc>
          <w:tcPr>
            <w:tcW w:w="2412"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both"/>
            </w:pPr>
          </w:p>
        </w:tc>
        <w:tc>
          <w:tcPr>
            <w:tcW w:w="2701"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pPr>
            <w:r w:rsidRPr="00A26BB1">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Знать:</w:t>
            </w:r>
          </w:p>
          <w:p w:rsidR="00B9323F" w:rsidRPr="00A26BB1" w:rsidRDefault="006465C0">
            <w:pPr>
              <w:tabs>
                <w:tab w:val="left" w:pos="540"/>
              </w:tabs>
              <w:contextualSpacing/>
              <w:jc w:val="both"/>
              <w:rPr>
                <w:iCs/>
              </w:rPr>
            </w:pPr>
            <w:r w:rsidRPr="00A26BB1">
              <w:rPr>
                <w:iCs/>
              </w:rPr>
              <w:t>системный подход;</w:t>
            </w:r>
          </w:p>
          <w:p w:rsidR="00B9323F" w:rsidRPr="00A26BB1" w:rsidRDefault="006465C0">
            <w:pPr>
              <w:tabs>
                <w:tab w:val="left" w:pos="540"/>
              </w:tabs>
              <w:contextualSpacing/>
              <w:jc w:val="both"/>
              <w:rPr>
                <w:rFonts w:ascii="TimesNewRomanPSMT" w:hAnsi="TimesNewRomanPSMT" w:cs="TimesNewRomanPSMT"/>
              </w:rPr>
            </w:pPr>
            <w:r w:rsidRPr="00A26BB1">
              <w:rPr>
                <w:rFonts w:ascii="TimesNewRomanPSMT" w:hAnsi="TimesNewRomanPSMT" w:cs="TimesNewRomanPSMT"/>
              </w:rPr>
              <w:t xml:space="preserve">основные источники данных отечественной и зарубежной статистики о социально-экономических процессах, а также основные социально-экономические показатели на микроуровне. </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t>проводить анализ и раскрывать природу экономических процессов на основе рассчитываемых финансово-экономических показателей;</w:t>
            </w:r>
          </w:p>
          <w:p w:rsidR="00B9323F" w:rsidRPr="00A26BB1" w:rsidRDefault="006465C0">
            <w:pPr>
              <w:tabs>
                <w:tab w:val="left" w:pos="540"/>
              </w:tabs>
              <w:contextualSpacing/>
              <w:jc w:val="both"/>
              <w:rPr>
                <w:rFonts w:ascii="TimesNewRomanPSMT" w:hAnsi="TimesNewRomanPSMT" w:cs="TimesNewRomanPSMT"/>
              </w:rPr>
            </w:pPr>
            <w:r w:rsidRPr="00A26BB1">
              <w:rPr>
                <w:rFonts w:ascii="TimesNewRomanPSMT" w:hAnsi="TimesNewRomanPSMT" w:cs="TimesNewRomanPSMT"/>
              </w:rPr>
              <w:t xml:space="preserve">интерпретировать данные отечественной и зарубежной статистики о социально-экономических процессах, а также основные социально-экономические показатели на микроуровне. </w:t>
            </w:r>
          </w:p>
        </w:tc>
      </w:tr>
      <w:tr w:rsidR="00B9323F">
        <w:trPr>
          <w:trHeight w:val="966"/>
        </w:trPr>
        <w:tc>
          <w:tcPr>
            <w:tcW w:w="1268" w:type="dxa"/>
            <w:vMerge w:val="restart"/>
            <w:tcBorders>
              <w:top w:val="single" w:sz="4" w:space="0" w:color="7F7F7F"/>
              <w:left w:val="single" w:sz="4" w:space="0" w:color="7F7F7F"/>
              <w:bottom w:val="single" w:sz="4" w:space="0" w:color="7F7F7F"/>
              <w:right w:val="single" w:sz="4" w:space="0" w:color="7F7F7F"/>
            </w:tcBorders>
          </w:tcPr>
          <w:p w:rsidR="00B9323F" w:rsidRDefault="006465C0">
            <w:pPr>
              <w:tabs>
                <w:tab w:val="left" w:pos="540"/>
              </w:tabs>
              <w:contextualSpacing/>
              <w:jc w:val="center"/>
            </w:pPr>
            <w:r>
              <w:t>ПКН-5</w:t>
            </w:r>
          </w:p>
        </w:tc>
        <w:tc>
          <w:tcPr>
            <w:tcW w:w="2412" w:type="dxa"/>
            <w:vMerge w:val="restart"/>
            <w:tcBorders>
              <w:top w:val="single" w:sz="4" w:space="0" w:color="7F7F7F"/>
              <w:left w:val="single" w:sz="4" w:space="0" w:color="7F7F7F"/>
              <w:bottom w:val="single" w:sz="4" w:space="0" w:color="7F7F7F"/>
              <w:right w:val="single" w:sz="4" w:space="0" w:color="7F7F7F"/>
            </w:tcBorders>
          </w:tcPr>
          <w:p w:rsidR="00B9323F" w:rsidRDefault="006465C0">
            <w:pPr>
              <w:tabs>
                <w:tab w:val="left" w:pos="540"/>
              </w:tabs>
              <w:contextualSpacing/>
              <w:jc w:val="both"/>
            </w:pPr>
            <w:r>
              <w:t xml:space="preserve">Способность составлять и анализировать   финансовую, бухгалтерскую, статистическую отчетность и использовать результаты анализа для </w:t>
            </w:r>
            <w:r>
              <w:lastRenderedPageBreak/>
              <w:t>принятия управленческих решений</w:t>
            </w:r>
          </w:p>
        </w:tc>
        <w:tc>
          <w:tcPr>
            <w:tcW w:w="2701" w:type="dxa"/>
            <w:tcBorders>
              <w:top w:val="single" w:sz="4" w:space="0" w:color="7F7F7F"/>
              <w:left w:val="single" w:sz="4" w:space="0" w:color="7F7F7F"/>
              <w:bottom w:val="single" w:sz="4" w:space="0" w:color="7F7F7F"/>
              <w:right w:val="single" w:sz="4" w:space="0" w:color="7F7F7F"/>
            </w:tcBorders>
          </w:tcPr>
          <w:p w:rsidR="00B9323F" w:rsidRPr="00A26BB1" w:rsidRDefault="006465C0">
            <w:pPr>
              <w:jc w:val="both"/>
            </w:pPr>
            <w:r w:rsidRPr="00A26BB1">
              <w:lastRenderedPageBreak/>
              <w:t xml:space="preserve"> 1. Применяет положения международных и национальных стандартов для составления и подтверждении достоверности отчетности организации.</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Знать:</w:t>
            </w:r>
          </w:p>
          <w:p w:rsidR="00B9323F" w:rsidRPr="00A26BB1" w:rsidRDefault="006465C0">
            <w:pPr>
              <w:tabs>
                <w:tab w:val="left" w:pos="540"/>
              </w:tabs>
              <w:contextualSpacing/>
              <w:jc w:val="both"/>
              <w:rPr>
                <w:iCs/>
              </w:rPr>
            </w:pPr>
            <w:r w:rsidRPr="00A26BB1">
              <w:rPr>
                <w:iCs/>
              </w:rPr>
              <w:t>концептуальные основы и особенности бухгалтерского учета и отчетности организаций государственного сектора.</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t>проводить анализ бюджетной отчетности.</w:t>
            </w:r>
          </w:p>
        </w:tc>
      </w:tr>
      <w:tr w:rsidR="00B9323F">
        <w:trPr>
          <w:trHeight w:val="966"/>
        </w:trPr>
        <w:tc>
          <w:tcPr>
            <w:tcW w:w="1268"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center"/>
            </w:pPr>
          </w:p>
        </w:tc>
        <w:tc>
          <w:tcPr>
            <w:tcW w:w="2412"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both"/>
            </w:pPr>
          </w:p>
        </w:tc>
        <w:tc>
          <w:tcPr>
            <w:tcW w:w="2701"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pPr>
            <w:r w:rsidRPr="00A26BB1">
              <w:t>2. 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Знать:</w:t>
            </w:r>
          </w:p>
          <w:p w:rsidR="00B9323F" w:rsidRPr="00A26BB1" w:rsidRDefault="006465C0">
            <w:pPr>
              <w:tabs>
                <w:tab w:val="left" w:pos="540"/>
              </w:tabs>
              <w:contextualSpacing/>
              <w:jc w:val="both"/>
              <w:rPr>
                <w:iCs/>
              </w:rPr>
            </w:pPr>
            <w:r w:rsidRPr="00A26BB1">
              <w:rPr>
                <w:iCs/>
              </w:rPr>
              <w:t>возможности статистического наблюдения, формы бюджетной отчетности.</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t>использовать статистические показатели и бюджетную отчетность для решения прикладных задач.</w:t>
            </w:r>
          </w:p>
        </w:tc>
      </w:tr>
      <w:tr w:rsidR="00B9323F">
        <w:trPr>
          <w:trHeight w:val="966"/>
        </w:trPr>
        <w:tc>
          <w:tcPr>
            <w:tcW w:w="1268" w:type="dxa"/>
            <w:vMerge w:val="restart"/>
            <w:tcBorders>
              <w:top w:val="single" w:sz="4" w:space="0" w:color="7F7F7F"/>
              <w:left w:val="single" w:sz="4" w:space="0" w:color="7F7F7F"/>
              <w:bottom w:val="single" w:sz="4" w:space="0" w:color="7F7F7F"/>
              <w:right w:val="single" w:sz="4" w:space="0" w:color="7F7F7F"/>
            </w:tcBorders>
          </w:tcPr>
          <w:p w:rsidR="00B9323F" w:rsidRDefault="006465C0">
            <w:pPr>
              <w:tabs>
                <w:tab w:val="left" w:pos="540"/>
              </w:tabs>
              <w:contextualSpacing/>
              <w:jc w:val="center"/>
            </w:pPr>
            <w:r>
              <w:t>ПКП-1</w:t>
            </w:r>
          </w:p>
        </w:tc>
        <w:tc>
          <w:tcPr>
            <w:tcW w:w="2412" w:type="dxa"/>
            <w:vMerge w:val="restart"/>
            <w:tcBorders>
              <w:top w:val="single" w:sz="4" w:space="0" w:color="7F7F7F"/>
              <w:left w:val="single" w:sz="4" w:space="0" w:color="7F7F7F"/>
              <w:bottom w:val="single" w:sz="4" w:space="0" w:color="7F7F7F"/>
              <w:right w:val="single" w:sz="4" w:space="0" w:color="7F7F7F"/>
            </w:tcBorders>
          </w:tcPr>
          <w:p w:rsidR="00B9323F" w:rsidRDefault="006465C0">
            <w:pPr>
              <w:tabs>
                <w:tab w:val="left" w:pos="540"/>
              </w:tabs>
              <w:contextualSpacing/>
              <w:jc w:val="both"/>
            </w:pPr>
            <w:r>
              <w:t>Способность собирать и обобщать данные, необходимые для характеристики основных направлений бюджетно-налоговой и долговой политики</w:t>
            </w:r>
          </w:p>
        </w:tc>
        <w:tc>
          <w:tcPr>
            <w:tcW w:w="2701" w:type="dxa"/>
            <w:tcBorders>
              <w:top w:val="single" w:sz="4" w:space="0" w:color="7F7F7F"/>
              <w:left w:val="single" w:sz="4" w:space="0" w:color="7F7F7F"/>
              <w:bottom w:val="single" w:sz="4" w:space="0" w:color="7F7F7F"/>
              <w:right w:val="single" w:sz="4" w:space="0" w:color="7F7F7F"/>
            </w:tcBorders>
          </w:tcPr>
          <w:p w:rsidR="00B9323F" w:rsidRPr="00A26BB1" w:rsidRDefault="006465C0">
            <w:pPr>
              <w:jc w:val="both"/>
            </w:pPr>
            <w:r w:rsidRPr="00A26BB1">
              <w:t>1. Систематизирует, анализирует и оценивает статистическую информацию и результаты научных 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бюджетно-налоговой и долговой политики.</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Знать:</w:t>
            </w:r>
          </w:p>
          <w:p w:rsidR="00B9323F" w:rsidRPr="00A26BB1" w:rsidRDefault="006465C0">
            <w:pPr>
              <w:tabs>
                <w:tab w:val="left" w:pos="540"/>
              </w:tabs>
              <w:contextualSpacing/>
              <w:jc w:val="both"/>
              <w:rPr>
                <w:iCs/>
              </w:rPr>
            </w:pPr>
            <w:r w:rsidRPr="00A26BB1">
              <w:rPr>
                <w:iCs/>
              </w:rPr>
              <w:t>статистические показатели, иные источники информации, характеризующие основные параметры социально-экономического развития публично-правового образования и исполнение бюджетов бюджетной системы;</w:t>
            </w:r>
          </w:p>
          <w:p w:rsidR="00B9323F" w:rsidRPr="00A26BB1" w:rsidRDefault="006465C0">
            <w:pPr>
              <w:tabs>
                <w:tab w:val="left" w:pos="540"/>
              </w:tabs>
              <w:contextualSpacing/>
              <w:jc w:val="both"/>
              <w:rPr>
                <w:iCs/>
              </w:rPr>
            </w:pPr>
            <w:r w:rsidRPr="00A26BB1">
              <w:rPr>
                <w:rFonts w:ascii="TimesNewRomanPSMT" w:hAnsi="TimesNewRomanPSMT" w:cs="TimesNewRomanPSMT"/>
              </w:rPr>
              <w:t xml:space="preserve">статистические показатели, иные источники информации, характеризующие основные параметры управления ликвидностью на едином казначейском счете и единых счетах бюджетов. </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t>оценивать исполнение бюджетов бюджетной системы, а также результаты реализации бюджетной, налоговой и долговой политики;</w:t>
            </w:r>
          </w:p>
          <w:p w:rsidR="00B9323F" w:rsidRPr="00A26BB1" w:rsidRDefault="006465C0">
            <w:pPr>
              <w:tabs>
                <w:tab w:val="left" w:pos="540"/>
              </w:tabs>
              <w:contextualSpacing/>
              <w:jc w:val="both"/>
              <w:rPr>
                <w:iCs/>
              </w:rPr>
            </w:pPr>
            <w:r w:rsidRPr="00A26BB1">
              <w:rPr>
                <w:rFonts w:ascii="TimesNewRomanPSMT" w:hAnsi="TimesNewRomanPSMT" w:cs="TimesNewRomanPSMT"/>
              </w:rPr>
              <w:t>оценивать результаты управления ликвидностью на едином казначейском счете и единых счетах бюджетов.</w:t>
            </w:r>
          </w:p>
        </w:tc>
      </w:tr>
      <w:tr w:rsidR="00B9323F">
        <w:trPr>
          <w:trHeight w:val="966"/>
        </w:trPr>
        <w:tc>
          <w:tcPr>
            <w:tcW w:w="1268"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center"/>
            </w:pPr>
          </w:p>
        </w:tc>
        <w:tc>
          <w:tcPr>
            <w:tcW w:w="2412"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both"/>
            </w:pPr>
          </w:p>
        </w:tc>
        <w:tc>
          <w:tcPr>
            <w:tcW w:w="2701" w:type="dxa"/>
            <w:tcBorders>
              <w:top w:val="single" w:sz="4" w:space="0" w:color="7F7F7F"/>
              <w:left w:val="single" w:sz="4" w:space="0" w:color="7F7F7F"/>
              <w:bottom w:val="single" w:sz="4" w:space="0" w:color="7F7F7F"/>
              <w:right w:val="single" w:sz="4" w:space="0" w:color="7F7F7F"/>
            </w:tcBorders>
          </w:tcPr>
          <w:p w:rsidR="00B9323F" w:rsidRPr="00A26BB1" w:rsidRDefault="006465C0">
            <w:pPr>
              <w:jc w:val="both"/>
            </w:pPr>
            <w:r w:rsidRPr="00A26BB1">
              <w:t>2. Применяет профессиональные знания для прогнозирования результатов реализации бюджетно-налоговой и долговой политики на среднесрочную перспективу.</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Знать:</w:t>
            </w:r>
          </w:p>
          <w:p w:rsidR="00B9323F" w:rsidRPr="00A26BB1" w:rsidRDefault="006465C0">
            <w:pPr>
              <w:tabs>
                <w:tab w:val="left" w:pos="540"/>
              </w:tabs>
              <w:contextualSpacing/>
              <w:jc w:val="both"/>
              <w:rPr>
                <w:iCs/>
              </w:rPr>
            </w:pPr>
            <w:r w:rsidRPr="00A26BB1">
              <w:rPr>
                <w:iCs/>
              </w:rPr>
              <w:t>основные направления бюджетной, налоговой и долговой политики Российской Федерации на среднесрочную перспективу;</w:t>
            </w:r>
          </w:p>
          <w:p w:rsidR="00B9323F" w:rsidRPr="00A26BB1" w:rsidRDefault="006465C0">
            <w:pPr>
              <w:tabs>
                <w:tab w:val="left" w:pos="540"/>
              </w:tabs>
              <w:contextualSpacing/>
              <w:jc w:val="both"/>
              <w:rPr>
                <w:iCs/>
              </w:rPr>
            </w:pPr>
            <w:r w:rsidRPr="00A26BB1">
              <w:rPr>
                <w:rFonts w:ascii="TimesNewRomanPSMT" w:hAnsi="TimesNewRomanPSMT" w:cs="TimesNewRomanPSMT"/>
              </w:rPr>
              <w:t xml:space="preserve">подходы к прогнозированию движения денежных потоков на едином казначейском счете и единых счетах бюджетов. </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t xml:space="preserve">прогнозировать результаты реализации бюджетной, налоговой и долговой политики Российской </w:t>
            </w:r>
            <w:r w:rsidRPr="00A26BB1">
              <w:rPr>
                <w:iCs/>
              </w:rPr>
              <w:lastRenderedPageBreak/>
              <w:t>Федерации на среднесрочную перспективу;</w:t>
            </w:r>
          </w:p>
          <w:p w:rsidR="00B9323F" w:rsidRPr="00A26BB1" w:rsidRDefault="006465C0">
            <w:pPr>
              <w:tabs>
                <w:tab w:val="left" w:pos="540"/>
              </w:tabs>
              <w:contextualSpacing/>
              <w:jc w:val="both"/>
              <w:rPr>
                <w:iCs/>
              </w:rPr>
            </w:pPr>
            <w:r w:rsidRPr="00A26BB1">
              <w:rPr>
                <w:rFonts w:ascii="TimesNewRomanPSMT" w:hAnsi="TimesNewRomanPSMT" w:cs="TimesNewRomanPSMT"/>
              </w:rPr>
              <w:t xml:space="preserve">прогнозировать денежные потоки на едином казначейском счете и единых счетах бюджетов. </w:t>
            </w:r>
          </w:p>
        </w:tc>
      </w:tr>
      <w:tr w:rsidR="00B9323F">
        <w:trPr>
          <w:trHeight w:val="966"/>
        </w:trPr>
        <w:tc>
          <w:tcPr>
            <w:tcW w:w="1268" w:type="dxa"/>
            <w:vMerge w:val="restart"/>
            <w:tcBorders>
              <w:top w:val="single" w:sz="4" w:space="0" w:color="7F7F7F"/>
              <w:left w:val="single" w:sz="4" w:space="0" w:color="7F7F7F"/>
              <w:bottom w:val="single" w:sz="4" w:space="0" w:color="7F7F7F"/>
              <w:right w:val="single" w:sz="4" w:space="0" w:color="7F7F7F"/>
            </w:tcBorders>
          </w:tcPr>
          <w:p w:rsidR="00B9323F" w:rsidRDefault="006465C0">
            <w:pPr>
              <w:tabs>
                <w:tab w:val="left" w:pos="540"/>
              </w:tabs>
              <w:contextualSpacing/>
              <w:jc w:val="center"/>
            </w:pPr>
            <w:r>
              <w:lastRenderedPageBreak/>
              <w:t>ПКП-2</w:t>
            </w:r>
          </w:p>
        </w:tc>
        <w:tc>
          <w:tcPr>
            <w:tcW w:w="2412" w:type="dxa"/>
            <w:vMerge w:val="restart"/>
            <w:tcBorders>
              <w:top w:val="single" w:sz="4" w:space="0" w:color="7F7F7F"/>
              <w:left w:val="single" w:sz="4" w:space="0" w:color="7F7F7F"/>
              <w:bottom w:val="single" w:sz="4" w:space="0" w:color="7F7F7F"/>
              <w:right w:val="single" w:sz="4" w:space="0" w:color="7F7F7F"/>
            </w:tcBorders>
          </w:tcPr>
          <w:p w:rsidR="00B9323F" w:rsidRDefault="006465C0">
            <w:pPr>
              <w:tabs>
                <w:tab w:val="left" w:pos="540"/>
              </w:tabs>
              <w:contextualSpacing/>
              <w:jc w:val="both"/>
            </w:pPr>
            <w:r>
              <w:t>Способность выбирать и использовать оптимальные методы и методики расчета финансовых показателей</w:t>
            </w:r>
          </w:p>
        </w:tc>
        <w:tc>
          <w:tcPr>
            <w:tcW w:w="2701" w:type="dxa"/>
            <w:tcBorders>
              <w:top w:val="single" w:sz="4" w:space="0" w:color="7F7F7F"/>
              <w:left w:val="single" w:sz="4" w:space="0" w:color="7F7F7F"/>
              <w:bottom w:val="single" w:sz="4" w:space="0" w:color="7F7F7F"/>
              <w:right w:val="single" w:sz="4" w:space="0" w:color="7F7F7F"/>
            </w:tcBorders>
          </w:tcPr>
          <w:p w:rsidR="00B9323F" w:rsidRPr="00A26BB1" w:rsidRDefault="006465C0">
            <w:pPr>
              <w:jc w:val="both"/>
            </w:pPr>
            <w:r w:rsidRPr="00A26BB1">
              <w:t>1. Рассчитывает показатели, обоснованно и достоверно характеризующие основные параметры формирования и исполнения бюджетов бюджетной системы.</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Знать:</w:t>
            </w:r>
          </w:p>
          <w:p w:rsidR="00B9323F" w:rsidRPr="00A26BB1" w:rsidRDefault="006465C0">
            <w:pPr>
              <w:tabs>
                <w:tab w:val="left" w:pos="540"/>
              </w:tabs>
              <w:contextualSpacing/>
              <w:jc w:val="both"/>
              <w:rPr>
                <w:iCs/>
              </w:rPr>
            </w:pPr>
            <w:r w:rsidRPr="00A26BB1">
              <w:rPr>
                <w:iCs/>
              </w:rPr>
              <w:t>основные методы статистического и экономико-математического анализа.</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t>проводить анализ исполнения бюджетов бюджетной системы Российской Федерации, делать выводы по результатам проведенного анализа;</w:t>
            </w:r>
          </w:p>
          <w:p w:rsidR="00B9323F" w:rsidRPr="00A26BB1" w:rsidRDefault="006465C0">
            <w:pPr>
              <w:tabs>
                <w:tab w:val="left" w:pos="540"/>
              </w:tabs>
              <w:contextualSpacing/>
              <w:jc w:val="both"/>
              <w:rPr>
                <w:iCs/>
              </w:rPr>
            </w:pPr>
            <w:r w:rsidRPr="00A26BB1">
              <w:rPr>
                <w:rFonts w:ascii="TimesNewRomanPSMT" w:hAnsi="TimesNewRomanPSMT" w:cs="TimesNewRomanPSMT"/>
              </w:rPr>
              <w:t>проводить анализ движения средств на едином казначейском счете и единых счетах бюджетов</w:t>
            </w:r>
          </w:p>
        </w:tc>
      </w:tr>
      <w:tr w:rsidR="00B9323F">
        <w:trPr>
          <w:trHeight w:val="966"/>
        </w:trPr>
        <w:tc>
          <w:tcPr>
            <w:tcW w:w="1268"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center"/>
            </w:pPr>
          </w:p>
        </w:tc>
        <w:tc>
          <w:tcPr>
            <w:tcW w:w="2412"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both"/>
            </w:pPr>
          </w:p>
        </w:tc>
        <w:tc>
          <w:tcPr>
            <w:tcW w:w="2701" w:type="dxa"/>
            <w:tcBorders>
              <w:top w:val="single" w:sz="4" w:space="0" w:color="7F7F7F"/>
              <w:left w:val="single" w:sz="4" w:space="0" w:color="7F7F7F"/>
              <w:bottom w:val="single" w:sz="4" w:space="0" w:color="7F7F7F"/>
              <w:right w:val="single" w:sz="4" w:space="0" w:color="7F7F7F"/>
            </w:tcBorders>
          </w:tcPr>
          <w:p w:rsidR="00B9323F" w:rsidRPr="00A26BB1" w:rsidRDefault="006465C0">
            <w:pPr>
              <w:jc w:val="both"/>
            </w:pPr>
            <w:r w:rsidRPr="00A26BB1">
              <w:t>2. 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Знать:</w:t>
            </w:r>
          </w:p>
          <w:p w:rsidR="00B9323F" w:rsidRPr="00A26BB1" w:rsidRDefault="006465C0">
            <w:pPr>
              <w:tabs>
                <w:tab w:val="left" w:pos="540"/>
              </w:tabs>
              <w:contextualSpacing/>
              <w:jc w:val="both"/>
              <w:rPr>
                <w:iCs/>
              </w:rPr>
            </w:pPr>
            <w:r w:rsidRPr="00A26BB1">
              <w:rPr>
                <w:iCs/>
              </w:rPr>
              <w:t>современные методы сбора, обработки и анализа информации, необходимой для расчета и интерпретации основных бюджетных показателей;</w:t>
            </w:r>
          </w:p>
          <w:p w:rsidR="00B9323F" w:rsidRPr="00A26BB1" w:rsidRDefault="006465C0">
            <w:pPr>
              <w:tabs>
                <w:tab w:val="left" w:pos="540"/>
              </w:tabs>
              <w:contextualSpacing/>
              <w:jc w:val="both"/>
              <w:rPr>
                <w:rFonts w:ascii="TimesNewRomanPSMT" w:hAnsi="TimesNewRomanPSMT" w:cs="TimesNewRomanPSMT"/>
              </w:rPr>
            </w:pPr>
            <w:r w:rsidRPr="00A26BB1">
              <w:rPr>
                <w:rFonts w:ascii="TimesNewRomanPSMT" w:hAnsi="TimesNewRomanPSMT" w:cs="TimesNewRomanPSMT"/>
              </w:rPr>
              <w:t xml:space="preserve">современные методы сбора, обработки и анализа информации, необходимой для расчета и интерпретации основных показателей управления ликвидностью на едином казначейском счете.  </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t>выбирать и использовать методы сбора, обработки и анализа информации для расчета и интерпретации основных бюджетных показателей;</w:t>
            </w:r>
          </w:p>
          <w:p w:rsidR="00B9323F" w:rsidRPr="00A26BB1" w:rsidRDefault="006465C0">
            <w:pPr>
              <w:tabs>
                <w:tab w:val="left" w:pos="540"/>
              </w:tabs>
              <w:contextualSpacing/>
              <w:jc w:val="both"/>
              <w:rPr>
                <w:rFonts w:ascii="TimesNewRomanPSMT" w:hAnsi="TimesNewRomanPSMT" w:cs="TimesNewRomanPSMT"/>
              </w:rPr>
            </w:pPr>
            <w:r w:rsidRPr="00A26BB1">
              <w:rPr>
                <w:rFonts w:ascii="TimesNewRomanPSMT" w:hAnsi="TimesNewRomanPSMT" w:cs="TimesNewRomanPSMT"/>
              </w:rPr>
              <w:t xml:space="preserve">выбирать и использовать методы сбора, обработки и анализа информации для расчета и интерпретации основных показателей управления ликвидностью на едином казначейском счете. </w:t>
            </w:r>
          </w:p>
        </w:tc>
      </w:tr>
      <w:tr w:rsidR="00B9323F">
        <w:trPr>
          <w:trHeight w:val="966"/>
        </w:trPr>
        <w:tc>
          <w:tcPr>
            <w:tcW w:w="1268" w:type="dxa"/>
            <w:vMerge w:val="restart"/>
            <w:tcBorders>
              <w:top w:val="single" w:sz="4" w:space="0" w:color="7F7F7F"/>
              <w:left w:val="single" w:sz="4" w:space="0" w:color="7F7F7F"/>
              <w:bottom w:val="single" w:sz="4" w:space="0" w:color="7F7F7F"/>
              <w:right w:val="single" w:sz="4" w:space="0" w:color="7F7F7F"/>
            </w:tcBorders>
          </w:tcPr>
          <w:p w:rsidR="00B9323F" w:rsidRDefault="006465C0">
            <w:pPr>
              <w:tabs>
                <w:tab w:val="left" w:pos="540"/>
              </w:tabs>
              <w:contextualSpacing/>
              <w:jc w:val="center"/>
            </w:pPr>
            <w:r>
              <w:rPr>
                <w:rFonts w:eastAsia="Calibri"/>
              </w:rPr>
              <w:t>ПКП-3</w:t>
            </w:r>
          </w:p>
        </w:tc>
        <w:tc>
          <w:tcPr>
            <w:tcW w:w="2412" w:type="dxa"/>
            <w:vMerge w:val="restart"/>
            <w:tcBorders>
              <w:top w:val="single" w:sz="4" w:space="0" w:color="7F7F7F"/>
              <w:left w:val="single" w:sz="4" w:space="0" w:color="7F7F7F"/>
              <w:bottom w:val="single" w:sz="4" w:space="0" w:color="7F7F7F"/>
              <w:right w:val="single" w:sz="4" w:space="0" w:color="7F7F7F"/>
            </w:tcBorders>
          </w:tcPr>
          <w:p w:rsidR="00B9323F" w:rsidRDefault="006465C0">
            <w:pPr>
              <w:tabs>
                <w:tab w:val="left" w:pos="540"/>
              </w:tabs>
              <w:contextualSpacing/>
              <w:jc w:val="both"/>
            </w:pPr>
            <w:r>
              <w:rPr>
                <w:rFonts w:eastAsia="Calibri"/>
              </w:rPr>
              <w:t xml:space="preserve">Способность оценивать показатели проектов бюджетов и отчетов об исполнении </w:t>
            </w:r>
            <w:r>
              <w:rPr>
                <w:rFonts w:eastAsia="Calibri"/>
              </w:rPr>
              <w:lastRenderedPageBreak/>
              <w:t>бюджетов, использовать результаты оценки в ходе разработки предложений по развитию общественных финансов</w:t>
            </w:r>
          </w:p>
        </w:tc>
        <w:tc>
          <w:tcPr>
            <w:tcW w:w="2701" w:type="dxa"/>
            <w:tcBorders>
              <w:top w:val="single" w:sz="4" w:space="0" w:color="7F7F7F"/>
              <w:left w:val="single" w:sz="4" w:space="0" w:color="7F7F7F"/>
              <w:bottom w:val="single" w:sz="4" w:space="0" w:color="7F7F7F"/>
              <w:right w:val="single" w:sz="4" w:space="0" w:color="7F7F7F"/>
            </w:tcBorders>
          </w:tcPr>
          <w:p w:rsidR="00B9323F" w:rsidRPr="00A26BB1" w:rsidRDefault="006465C0">
            <w:pPr>
              <w:pStyle w:val="Style2"/>
              <w:spacing w:line="240" w:lineRule="auto"/>
              <w:ind w:firstLine="0"/>
            </w:pPr>
            <w:r w:rsidRPr="00A26BB1">
              <w:rPr>
                <w:rStyle w:val="FontStyle12"/>
                <w:rFonts w:eastAsia="Calibri"/>
                <w:sz w:val="24"/>
                <w:szCs w:val="24"/>
              </w:rPr>
              <w:lastRenderedPageBreak/>
              <w:t xml:space="preserve">1. Анализирует и </w:t>
            </w:r>
            <w:r w:rsidRPr="00A26BB1">
              <w:t>применяет результаты анализа финансовой, бухгалтерской, статистиче</w:t>
            </w:r>
            <w:r w:rsidRPr="00A26BB1">
              <w:lastRenderedPageBreak/>
              <w:t>ской отчетности при составлении бюджетов и принятии оперативных решений в области управления государственными и муниципальными финансами.</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lastRenderedPageBreak/>
              <w:t>Знать:</w:t>
            </w:r>
          </w:p>
          <w:p w:rsidR="00B9323F" w:rsidRPr="00A26BB1" w:rsidRDefault="006465C0">
            <w:pPr>
              <w:tabs>
                <w:tab w:val="left" w:pos="540"/>
              </w:tabs>
              <w:contextualSpacing/>
              <w:jc w:val="both"/>
              <w:rPr>
                <w:iCs/>
              </w:rPr>
            </w:pPr>
            <w:r w:rsidRPr="00A26BB1">
              <w:rPr>
                <w:iCs/>
              </w:rPr>
              <w:t>состав показателей финансовой, бюджетной и статистической отчетности.</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lastRenderedPageBreak/>
              <w:t>применять показатели финансовой, бюджетной и статистической отчетности для решения прикладных задач в области управления общественными финансами.</w:t>
            </w:r>
          </w:p>
        </w:tc>
      </w:tr>
      <w:tr w:rsidR="00B9323F">
        <w:trPr>
          <w:trHeight w:val="966"/>
        </w:trPr>
        <w:tc>
          <w:tcPr>
            <w:tcW w:w="1268"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center"/>
              <w:rPr>
                <w:rFonts w:eastAsia="Calibri"/>
              </w:rPr>
            </w:pPr>
          </w:p>
        </w:tc>
        <w:tc>
          <w:tcPr>
            <w:tcW w:w="2412"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both"/>
              <w:rPr>
                <w:rFonts w:eastAsia="Calibri"/>
              </w:rPr>
            </w:pPr>
          </w:p>
        </w:tc>
        <w:tc>
          <w:tcPr>
            <w:tcW w:w="2701" w:type="dxa"/>
            <w:tcBorders>
              <w:top w:val="single" w:sz="4" w:space="0" w:color="7F7F7F"/>
              <w:left w:val="single" w:sz="4" w:space="0" w:color="7F7F7F"/>
              <w:bottom w:val="single" w:sz="4" w:space="0" w:color="7F7F7F"/>
              <w:right w:val="single" w:sz="4" w:space="0" w:color="7F7F7F"/>
            </w:tcBorders>
          </w:tcPr>
          <w:p w:rsidR="00B9323F" w:rsidRPr="00A26BB1" w:rsidRDefault="006465C0">
            <w:pPr>
              <w:pStyle w:val="Style2"/>
              <w:spacing w:line="240" w:lineRule="auto"/>
              <w:ind w:firstLine="0"/>
              <w:rPr>
                <w:rStyle w:val="FontStyle12"/>
                <w:rFonts w:eastAsia="Calibri"/>
                <w:sz w:val="24"/>
                <w:szCs w:val="24"/>
              </w:rPr>
            </w:pPr>
            <w:r w:rsidRPr="00A26BB1">
              <w:t xml:space="preserve">2. </w:t>
            </w:r>
            <w:r w:rsidRPr="00A26BB1">
              <w:rPr>
                <w:rFonts w:eastAsia="Calibri"/>
                <w:lang w:eastAsia="en-US"/>
              </w:rPr>
              <w:t>Демонстрирует владение</w:t>
            </w:r>
            <w:r w:rsidRPr="00A26BB1">
              <w:t xml:space="preserve"> основами представления результатов оценки финансовой отчетности в виде аналитического отчета, экспертного заключения, информационного обзора.</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Знать:</w:t>
            </w:r>
          </w:p>
          <w:p w:rsidR="00B9323F" w:rsidRPr="00A26BB1" w:rsidRDefault="006465C0">
            <w:pPr>
              <w:tabs>
                <w:tab w:val="left" w:pos="540"/>
              </w:tabs>
              <w:contextualSpacing/>
              <w:jc w:val="both"/>
              <w:rPr>
                <w:iCs/>
              </w:rPr>
            </w:pPr>
            <w:r w:rsidRPr="00A26BB1">
              <w:rPr>
                <w:iCs/>
              </w:rPr>
              <w:t>основные требования к содержанию и оформлению аналитических отчетов, экспертных заключений, информационных обзоров.</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t>представить результаты анализа и оценки в виде аналитического отчета, экспертного заключения, информационного обзора.</w:t>
            </w:r>
          </w:p>
        </w:tc>
      </w:tr>
    </w:tbl>
    <w:p w:rsidR="00B9323F" w:rsidRDefault="00B9323F">
      <w:pPr>
        <w:jc w:val="right"/>
      </w:pPr>
    </w:p>
    <w:p w:rsidR="00B9323F" w:rsidRDefault="006465C0">
      <w:pPr>
        <w:pStyle w:val="1"/>
        <w:spacing w:beforeAutospacing="1" w:afterAutospacing="1"/>
        <w:jc w:val="both"/>
        <w:rPr>
          <w:rFonts w:ascii="Times New Roman" w:hAnsi="Times New Roman" w:cs="Times New Roman"/>
          <w:b/>
          <w:color w:val="auto"/>
          <w:sz w:val="28"/>
          <w:szCs w:val="28"/>
        </w:rPr>
      </w:pPr>
      <w:r>
        <w:rPr>
          <w:rFonts w:ascii="Times New Roman" w:hAnsi="Times New Roman" w:cs="Times New Roman"/>
          <w:b/>
          <w:color w:val="auto"/>
          <w:sz w:val="28"/>
          <w:szCs w:val="28"/>
        </w:rPr>
        <w:t>3. Место дисциплины в структуре образовательной программы</w:t>
      </w:r>
    </w:p>
    <w:p w:rsidR="00B9323F" w:rsidRDefault="006465C0" w:rsidP="00863481">
      <w:pPr>
        <w:spacing w:line="360" w:lineRule="auto"/>
        <w:ind w:firstLine="709"/>
        <w:jc w:val="both"/>
        <w:rPr>
          <w:sz w:val="28"/>
          <w:szCs w:val="28"/>
        </w:rPr>
      </w:pPr>
      <w:r>
        <w:rPr>
          <w:sz w:val="28"/>
          <w:szCs w:val="28"/>
        </w:rPr>
        <w:t>Дисциплина «Бюджетный процесс» относится к дисциплинам профиля «</w:t>
      </w:r>
      <w:r w:rsidR="00863481" w:rsidRPr="00863481">
        <w:rPr>
          <w:sz w:val="28"/>
          <w:szCs w:val="28"/>
        </w:rPr>
        <w:t>Государственный финансовый контроль</w:t>
      </w:r>
      <w:r>
        <w:rPr>
          <w:sz w:val="28"/>
          <w:szCs w:val="28"/>
        </w:rPr>
        <w:t>»</w:t>
      </w:r>
      <w:r w:rsidR="00A26BB1">
        <w:rPr>
          <w:sz w:val="28"/>
          <w:szCs w:val="28"/>
        </w:rPr>
        <w:t xml:space="preserve">, </w:t>
      </w:r>
      <w:r w:rsidR="00A26BB1" w:rsidRPr="00A26BB1">
        <w:rPr>
          <w:sz w:val="28"/>
          <w:szCs w:val="28"/>
        </w:rPr>
        <w:t xml:space="preserve">ОП </w:t>
      </w:r>
      <w:r w:rsidR="00A26BB1">
        <w:rPr>
          <w:sz w:val="28"/>
          <w:szCs w:val="28"/>
        </w:rPr>
        <w:t>«</w:t>
      </w:r>
      <w:r w:rsidR="00A26BB1" w:rsidRPr="00A26BB1">
        <w:rPr>
          <w:sz w:val="28"/>
          <w:szCs w:val="28"/>
        </w:rPr>
        <w:t>Экономика и финансы</w:t>
      </w:r>
      <w:r w:rsidR="00A26BB1">
        <w:rPr>
          <w:sz w:val="28"/>
          <w:szCs w:val="28"/>
        </w:rPr>
        <w:t xml:space="preserve">» по направлению подготовки </w:t>
      </w:r>
      <w:r w:rsidR="00A26BB1" w:rsidRPr="00A26BB1">
        <w:rPr>
          <w:sz w:val="28"/>
          <w:szCs w:val="28"/>
        </w:rPr>
        <w:t xml:space="preserve">38.03.01 </w:t>
      </w:r>
      <w:r w:rsidR="00A26BB1">
        <w:rPr>
          <w:sz w:val="28"/>
          <w:szCs w:val="28"/>
        </w:rPr>
        <w:t>«</w:t>
      </w:r>
      <w:r w:rsidR="00A26BB1" w:rsidRPr="00A26BB1">
        <w:rPr>
          <w:sz w:val="28"/>
          <w:szCs w:val="28"/>
        </w:rPr>
        <w:t>Экономика</w:t>
      </w:r>
      <w:r w:rsidR="00A26BB1">
        <w:rPr>
          <w:sz w:val="28"/>
          <w:szCs w:val="28"/>
        </w:rPr>
        <w:t>».</w:t>
      </w:r>
    </w:p>
    <w:p w:rsidR="00B9323F" w:rsidRDefault="006465C0">
      <w:pPr>
        <w:pStyle w:val="1"/>
        <w:spacing w:beforeAutospacing="1" w:afterAutospacing="1"/>
        <w:jc w:val="both"/>
        <w:rPr>
          <w:rFonts w:ascii="Times New Roman" w:hAnsi="Times New Roman" w:cs="Times New Roman"/>
          <w:b/>
          <w:color w:val="auto"/>
          <w:sz w:val="28"/>
          <w:szCs w:val="28"/>
        </w:rPr>
      </w:pPr>
      <w:bookmarkStart w:id="3" w:name="_Toc84922272"/>
      <w:r>
        <w:rPr>
          <w:rFonts w:ascii="Times New Roman" w:hAnsi="Times New Roman" w:cs="Times New Roman"/>
          <w:b/>
          <w:color w:val="auto"/>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3"/>
      <w:r>
        <w:rPr>
          <w:rFonts w:ascii="Times New Roman" w:hAnsi="Times New Roman" w:cs="Times New Roman"/>
          <w:b/>
          <w:color w:val="auto"/>
          <w:sz w:val="28"/>
          <w:szCs w:val="28"/>
        </w:rPr>
        <w:t xml:space="preserve"> </w:t>
      </w:r>
    </w:p>
    <w:p w:rsidR="00B9323F" w:rsidRDefault="006465C0">
      <w:pPr>
        <w:keepNext/>
        <w:keepLines/>
        <w:jc w:val="right"/>
        <w:rPr>
          <w:sz w:val="28"/>
          <w:szCs w:val="28"/>
        </w:rPr>
      </w:pPr>
      <w:r>
        <w:rPr>
          <w:sz w:val="28"/>
          <w:szCs w:val="28"/>
        </w:rPr>
        <w:t xml:space="preserve">Таблица </w:t>
      </w:r>
      <w:r w:rsidR="00A26BB1">
        <w:rPr>
          <w:sz w:val="28"/>
          <w:szCs w:val="28"/>
        </w:rPr>
        <w:t>2</w:t>
      </w:r>
      <w:r>
        <w:rPr>
          <w:sz w:val="28"/>
          <w:szCs w:val="28"/>
        </w:rPr>
        <w:t>.1</w:t>
      </w:r>
    </w:p>
    <w:p w:rsidR="00B9323F" w:rsidRPr="00A26BB1" w:rsidRDefault="006465C0" w:rsidP="00A26BB1">
      <w:pPr>
        <w:keepNext/>
        <w:keepLines/>
        <w:rPr>
          <w:i/>
        </w:rPr>
      </w:pPr>
      <w:r w:rsidRPr="00A26BB1">
        <w:rPr>
          <w:i/>
        </w:rPr>
        <w:t>Очная форма обучения</w:t>
      </w:r>
    </w:p>
    <w:tbl>
      <w:tblPr>
        <w:tblW w:w="5000" w:type="pct"/>
        <w:tblLook w:val="04A0" w:firstRow="1" w:lastRow="0" w:firstColumn="1" w:lastColumn="0" w:noHBand="0" w:noVBand="1"/>
      </w:tblPr>
      <w:tblGrid>
        <w:gridCol w:w="4246"/>
        <w:gridCol w:w="2268"/>
        <w:gridCol w:w="1845"/>
        <w:gridCol w:w="1836"/>
      </w:tblGrid>
      <w:tr w:rsidR="00B9323F" w:rsidTr="00906DCD">
        <w:trPr>
          <w:trHeight w:val="650"/>
        </w:trPr>
        <w:tc>
          <w:tcPr>
            <w:tcW w:w="4251"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rPr>
                <w:b/>
              </w:rPr>
            </w:pPr>
            <w:r>
              <w:rPr>
                <w:b/>
              </w:rPr>
              <w:t>Вид учебной работы   по дисциплине</w:t>
            </w:r>
          </w:p>
        </w:tc>
        <w:tc>
          <w:tcPr>
            <w:tcW w:w="2270"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jc w:val="center"/>
              <w:rPr>
                <w:b/>
              </w:rPr>
            </w:pPr>
            <w:r>
              <w:rPr>
                <w:b/>
              </w:rPr>
              <w:t>Всего</w:t>
            </w:r>
          </w:p>
          <w:p w:rsidR="00B9323F" w:rsidRDefault="006465C0">
            <w:pPr>
              <w:jc w:val="center"/>
              <w:rPr>
                <w:b/>
              </w:rPr>
            </w:pPr>
            <w:r>
              <w:rPr>
                <w:b/>
              </w:rPr>
              <w:t>(в з/е и часах)</w:t>
            </w:r>
          </w:p>
        </w:tc>
        <w:tc>
          <w:tcPr>
            <w:tcW w:w="1846" w:type="dxa"/>
            <w:tcBorders>
              <w:top w:val="single" w:sz="4" w:space="0" w:color="7F7F7F"/>
              <w:left w:val="single" w:sz="4" w:space="0" w:color="7F7F7F"/>
              <w:bottom w:val="single" w:sz="4" w:space="0" w:color="7F7F7F"/>
              <w:right w:val="single" w:sz="4" w:space="0" w:color="7F7F7F"/>
            </w:tcBorders>
          </w:tcPr>
          <w:p w:rsidR="00B9323F" w:rsidRDefault="006465C0">
            <w:pPr>
              <w:jc w:val="center"/>
              <w:rPr>
                <w:b/>
              </w:rPr>
            </w:pPr>
            <w:r>
              <w:rPr>
                <w:b/>
              </w:rPr>
              <w:t>Семестр 6</w:t>
            </w:r>
          </w:p>
          <w:p w:rsidR="00B9323F" w:rsidRDefault="006465C0">
            <w:pPr>
              <w:jc w:val="center"/>
              <w:rPr>
                <w:b/>
              </w:rPr>
            </w:pPr>
            <w:r>
              <w:rPr>
                <w:b/>
              </w:rPr>
              <w:t>(в часах)</w:t>
            </w:r>
          </w:p>
        </w:tc>
        <w:tc>
          <w:tcPr>
            <w:tcW w:w="1837" w:type="dxa"/>
            <w:tcBorders>
              <w:top w:val="single" w:sz="4" w:space="0" w:color="7F7F7F"/>
              <w:left w:val="single" w:sz="4" w:space="0" w:color="7F7F7F"/>
              <w:bottom w:val="single" w:sz="4" w:space="0" w:color="7F7F7F"/>
              <w:right w:val="single" w:sz="4" w:space="0" w:color="7F7F7F"/>
            </w:tcBorders>
            <w:shd w:val="clear" w:color="auto" w:fill="auto"/>
          </w:tcPr>
          <w:p w:rsidR="00A26BB1" w:rsidRDefault="006465C0">
            <w:pPr>
              <w:jc w:val="center"/>
              <w:rPr>
                <w:b/>
              </w:rPr>
            </w:pPr>
            <w:r>
              <w:rPr>
                <w:b/>
              </w:rPr>
              <w:t>Семестр 7</w:t>
            </w:r>
          </w:p>
          <w:p w:rsidR="00B9323F" w:rsidRDefault="006465C0">
            <w:pPr>
              <w:jc w:val="center"/>
              <w:rPr>
                <w:b/>
              </w:rPr>
            </w:pPr>
            <w:r>
              <w:rPr>
                <w:b/>
              </w:rPr>
              <w:t xml:space="preserve"> (в часах)</w:t>
            </w:r>
          </w:p>
        </w:tc>
      </w:tr>
      <w:tr w:rsidR="00B9323F">
        <w:trPr>
          <w:trHeight w:val="267"/>
        </w:trPr>
        <w:tc>
          <w:tcPr>
            <w:tcW w:w="4251" w:type="dxa"/>
            <w:tcBorders>
              <w:top w:val="single" w:sz="4" w:space="0" w:color="7F7F7F"/>
              <w:left w:val="single" w:sz="4" w:space="0" w:color="7F7F7F"/>
              <w:bottom w:val="single" w:sz="4" w:space="0" w:color="7F7F7F"/>
              <w:right w:val="single" w:sz="4" w:space="0" w:color="7F7F7F"/>
            </w:tcBorders>
            <w:shd w:val="clear" w:color="auto" w:fill="auto"/>
          </w:tcPr>
          <w:p w:rsidR="00B9323F" w:rsidRPr="00A26BB1" w:rsidRDefault="006465C0">
            <w:pPr>
              <w:rPr>
                <w:b/>
              </w:rPr>
            </w:pPr>
            <w:r w:rsidRPr="00A26BB1">
              <w:rPr>
                <w:b/>
              </w:rPr>
              <w:t xml:space="preserve">Общая трудоемкость дисциплины </w:t>
            </w:r>
          </w:p>
        </w:tc>
        <w:tc>
          <w:tcPr>
            <w:tcW w:w="2270" w:type="dxa"/>
            <w:tcBorders>
              <w:top w:val="single" w:sz="4" w:space="0" w:color="7F7F7F"/>
              <w:left w:val="single" w:sz="4" w:space="0" w:color="7F7F7F"/>
              <w:bottom w:val="single" w:sz="4" w:space="0" w:color="7F7F7F"/>
              <w:right w:val="single" w:sz="4" w:space="0" w:color="7F7F7F"/>
            </w:tcBorders>
            <w:shd w:val="clear" w:color="auto" w:fill="auto"/>
          </w:tcPr>
          <w:p w:rsidR="00B9323F" w:rsidRPr="00A26BB1" w:rsidRDefault="00A26BB1">
            <w:pPr>
              <w:jc w:val="center"/>
              <w:rPr>
                <w:b/>
              </w:rPr>
            </w:pPr>
            <w:r w:rsidRPr="00A26BB1">
              <w:rPr>
                <w:b/>
              </w:rPr>
              <w:t>10/</w:t>
            </w:r>
            <w:r w:rsidR="006465C0" w:rsidRPr="00A26BB1">
              <w:rPr>
                <w:b/>
              </w:rPr>
              <w:t>360</w:t>
            </w:r>
            <w:r w:rsidRPr="00A26BB1">
              <w:rPr>
                <w:b/>
              </w:rPr>
              <w:t xml:space="preserve"> </w:t>
            </w:r>
            <w:r w:rsidRPr="00A26BB1">
              <w:rPr>
                <w:bCs/>
              </w:rPr>
              <w:t>(в т.ч. курс. проект-24 ч)</w:t>
            </w:r>
          </w:p>
        </w:tc>
        <w:tc>
          <w:tcPr>
            <w:tcW w:w="1846" w:type="dxa"/>
            <w:tcBorders>
              <w:top w:val="single" w:sz="4" w:space="0" w:color="7F7F7F"/>
              <w:left w:val="single" w:sz="4" w:space="0" w:color="7F7F7F"/>
              <w:bottom w:val="single" w:sz="4" w:space="0" w:color="7F7F7F"/>
              <w:right w:val="single" w:sz="4" w:space="0" w:color="7F7F7F"/>
            </w:tcBorders>
          </w:tcPr>
          <w:p w:rsidR="00B9323F" w:rsidRPr="00A26BB1" w:rsidRDefault="006465C0">
            <w:pPr>
              <w:jc w:val="center"/>
              <w:rPr>
                <w:b/>
              </w:rPr>
            </w:pPr>
            <w:r w:rsidRPr="00A26BB1">
              <w:rPr>
                <w:b/>
              </w:rPr>
              <w:t>144</w:t>
            </w:r>
          </w:p>
        </w:tc>
        <w:tc>
          <w:tcPr>
            <w:tcW w:w="1837" w:type="dxa"/>
            <w:tcBorders>
              <w:top w:val="single" w:sz="4" w:space="0" w:color="7F7F7F"/>
              <w:left w:val="single" w:sz="4" w:space="0" w:color="7F7F7F"/>
              <w:bottom w:val="single" w:sz="4" w:space="0" w:color="7F7F7F"/>
              <w:right w:val="single" w:sz="4" w:space="0" w:color="7F7F7F"/>
            </w:tcBorders>
            <w:shd w:val="clear" w:color="auto" w:fill="auto"/>
          </w:tcPr>
          <w:p w:rsidR="00B9323F" w:rsidRPr="00A26BB1" w:rsidRDefault="006465C0">
            <w:pPr>
              <w:jc w:val="center"/>
              <w:rPr>
                <w:b/>
              </w:rPr>
            </w:pPr>
            <w:r w:rsidRPr="00A26BB1">
              <w:rPr>
                <w:b/>
              </w:rPr>
              <w:t>216</w:t>
            </w:r>
          </w:p>
        </w:tc>
      </w:tr>
      <w:tr w:rsidR="00B9323F">
        <w:trPr>
          <w:trHeight w:val="267"/>
        </w:trPr>
        <w:tc>
          <w:tcPr>
            <w:tcW w:w="4251" w:type="dxa"/>
            <w:tcBorders>
              <w:top w:val="single" w:sz="4" w:space="0" w:color="7F7F7F"/>
              <w:left w:val="single" w:sz="4" w:space="0" w:color="7F7F7F"/>
              <w:bottom w:val="single" w:sz="4" w:space="0" w:color="7F7F7F"/>
              <w:right w:val="single" w:sz="4" w:space="0" w:color="7F7F7F"/>
            </w:tcBorders>
            <w:shd w:val="clear" w:color="auto" w:fill="auto"/>
          </w:tcPr>
          <w:p w:rsidR="00B9323F" w:rsidRPr="00A26BB1" w:rsidRDefault="006465C0">
            <w:pPr>
              <w:rPr>
                <w:b/>
              </w:rPr>
            </w:pPr>
            <w:r w:rsidRPr="00A26BB1">
              <w:rPr>
                <w:b/>
              </w:rPr>
              <w:t xml:space="preserve">Контактная работа – Аудиторные занятия </w:t>
            </w:r>
          </w:p>
        </w:tc>
        <w:tc>
          <w:tcPr>
            <w:tcW w:w="2270" w:type="dxa"/>
            <w:tcBorders>
              <w:top w:val="single" w:sz="4" w:space="0" w:color="7F7F7F"/>
              <w:left w:val="single" w:sz="4" w:space="0" w:color="7F7F7F"/>
              <w:bottom w:val="single" w:sz="4" w:space="0" w:color="7F7F7F"/>
              <w:right w:val="single" w:sz="4" w:space="0" w:color="7F7F7F"/>
            </w:tcBorders>
            <w:shd w:val="clear" w:color="auto" w:fill="auto"/>
          </w:tcPr>
          <w:p w:rsidR="00B9323F" w:rsidRPr="00A26BB1" w:rsidRDefault="006465C0">
            <w:pPr>
              <w:jc w:val="center"/>
              <w:rPr>
                <w:b/>
              </w:rPr>
            </w:pPr>
            <w:r w:rsidRPr="00A26BB1">
              <w:rPr>
                <w:b/>
              </w:rPr>
              <w:t>154</w:t>
            </w:r>
          </w:p>
        </w:tc>
        <w:tc>
          <w:tcPr>
            <w:tcW w:w="1846" w:type="dxa"/>
            <w:tcBorders>
              <w:top w:val="single" w:sz="4" w:space="0" w:color="7F7F7F"/>
              <w:left w:val="single" w:sz="4" w:space="0" w:color="7F7F7F"/>
              <w:bottom w:val="single" w:sz="4" w:space="0" w:color="7F7F7F"/>
              <w:right w:val="single" w:sz="4" w:space="0" w:color="7F7F7F"/>
            </w:tcBorders>
          </w:tcPr>
          <w:p w:rsidR="00B9323F" w:rsidRPr="00A26BB1" w:rsidRDefault="006465C0">
            <w:pPr>
              <w:jc w:val="center"/>
              <w:rPr>
                <w:b/>
              </w:rPr>
            </w:pPr>
            <w:r w:rsidRPr="00A26BB1">
              <w:rPr>
                <w:b/>
              </w:rPr>
              <w:t>68</w:t>
            </w:r>
          </w:p>
        </w:tc>
        <w:tc>
          <w:tcPr>
            <w:tcW w:w="1837" w:type="dxa"/>
            <w:tcBorders>
              <w:top w:val="single" w:sz="4" w:space="0" w:color="7F7F7F"/>
              <w:left w:val="single" w:sz="4" w:space="0" w:color="7F7F7F"/>
              <w:bottom w:val="single" w:sz="4" w:space="0" w:color="7F7F7F"/>
              <w:right w:val="single" w:sz="4" w:space="0" w:color="7F7F7F"/>
            </w:tcBorders>
            <w:shd w:val="clear" w:color="auto" w:fill="auto"/>
          </w:tcPr>
          <w:p w:rsidR="00B9323F" w:rsidRPr="00A26BB1" w:rsidRDefault="006465C0">
            <w:pPr>
              <w:jc w:val="center"/>
              <w:rPr>
                <w:b/>
              </w:rPr>
            </w:pPr>
            <w:r w:rsidRPr="00A26BB1">
              <w:rPr>
                <w:b/>
              </w:rPr>
              <w:t>86</w:t>
            </w:r>
          </w:p>
        </w:tc>
      </w:tr>
      <w:tr w:rsidR="00B9323F">
        <w:trPr>
          <w:trHeight w:val="267"/>
        </w:trPr>
        <w:tc>
          <w:tcPr>
            <w:tcW w:w="4251"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rPr>
                <w:i/>
              </w:rPr>
            </w:pPr>
            <w:r>
              <w:rPr>
                <w:i/>
              </w:rPr>
              <w:t xml:space="preserve">Лекции </w:t>
            </w:r>
          </w:p>
        </w:tc>
        <w:tc>
          <w:tcPr>
            <w:tcW w:w="2270"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jc w:val="center"/>
              <w:rPr>
                <w:i/>
              </w:rPr>
            </w:pPr>
            <w:r>
              <w:rPr>
                <w:i/>
              </w:rPr>
              <w:t>68</w:t>
            </w:r>
          </w:p>
        </w:tc>
        <w:tc>
          <w:tcPr>
            <w:tcW w:w="1846" w:type="dxa"/>
            <w:tcBorders>
              <w:top w:val="single" w:sz="4" w:space="0" w:color="7F7F7F"/>
              <w:left w:val="single" w:sz="4" w:space="0" w:color="7F7F7F"/>
              <w:bottom w:val="single" w:sz="4" w:space="0" w:color="7F7F7F"/>
              <w:right w:val="single" w:sz="4" w:space="0" w:color="7F7F7F"/>
            </w:tcBorders>
          </w:tcPr>
          <w:p w:rsidR="00B9323F" w:rsidRDefault="006465C0">
            <w:pPr>
              <w:jc w:val="center"/>
              <w:rPr>
                <w:i/>
              </w:rPr>
            </w:pPr>
            <w:r>
              <w:rPr>
                <w:i/>
              </w:rPr>
              <w:t>34</w:t>
            </w:r>
          </w:p>
        </w:tc>
        <w:tc>
          <w:tcPr>
            <w:tcW w:w="183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jc w:val="center"/>
              <w:rPr>
                <w:i/>
              </w:rPr>
            </w:pPr>
            <w:r>
              <w:rPr>
                <w:i/>
              </w:rPr>
              <w:t>34</w:t>
            </w:r>
          </w:p>
        </w:tc>
      </w:tr>
      <w:tr w:rsidR="00B9323F">
        <w:trPr>
          <w:trHeight w:val="267"/>
        </w:trPr>
        <w:tc>
          <w:tcPr>
            <w:tcW w:w="4251"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rPr>
                <w:i/>
              </w:rPr>
            </w:pPr>
            <w:r>
              <w:rPr>
                <w:i/>
              </w:rPr>
              <w:t xml:space="preserve">Семинары, практические занятия  </w:t>
            </w:r>
          </w:p>
        </w:tc>
        <w:tc>
          <w:tcPr>
            <w:tcW w:w="2270"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jc w:val="center"/>
              <w:rPr>
                <w:i/>
              </w:rPr>
            </w:pPr>
            <w:r>
              <w:rPr>
                <w:i/>
              </w:rPr>
              <w:t>86</w:t>
            </w:r>
          </w:p>
        </w:tc>
        <w:tc>
          <w:tcPr>
            <w:tcW w:w="1846" w:type="dxa"/>
            <w:tcBorders>
              <w:top w:val="single" w:sz="4" w:space="0" w:color="7F7F7F"/>
              <w:left w:val="single" w:sz="4" w:space="0" w:color="7F7F7F"/>
              <w:bottom w:val="single" w:sz="4" w:space="0" w:color="7F7F7F"/>
              <w:right w:val="single" w:sz="4" w:space="0" w:color="7F7F7F"/>
            </w:tcBorders>
          </w:tcPr>
          <w:p w:rsidR="00B9323F" w:rsidRDefault="006465C0">
            <w:pPr>
              <w:jc w:val="center"/>
              <w:rPr>
                <w:i/>
              </w:rPr>
            </w:pPr>
            <w:r>
              <w:rPr>
                <w:i/>
              </w:rPr>
              <w:t>34</w:t>
            </w:r>
          </w:p>
        </w:tc>
        <w:tc>
          <w:tcPr>
            <w:tcW w:w="183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jc w:val="center"/>
              <w:rPr>
                <w:i/>
              </w:rPr>
            </w:pPr>
            <w:r>
              <w:rPr>
                <w:i/>
              </w:rPr>
              <w:t>52</w:t>
            </w:r>
          </w:p>
        </w:tc>
      </w:tr>
      <w:tr w:rsidR="00B9323F">
        <w:trPr>
          <w:trHeight w:val="267"/>
        </w:trPr>
        <w:tc>
          <w:tcPr>
            <w:tcW w:w="4251"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rPr>
                <w:b/>
                <w:i/>
              </w:rPr>
            </w:pPr>
            <w:r>
              <w:rPr>
                <w:b/>
                <w:i/>
              </w:rPr>
              <w:t>Самостоятельная работа</w:t>
            </w:r>
          </w:p>
        </w:tc>
        <w:tc>
          <w:tcPr>
            <w:tcW w:w="2270"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jc w:val="center"/>
              <w:rPr>
                <w:b/>
                <w:i/>
              </w:rPr>
            </w:pPr>
            <w:r>
              <w:rPr>
                <w:b/>
                <w:i/>
              </w:rPr>
              <w:t>206</w:t>
            </w:r>
          </w:p>
        </w:tc>
        <w:tc>
          <w:tcPr>
            <w:tcW w:w="1846" w:type="dxa"/>
            <w:tcBorders>
              <w:top w:val="single" w:sz="4" w:space="0" w:color="7F7F7F"/>
              <w:left w:val="single" w:sz="4" w:space="0" w:color="7F7F7F"/>
              <w:bottom w:val="single" w:sz="4" w:space="0" w:color="7F7F7F"/>
              <w:right w:val="single" w:sz="4" w:space="0" w:color="7F7F7F"/>
            </w:tcBorders>
          </w:tcPr>
          <w:p w:rsidR="00B9323F" w:rsidRDefault="006465C0">
            <w:pPr>
              <w:jc w:val="center"/>
              <w:rPr>
                <w:b/>
                <w:i/>
              </w:rPr>
            </w:pPr>
            <w:r>
              <w:rPr>
                <w:b/>
                <w:i/>
              </w:rPr>
              <w:t>76</w:t>
            </w:r>
          </w:p>
        </w:tc>
        <w:tc>
          <w:tcPr>
            <w:tcW w:w="183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jc w:val="center"/>
              <w:rPr>
                <w:b/>
                <w:i/>
              </w:rPr>
            </w:pPr>
            <w:r>
              <w:rPr>
                <w:b/>
                <w:i/>
              </w:rPr>
              <w:t>130</w:t>
            </w:r>
          </w:p>
        </w:tc>
      </w:tr>
      <w:tr w:rsidR="00B9323F">
        <w:trPr>
          <w:trHeight w:val="549"/>
        </w:trPr>
        <w:tc>
          <w:tcPr>
            <w:tcW w:w="4251"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
              <w:t xml:space="preserve">Вид текущего контроля </w:t>
            </w:r>
          </w:p>
        </w:tc>
        <w:tc>
          <w:tcPr>
            <w:tcW w:w="2270" w:type="dxa"/>
            <w:tcBorders>
              <w:top w:val="single" w:sz="4" w:space="0" w:color="7F7F7F"/>
              <w:left w:val="single" w:sz="4" w:space="0" w:color="7F7F7F"/>
              <w:bottom w:val="single" w:sz="4" w:space="0" w:color="7F7F7F"/>
              <w:right w:val="single" w:sz="4" w:space="0" w:color="7F7F7F"/>
            </w:tcBorders>
            <w:shd w:val="clear" w:color="auto" w:fill="auto"/>
          </w:tcPr>
          <w:p w:rsidR="00B9323F" w:rsidRPr="00906DCD" w:rsidRDefault="00906DCD">
            <w:pPr>
              <w:jc w:val="center"/>
            </w:pPr>
            <w:r w:rsidRPr="00906DCD">
              <w:t>Р</w:t>
            </w:r>
            <w:r w:rsidR="006465C0" w:rsidRPr="00906DCD">
              <w:t>асчетно-аналитическая работа</w:t>
            </w:r>
          </w:p>
        </w:tc>
        <w:tc>
          <w:tcPr>
            <w:tcW w:w="1846" w:type="dxa"/>
            <w:tcBorders>
              <w:top w:val="single" w:sz="4" w:space="0" w:color="7F7F7F"/>
              <w:left w:val="single" w:sz="4" w:space="0" w:color="7F7F7F"/>
              <w:bottom w:val="single" w:sz="4" w:space="0" w:color="7F7F7F"/>
              <w:right w:val="single" w:sz="4" w:space="0" w:color="7F7F7F"/>
            </w:tcBorders>
          </w:tcPr>
          <w:p w:rsidR="00B9323F" w:rsidRPr="00906DCD" w:rsidRDefault="00906DCD">
            <w:pPr>
              <w:jc w:val="center"/>
            </w:pPr>
            <w:r w:rsidRPr="00906DCD">
              <w:t>-</w:t>
            </w:r>
          </w:p>
        </w:tc>
        <w:tc>
          <w:tcPr>
            <w:tcW w:w="1837" w:type="dxa"/>
            <w:tcBorders>
              <w:top w:val="single" w:sz="4" w:space="0" w:color="7F7F7F"/>
              <w:left w:val="single" w:sz="4" w:space="0" w:color="7F7F7F"/>
              <w:bottom w:val="single" w:sz="4" w:space="0" w:color="7F7F7F"/>
              <w:right w:val="single" w:sz="4" w:space="0" w:color="7F7F7F"/>
            </w:tcBorders>
            <w:shd w:val="clear" w:color="auto" w:fill="auto"/>
          </w:tcPr>
          <w:p w:rsidR="00B9323F" w:rsidRPr="00906DCD" w:rsidRDefault="006465C0">
            <w:pPr>
              <w:jc w:val="center"/>
            </w:pPr>
            <w:r w:rsidRPr="00906DCD">
              <w:t>Расчетно-аналитическая работа</w:t>
            </w:r>
          </w:p>
        </w:tc>
      </w:tr>
      <w:tr w:rsidR="00B9323F">
        <w:trPr>
          <w:trHeight w:val="252"/>
        </w:trPr>
        <w:tc>
          <w:tcPr>
            <w:tcW w:w="4251"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
              <w:lastRenderedPageBreak/>
              <w:t>Вид промежуточной аттестации</w:t>
            </w:r>
          </w:p>
        </w:tc>
        <w:tc>
          <w:tcPr>
            <w:tcW w:w="2270" w:type="dxa"/>
            <w:tcBorders>
              <w:top w:val="single" w:sz="4" w:space="0" w:color="7F7F7F"/>
              <w:left w:val="single" w:sz="4" w:space="0" w:color="7F7F7F"/>
              <w:bottom w:val="single" w:sz="4" w:space="0" w:color="7F7F7F"/>
              <w:right w:val="single" w:sz="4" w:space="0" w:color="7F7F7F"/>
            </w:tcBorders>
            <w:shd w:val="clear" w:color="auto" w:fill="auto"/>
          </w:tcPr>
          <w:p w:rsidR="00B9323F" w:rsidRPr="00906DCD" w:rsidRDefault="006465C0">
            <w:pPr>
              <w:jc w:val="center"/>
            </w:pPr>
            <w:r w:rsidRPr="00906DCD">
              <w:t>Зачет, экзамен</w:t>
            </w:r>
          </w:p>
        </w:tc>
        <w:tc>
          <w:tcPr>
            <w:tcW w:w="1846" w:type="dxa"/>
            <w:tcBorders>
              <w:top w:val="single" w:sz="4" w:space="0" w:color="7F7F7F"/>
              <w:left w:val="single" w:sz="4" w:space="0" w:color="7F7F7F"/>
              <w:bottom w:val="single" w:sz="4" w:space="0" w:color="7F7F7F"/>
              <w:right w:val="single" w:sz="4" w:space="0" w:color="7F7F7F"/>
            </w:tcBorders>
          </w:tcPr>
          <w:p w:rsidR="00B9323F" w:rsidRPr="00906DCD" w:rsidRDefault="006465C0">
            <w:pPr>
              <w:jc w:val="center"/>
            </w:pPr>
            <w:r w:rsidRPr="00906DCD">
              <w:t xml:space="preserve">Зачет </w:t>
            </w:r>
          </w:p>
        </w:tc>
        <w:tc>
          <w:tcPr>
            <w:tcW w:w="1837" w:type="dxa"/>
            <w:tcBorders>
              <w:top w:val="single" w:sz="4" w:space="0" w:color="7F7F7F"/>
              <w:left w:val="single" w:sz="4" w:space="0" w:color="7F7F7F"/>
              <w:bottom w:val="single" w:sz="4" w:space="0" w:color="7F7F7F"/>
              <w:right w:val="single" w:sz="4" w:space="0" w:color="7F7F7F"/>
            </w:tcBorders>
            <w:shd w:val="clear" w:color="auto" w:fill="auto"/>
          </w:tcPr>
          <w:p w:rsidR="00B9323F" w:rsidRPr="00906DCD" w:rsidRDefault="006465C0">
            <w:pPr>
              <w:jc w:val="center"/>
            </w:pPr>
            <w:r w:rsidRPr="00906DCD">
              <w:t>Экзамен</w:t>
            </w:r>
          </w:p>
        </w:tc>
      </w:tr>
    </w:tbl>
    <w:p w:rsidR="00B9323F" w:rsidRDefault="00B9323F"/>
    <w:p w:rsidR="00B9323F" w:rsidRDefault="006465C0">
      <w:pPr>
        <w:jc w:val="right"/>
        <w:rPr>
          <w:sz w:val="28"/>
          <w:szCs w:val="28"/>
        </w:rPr>
      </w:pPr>
      <w:r>
        <w:rPr>
          <w:sz w:val="28"/>
          <w:szCs w:val="28"/>
        </w:rPr>
        <w:t xml:space="preserve">Таблица </w:t>
      </w:r>
      <w:r w:rsidR="00906DCD">
        <w:rPr>
          <w:sz w:val="28"/>
          <w:szCs w:val="28"/>
        </w:rPr>
        <w:t>2</w:t>
      </w:r>
      <w:r>
        <w:rPr>
          <w:sz w:val="28"/>
          <w:szCs w:val="28"/>
        </w:rPr>
        <w:t>.2</w:t>
      </w:r>
    </w:p>
    <w:p w:rsidR="00B9323F" w:rsidRPr="00906DCD" w:rsidRDefault="00906DCD" w:rsidP="00906DCD">
      <w:pPr>
        <w:rPr>
          <w:i/>
        </w:rPr>
      </w:pPr>
      <w:r w:rsidRPr="00906DCD">
        <w:rPr>
          <w:i/>
        </w:rPr>
        <w:t>Очно-заочная форма обучения, ИОО</w:t>
      </w:r>
    </w:p>
    <w:tbl>
      <w:tblPr>
        <w:tblW w:w="5000" w:type="pct"/>
        <w:tblLook w:val="04A0" w:firstRow="1" w:lastRow="0" w:firstColumn="1" w:lastColumn="0" w:noHBand="0" w:noVBand="1"/>
      </w:tblPr>
      <w:tblGrid>
        <w:gridCol w:w="4246"/>
        <w:gridCol w:w="2268"/>
        <w:gridCol w:w="1845"/>
        <w:gridCol w:w="1836"/>
      </w:tblGrid>
      <w:tr w:rsidR="00B9323F" w:rsidTr="00906DCD">
        <w:trPr>
          <w:trHeight w:val="817"/>
        </w:trPr>
        <w:tc>
          <w:tcPr>
            <w:tcW w:w="424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rPr>
                <w:b/>
              </w:rPr>
            </w:pPr>
            <w:r>
              <w:rPr>
                <w:b/>
              </w:rPr>
              <w:t>Вид учебной работы по дисциплине</w:t>
            </w:r>
          </w:p>
        </w:tc>
        <w:tc>
          <w:tcPr>
            <w:tcW w:w="226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jc w:val="center"/>
              <w:rPr>
                <w:b/>
              </w:rPr>
            </w:pPr>
            <w:r>
              <w:rPr>
                <w:b/>
              </w:rPr>
              <w:t>Всего</w:t>
            </w:r>
          </w:p>
          <w:p w:rsidR="00B9323F" w:rsidRDefault="006465C0">
            <w:pPr>
              <w:jc w:val="center"/>
              <w:rPr>
                <w:b/>
              </w:rPr>
            </w:pPr>
            <w:r>
              <w:rPr>
                <w:b/>
              </w:rPr>
              <w:t>(в з/е и часах)</w:t>
            </w:r>
          </w:p>
        </w:tc>
        <w:tc>
          <w:tcPr>
            <w:tcW w:w="1845" w:type="dxa"/>
            <w:tcBorders>
              <w:top w:val="single" w:sz="4" w:space="0" w:color="7F7F7F"/>
              <w:left w:val="single" w:sz="4" w:space="0" w:color="7F7F7F"/>
              <w:bottom w:val="single" w:sz="4" w:space="0" w:color="7F7F7F"/>
              <w:right w:val="single" w:sz="4" w:space="0" w:color="7F7F7F"/>
            </w:tcBorders>
          </w:tcPr>
          <w:p w:rsidR="00B9323F" w:rsidRDefault="006465C0">
            <w:pPr>
              <w:jc w:val="center"/>
              <w:rPr>
                <w:b/>
              </w:rPr>
            </w:pPr>
            <w:r>
              <w:rPr>
                <w:b/>
              </w:rPr>
              <w:t>Семестр 6</w:t>
            </w:r>
          </w:p>
          <w:p w:rsidR="00B9323F" w:rsidRDefault="006465C0">
            <w:pPr>
              <w:jc w:val="center"/>
              <w:rPr>
                <w:b/>
              </w:rPr>
            </w:pPr>
            <w:r>
              <w:rPr>
                <w:b/>
              </w:rPr>
              <w:t>(в часах)</w:t>
            </w:r>
          </w:p>
        </w:tc>
        <w:tc>
          <w:tcPr>
            <w:tcW w:w="183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jc w:val="center"/>
              <w:rPr>
                <w:b/>
              </w:rPr>
            </w:pPr>
            <w:r>
              <w:rPr>
                <w:b/>
              </w:rPr>
              <w:t>Семестр 7</w:t>
            </w:r>
          </w:p>
          <w:p w:rsidR="00B9323F" w:rsidRDefault="006465C0">
            <w:pPr>
              <w:jc w:val="center"/>
              <w:rPr>
                <w:b/>
              </w:rPr>
            </w:pPr>
            <w:r>
              <w:rPr>
                <w:b/>
              </w:rPr>
              <w:t>(в часах)</w:t>
            </w:r>
          </w:p>
        </w:tc>
      </w:tr>
      <w:tr w:rsidR="00B9323F" w:rsidTr="00906DCD">
        <w:trPr>
          <w:trHeight w:val="267"/>
        </w:trPr>
        <w:tc>
          <w:tcPr>
            <w:tcW w:w="4246" w:type="dxa"/>
            <w:tcBorders>
              <w:top w:val="single" w:sz="4" w:space="0" w:color="7F7F7F"/>
              <w:left w:val="single" w:sz="4" w:space="0" w:color="7F7F7F"/>
              <w:bottom w:val="single" w:sz="4" w:space="0" w:color="7F7F7F"/>
              <w:right w:val="single" w:sz="4" w:space="0" w:color="7F7F7F"/>
            </w:tcBorders>
            <w:shd w:val="clear" w:color="auto" w:fill="auto"/>
          </w:tcPr>
          <w:p w:rsidR="00B9323F" w:rsidRPr="00906DCD" w:rsidRDefault="006465C0">
            <w:pPr>
              <w:rPr>
                <w:b/>
              </w:rPr>
            </w:pPr>
            <w:r w:rsidRPr="00906DCD">
              <w:rPr>
                <w:b/>
              </w:rPr>
              <w:t xml:space="preserve">Общая трудоемкость дисциплины </w:t>
            </w:r>
          </w:p>
        </w:tc>
        <w:tc>
          <w:tcPr>
            <w:tcW w:w="2268" w:type="dxa"/>
            <w:tcBorders>
              <w:top w:val="single" w:sz="4" w:space="0" w:color="7F7F7F"/>
              <w:left w:val="single" w:sz="4" w:space="0" w:color="7F7F7F"/>
              <w:bottom w:val="single" w:sz="4" w:space="0" w:color="7F7F7F"/>
              <w:right w:val="single" w:sz="4" w:space="0" w:color="7F7F7F"/>
            </w:tcBorders>
            <w:shd w:val="clear" w:color="auto" w:fill="auto"/>
          </w:tcPr>
          <w:p w:rsidR="00B9323F" w:rsidRPr="00906DCD" w:rsidRDefault="00906DCD">
            <w:pPr>
              <w:jc w:val="center"/>
              <w:rPr>
                <w:b/>
              </w:rPr>
            </w:pPr>
            <w:r>
              <w:rPr>
                <w:b/>
              </w:rPr>
              <w:t>10/</w:t>
            </w:r>
            <w:r w:rsidR="006465C0" w:rsidRPr="00906DCD">
              <w:rPr>
                <w:b/>
              </w:rPr>
              <w:t>360</w:t>
            </w:r>
            <w:r>
              <w:rPr>
                <w:b/>
              </w:rPr>
              <w:t xml:space="preserve"> </w:t>
            </w:r>
            <w:r w:rsidRPr="00A26BB1">
              <w:rPr>
                <w:bCs/>
              </w:rPr>
              <w:t xml:space="preserve">(в т.ч. курс. </w:t>
            </w:r>
            <w:r>
              <w:rPr>
                <w:bCs/>
              </w:rPr>
              <w:t>работа</w:t>
            </w:r>
            <w:r w:rsidRPr="00A26BB1">
              <w:rPr>
                <w:bCs/>
              </w:rPr>
              <w:t>-24 ч)</w:t>
            </w:r>
          </w:p>
        </w:tc>
        <w:tc>
          <w:tcPr>
            <w:tcW w:w="1845" w:type="dxa"/>
            <w:tcBorders>
              <w:top w:val="single" w:sz="4" w:space="0" w:color="7F7F7F"/>
              <w:left w:val="single" w:sz="4" w:space="0" w:color="7F7F7F"/>
              <w:bottom w:val="single" w:sz="4" w:space="0" w:color="7F7F7F"/>
              <w:right w:val="single" w:sz="4" w:space="0" w:color="7F7F7F"/>
            </w:tcBorders>
          </w:tcPr>
          <w:p w:rsidR="00B9323F" w:rsidRPr="00906DCD" w:rsidRDefault="006465C0">
            <w:pPr>
              <w:jc w:val="center"/>
              <w:rPr>
                <w:b/>
              </w:rPr>
            </w:pPr>
            <w:r w:rsidRPr="00906DCD">
              <w:rPr>
                <w:b/>
              </w:rPr>
              <w:t>144</w:t>
            </w:r>
          </w:p>
        </w:tc>
        <w:tc>
          <w:tcPr>
            <w:tcW w:w="1836" w:type="dxa"/>
            <w:tcBorders>
              <w:top w:val="single" w:sz="4" w:space="0" w:color="7F7F7F"/>
              <w:left w:val="single" w:sz="4" w:space="0" w:color="7F7F7F"/>
              <w:bottom w:val="single" w:sz="4" w:space="0" w:color="7F7F7F"/>
              <w:right w:val="single" w:sz="4" w:space="0" w:color="7F7F7F"/>
            </w:tcBorders>
            <w:shd w:val="clear" w:color="auto" w:fill="auto"/>
          </w:tcPr>
          <w:p w:rsidR="00B9323F" w:rsidRPr="00906DCD" w:rsidRDefault="006465C0">
            <w:pPr>
              <w:jc w:val="center"/>
              <w:rPr>
                <w:b/>
              </w:rPr>
            </w:pPr>
            <w:r w:rsidRPr="00906DCD">
              <w:rPr>
                <w:b/>
              </w:rPr>
              <w:t>216</w:t>
            </w:r>
          </w:p>
        </w:tc>
      </w:tr>
      <w:tr w:rsidR="00B9323F" w:rsidTr="00906DCD">
        <w:trPr>
          <w:trHeight w:val="267"/>
        </w:trPr>
        <w:tc>
          <w:tcPr>
            <w:tcW w:w="4246" w:type="dxa"/>
            <w:tcBorders>
              <w:top w:val="single" w:sz="4" w:space="0" w:color="7F7F7F"/>
              <w:left w:val="single" w:sz="4" w:space="0" w:color="7F7F7F"/>
              <w:bottom w:val="single" w:sz="4" w:space="0" w:color="7F7F7F"/>
              <w:right w:val="single" w:sz="4" w:space="0" w:color="7F7F7F"/>
            </w:tcBorders>
            <w:shd w:val="clear" w:color="auto" w:fill="auto"/>
          </w:tcPr>
          <w:p w:rsidR="00B9323F" w:rsidRPr="00906DCD" w:rsidRDefault="006465C0">
            <w:pPr>
              <w:rPr>
                <w:b/>
              </w:rPr>
            </w:pPr>
            <w:r w:rsidRPr="00906DCD">
              <w:rPr>
                <w:b/>
              </w:rPr>
              <w:t xml:space="preserve">Контактная работа – Аудиторные занятия </w:t>
            </w:r>
          </w:p>
        </w:tc>
        <w:tc>
          <w:tcPr>
            <w:tcW w:w="2268" w:type="dxa"/>
            <w:tcBorders>
              <w:top w:val="single" w:sz="4" w:space="0" w:color="7F7F7F"/>
              <w:left w:val="single" w:sz="4" w:space="0" w:color="7F7F7F"/>
              <w:bottom w:val="single" w:sz="4" w:space="0" w:color="7F7F7F"/>
              <w:right w:val="single" w:sz="4" w:space="0" w:color="7F7F7F"/>
            </w:tcBorders>
            <w:shd w:val="clear" w:color="auto" w:fill="auto"/>
          </w:tcPr>
          <w:p w:rsidR="00B9323F" w:rsidRPr="00906DCD" w:rsidRDefault="006465C0">
            <w:pPr>
              <w:jc w:val="center"/>
              <w:rPr>
                <w:b/>
              </w:rPr>
            </w:pPr>
            <w:r w:rsidRPr="00906DCD">
              <w:rPr>
                <w:b/>
              </w:rPr>
              <w:t>98</w:t>
            </w:r>
          </w:p>
        </w:tc>
        <w:tc>
          <w:tcPr>
            <w:tcW w:w="1845" w:type="dxa"/>
            <w:tcBorders>
              <w:top w:val="single" w:sz="4" w:space="0" w:color="7F7F7F"/>
              <w:left w:val="single" w:sz="4" w:space="0" w:color="7F7F7F"/>
              <w:bottom w:val="single" w:sz="4" w:space="0" w:color="7F7F7F"/>
              <w:right w:val="single" w:sz="4" w:space="0" w:color="7F7F7F"/>
            </w:tcBorders>
          </w:tcPr>
          <w:p w:rsidR="00B9323F" w:rsidRPr="00906DCD" w:rsidRDefault="006465C0">
            <w:pPr>
              <w:jc w:val="center"/>
              <w:rPr>
                <w:b/>
              </w:rPr>
            </w:pPr>
            <w:r w:rsidRPr="00906DCD">
              <w:rPr>
                <w:b/>
              </w:rPr>
              <w:t>48</w:t>
            </w:r>
          </w:p>
        </w:tc>
        <w:tc>
          <w:tcPr>
            <w:tcW w:w="1836" w:type="dxa"/>
            <w:tcBorders>
              <w:top w:val="single" w:sz="4" w:space="0" w:color="7F7F7F"/>
              <w:left w:val="single" w:sz="4" w:space="0" w:color="7F7F7F"/>
              <w:bottom w:val="single" w:sz="4" w:space="0" w:color="7F7F7F"/>
              <w:right w:val="single" w:sz="4" w:space="0" w:color="7F7F7F"/>
            </w:tcBorders>
            <w:shd w:val="clear" w:color="auto" w:fill="auto"/>
          </w:tcPr>
          <w:p w:rsidR="00B9323F" w:rsidRPr="00906DCD" w:rsidRDefault="006465C0">
            <w:pPr>
              <w:jc w:val="center"/>
              <w:rPr>
                <w:b/>
              </w:rPr>
            </w:pPr>
            <w:r w:rsidRPr="00906DCD">
              <w:rPr>
                <w:b/>
              </w:rPr>
              <w:t>50</w:t>
            </w:r>
          </w:p>
        </w:tc>
      </w:tr>
      <w:tr w:rsidR="00B9323F" w:rsidTr="00906DCD">
        <w:trPr>
          <w:trHeight w:val="267"/>
        </w:trPr>
        <w:tc>
          <w:tcPr>
            <w:tcW w:w="424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rPr>
                <w:i/>
              </w:rPr>
            </w:pPr>
            <w:r>
              <w:rPr>
                <w:i/>
              </w:rPr>
              <w:t xml:space="preserve">Лекции </w:t>
            </w:r>
          </w:p>
        </w:tc>
        <w:tc>
          <w:tcPr>
            <w:tcW w:w="226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jc w:val="center"/>
              <w:rPr>
                <w:i/>
              </w:rPr>
            </w:pPr>
            <w:r>
              <w:rPr>
                <w:i/>
              </w:rPr>
              <w:t>32</w:t>
            </w:r>
          </w:p>
        </w:tc>
        <w:tc>
          <w:tcPr>
            <w:tcW w:w="1845" w:type="dxa"/>
            <w:tcBorders>
              <w:top w:val="single" w:sz="4" w:space="0" w:color="7F7F7F"/>
              <w:left w:val="single" w:sz="4" w:space="0" w:color="7F7F7F"/>
              <w:bottom w:val="single" w:sz="4" w:space="0" w:color="7F7F7F"/>
              <w:right w:val="single" w:sz="4" w:space="0" w:color="7F7F7F"/>
            </w:tcBorders>
          </w:tcPr>
          <w:p w:rsidR="00B9323F" w:rsidRDefault="006465C0">
            <w:pPr>
              <w:jc w:val="center"/>
              <w:rPr>
                <w:i/>
              </w:rPr>
            </w:pPr>
            <w:r>
              <w:rPr>
                <w:i/>
              </w:rPr>
              <w:t>16</w:t>
            </w:r>
          </w:p>
        </w:tc>
        <w:tc>
          <w:tcPr>
            <w:tcW w:w="183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jc w:val="center"/>
              <w:rPr>
                <w:i/>
              </w:rPr>
            </w:pPr>
            <w:r>
              <w:rPr>
                <w:i/>
              </w:rPr>
              <w:t>16</w:t>
            </w:r>
          </w:p>
        </w:tc>
      </w:tr>
      <w:tr w:rsidR="00B9323F" w:rsidTr="00906DCD">
        <w:trPr>
          <w:trHeight w:val="267"/>
        </w:trPr>
        <w:tc>
          <w:tcPr>
            <w:tcW w:w="424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rPr>
                <w:i/>
              </w:rPr>
            </w:pPr>
            <w:r>
              <w:rPr>
                <w:i/>
              </w:rPr>
              <w:t xml:space="preserve">Семинары, практические занятия  </w:t>
            </w:r>
          </w:p>
        </w:tc>
        <w:tc>
          <w:tcPr>
            <w:tcW w:w="226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jc w:val="center"/>
              <w:rPr>
                <w:i/>
              </w:rPr>
            </w:pPr>
            <w:r>
              <w:rPr>
                <w:i/>
              </w:rPr>
              <w:t>66</w:t>
            </w:r>
          </w:p>
        </w:tc>
        <w:tc>
          <w:tcPr>
            <w:tcW w:w="1845" w:type="dxa"/>
            <w:tcBorders>
              <w:top w:val="single" w:sz="4" w:space="0" w:color="7F7F7F"/>
              <w:left w:val="single" w:sz="4" w:space="0" w:color="7F7F7F"/>
              <w:bottom w:val="single" w:sz="4" w:space="0" w:color="7F7F7F"/>
              <w:right w:val="single" w:sz="4" w:space="0" w:color="7F7F7F"/>
            </w:tcBorders>
          </w:tcPr>
          <w:p w:rsidR="00B9323F" w:rsidRDefault="006465C0">
            <w:pPr>
              <w:jc w:val="center"/>
              <w:rPr>
                <w:i/>
              </w:rPr>
            </w:pPr>
            <w:r>
              <w:rPr>
                <w:i/>
              </w:rPr>
              <w:t>32</w:t>
            </w:r>
          </w:p>
        </w:tc>
        <w:tc>
          <w:tcPr>
            <w:tcW w:w="183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jc w:val="center"/>
              <w:rPr>
                <w:i/>
              </w:rPr>
            </w:pPr>
            <w:r>
              <w:rPr>
                <w:i/>
              </w:rPr>
              <w:t>34</w:t>
            </w:r>
          </w:p>
        </w:tc>
      </w:tr>
      <w:tr w:rsidR="00B9323F" w:rsidTr="00906DCD">
        <w:trPr>
          <w:trHeight w:val="267"/>
        </w:trPr>
        <w:tc>
          <w:tcPr>
            <w:tcW w:w="424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rPr>
                <w:b/>
                <w:i/>
              </w:rPr>
            </w:pPr>
            <w:r>
              <w:rPr>
                <w:b/>
                <w:i/>
              </w:rPr>
              <w:t>Самостоятельная работа</w:t>
            </w:r>
          </w:p>
        </w:tc>
        <w:tc>
          <w:tcPr>
            <w:tcW w:w="226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jc w:val="center"/>
              <w:rPr>
                <w:b/>
                <w:i/>
              </w:rPr>
            </w:pPr>
            <w:r>
              <w:rPr>
                <w:b/>
                <w:i/>
              </w:rPr>
              <w:t>262</w:t>
            </w:r>
          </w:p>
        </w:tc>
        <w:tc>
          <w:tcPr>
            <w:tcW w:w="1845" w:type="dxa"/>
            <w:tcBorders>
              <w:top w:val="single" w:sz="4" w:space="0" w:color="7F7F7F"/>
              <w:left w:val="single" w:sz="4" w:space="0" w:color="7F7F7F"/>
              <w:bottom w:val="single" w:sz="4" w:space="0" w:color="7F7F7F"/>
              <w:right w:val="single" w:sz="4" w:space="0" w:color="7F7F7F"/>
            </w:tcBorders>
          </w:tcPr>
          <w:p w:rsidR="00B9323F" w:rsidRDefault="006465C0">
            <w:pPr>
              <w:jc w:val="center"/>
              <w:rPr>
                <w:b/>
                <w:i/>
              </w:rPr>
            </w:pPr>
            <w:r>
              <w:rPr>
                <w:b/>
                <w:i/>
              </w:rPr>
              <w:t>96</w:t>
            </w:r>
          </w:p>
        </w:tc>
        <w:tc>
          <w:tcPr>
            <w:tcW w:w="183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jc w:val="center"/>
              <w:rPr>
                <w:b/>
                <w:i/>
              </w:rPr>
            </w:pPr>
            <w:r>
              <w:rPr>
                <w:b/>
                <w:i/>
              </w:rPr>
              <w:t>166</w:t>
            </w:r>
          </w:p>
        </w:tc>
      </w:tr>
      <w:tr w:rsidR="00906DCD" w:rsidTr="00906DCD">
        <w:trPr>
          <w:trHeight w:val="549"/>
        </w:trPr>
        <w:tc>
          <w:tcPr>
            <w:tcW w:w="4246" w:type="dxa"/>
            <w:tcBorders>
              <w:top w:val="single" w:sz="4" w:space="0" w:color="7F7F7F"/>
              <w:left w:val="single" w:sz="4" w:space="0" w:color="7F7F7F"/>
              <w:bottom w:val="single" w:sz="4" w:space="0" w:color="7F7F7F"/>
              <w:right w:val="single" w:sz="4" w:space="0" w:color="7F7F7F"/>
            </w:tcBorders>
            <w:shd w:val="clear" w:color="auto" w:fill="auto"/>
          </w:tcPr>
          <w:p w:rsidR="00906DCD" w:rsidRDefault="00906DCD" w:rsidP="00906DCD">
            <w:r>
              <w:t xml:space="preserve">Вид текущего контроля </w:t>
            </w:r>
          </w:p>
        </w:tc>
        <w:tc>
          <w:tcPr>
            <w:tcW w:w="2268" w:type="dxa"/>
            <w:tcBorders>
              <w:top w:val="single" w:sz="4" w:space="0" w:color="7F7F7F"/>
              <w:left w:val="single" w:sz="4" w:space="0" w:color="7F7F7F"/>
              <w:bottom w:val="single" w:sz="4" w:space="0" w:color="7F7F7F"/>
              <w:right w:val="single" w:sz="4" w:space="0" w:color="7F7F7F"/>
            </w:tcBorders>
            <w:shd w:val="clear" w:color="auto" w:fill="auto"/>
          </w:tcPr>
          <w:p w:rsidR="00906DCD" w:rsidRPr="00906DCD" w:rsidRDefault="00906DCD" w:rsidP="00906DCD">
            <w:pPr>
              <w:jc w:val="center"/>
            </w:pPr>
            <w:r w:rsidRPr="00906DCD">
              <w:t>Расчетно-аналитическая работа</w:t>
            </w:r>
          </w:p>
        </w:tc>
        <w:tc>
          <w:tcPr>
            <w:tcW w:w="1845" w:type="dxa"/>
            <w:tcBorders>
              <w:top w:val="single" w:sz="4" w:space="0" w:color="7F7F7F"/>
              <w:left w:val="single" w:sz="4" w:space="0" w:color="7F7F7F"/>
              <w:bottom w:val="single" w:sz="4" w:space="0" w:color="7F7F7F"/>
              <w:right w:val="single" w:sz="4" w:space="0" w:color="7F7F7F"/>
            </w:tcBorders>
          </w:tcPr>
          <w:p w:rsidR="00906DCD" w:rsidRPr="00906DCD" w:rsidRDefault="00906DCD" w:rsidP="00906DCD">
            <w:pPr>
              <w:jc w:val="center"/>
            </w:pPr>
            <w:r w:rsidRPr="00906DCD">
              <w:t>-</w:t>
            </w:r>
          </w:p>
        </w:tc>
        <w:tc>
          <w:tcPr>
            <w:tcW w:w="1836" w:type="dxa"/>
            <w:tcBorders>
              <w:top w:val="single" w:sz="4" w:space="0" w:color="7F7F7F"/>
              <w:left w:val="single" w:sz="4" w:space="0" w:color="7F7F7F"/>
              <w:bottom w:val="single" w:sz="4" w:space="0" w:color="7F7F7F"/>
              <w:right w:val="single" w:sz="4" w:space="0" w:color="7F7F7F"/>
            </w:tcBorders>
            <w:shd w:val="clear" w:color="auto" w:fill="auto"/>
          </w:tcPr>
          <w:p w:rsidR="00906DCD" w:rsidRPr="00906DCD" w:rsidRDefault="00906DCD" w:rsidP="00906DCD">
            <w:pPr>
              <w:jc w:val="center"/>
            </w:pPr>
            <w:r w:rsidRPr="00906DCD">
              <w:t>Расчетно-аналитическая работа</w:t>
            </w:r>
          </w:p>
        </w:tc>
      </w:tr>
      <w:tr w:rsidR="00B9323F" w:rsidTr="00906DCD">
        <w:trPr>
          <w:trHeight w:val="252"/>
        </w:trPr>
        <w:tc>
          <w:tcPr>
            <w:tcW w:w="424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
              <w:t>Вид промежуточной аттестации</w:t>
            </w:r>
          </w:p>
        </w:tc>
        <w:tc>
          <w:tcPr>
            <w:tcW w:w="2268" w:type="dxa"/>
            <w:tcBorders>
              <w:top w:val="single" w:sz="4" w:space="0" w:color="7F7F7F"/>
              <w:left w:val="single" w:sz="4" w:space="0" w:color="7F7F7F"/>
              <w:bottom w:val="single" w:sz="4" w:space="0" w:color="7F7F7F"/>
              <w:right w:val="single" w:sz="4" w:space="0" w:color="7F7F7F"/>
            </w:tcBorders>
            <w:shd w:val="clear" w:color="auto" w:fill="auto"/>
          </w:tcPr>
          <w:p w:rsidR="00B9323F" w:rsidRPr="00906DCD" w:rsidRDefault="006465C0">
            <w:pPr>
              <w:jc w:val="center"/>
            </w:pPr>
            <w:r w:rsidRPr="00906DCD">
              <w:t>Зачет, экзамен</w:t>
            </w:r>
          </w:p>
        </w:tc>
        <w:tc>
          <w:tcPr>
            <w:tcW w:w="1845" w:type="dxa"/>
            <w:tcBorders>
              <w:top w:val="single" w:sz="4" w:space="0" w:color="7F7F7F"/>
              <w:left w:val="single" w:sz="4" w:space="0" w:color="7F7F7F"/>
              <w:bottom w:val="single" w:sz="4" w:space="0" w:color="7F7F7F"/>
              <w:right w:val="single" w:sz="4" w:space="0" w:color="7F7F7F"/>
            </w:tcBorders>
          </w:tcPr>
          <w:p w:rsidR="00B9323F" w:rsidRPr="00906DCD" w:rsidRDefault="006465C0">
            <w:pPr>
              <w:jc w:val="center"/>
            </w:pPr>
            <w:r w:rsidRPr="00906DCD">
              <w:t xml:space="preserve">Зачет </w:t>
            </w:r>
          </w:p>
        </w:tc>
        <w:tc>
          <w:tcPr>
            <w:tcW w:w="1836" w:type="dxa"/>
            <w:tcBorders>
              <w:top w:val="single" w:sz="4" w:space="0" w:color="7F7F7F"/>
              <w:left w:val="single" w:sz="4" w:space="0" w:color="7F7F7F"/>
              <w:bottom w:val="single" w:sz="4" w:space="0" w:color="7F7F7F"/>
              <w:right w:val="single" w:sz="4" w:space="0" w:color="7F7F7F"/>
            </w:tcBorders>
            <w:shd w:val="clear" w:color="auto" w:fill="auto"/>
          </w:tcPr>
          <w:p w:rsidR="00B9323F" w:rsidRPr="00906DCD" w:rsidRDefault="006465C0">
            <w:pPr>
              <w:jc w:val="center"/>
            </w:pPr>
            <w:r w:rsidRPr="00906DCD">
              <w:t>Экзамен</w:t>
            </w:r>
          </w:p>
        </w:tc>
      </w:tr>
    </w:tbl>
    <w:p w:rsidR="00B9323F" w:rsidRDefault="00B9323F">
      <w:pPr>
        <w:jc w:val="right"/>
        <w:rPr>
          <w:sz w:val="28"/>
          <w:szCs w:val="28"/>
        </w:rPr>
      </w:pPr>
    </w:p>
    <w:p w:rsidR="00B9323F" w:rsidRDefault="00B9323F">
      <w:pPr>
        <w:jc w:val="right"/>
        <w:rPr>
          <w:sz w:val="28"/>
          <w:szCs w:val="28"/>
        </w:rPr>
      </w:pPr>
    </w:p>
    <w:p w:rsidR="00B9323F" w:rsidRDefault="006465C0">
      <w:pPr>
        <w:pStyle w:val="1"/>
        <w:spacing w:beforeAutospacing="1" w:afterAutospacing="1"/>
        <w:jc w:val="both"/>
        <w:rPr>
          <w:rFonts w:ascii="Times New Roman" w:hAnsi="Times New Roman" w:cs="Times New Roman"/>
          <w:b/>
          <w:color w:val="auto"/>
          <w:sz w:val="28"/>
          <w:szCs w:val="28"/>
        </w:rPr>
      </w:pPr>
      <w:r>
        <w:rPr>
          <w:rFonts w:ascii="Times New Roman" w:hAnsi="Times New Roman" w:cs="Times New Roman"/>
          <w:b/>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B9323F" w:rsidRDefault="006465C0">
      <w:pPr>
        <w:pStyle w:val="1"/>
        <w:spacing w:beforeAutospacing="1" w:afterAutospacing="1"/>
        <w:rPr>
          <w:rFonts w:ascii="Times New Roman" w:hAnsi="Times New Roman" w:cs="Times New Roman"/>
          <w:b/>
          <w:color w:val="auto"/>
          <w:sz w:val="28"/>
          <w:szCs w:val="28"/>
        </w:rPr>
      </w:pPr>
      <w:bookmarkStart w:id="4" w:name="_Toc84922274"/>
      <w:r>
        <w:rPr>
          <w:rFonts w:ascii="Times New Roman" w:hAnsi="Times New Roman" w:cs="Times New Roman"/>
          <w:b/>
          <w:color w:val="auto"/>
          <w:sz w:val="28"/>
          <w:szCs w:val="28"/>
        </w:rPr>
        <w:t>5.1. Содержание дисциплины</w:t>
      </w:r>
      <w:bookmarkEnd w:id="4"/>
    </w:p>
    <w:p w:rsidR="00B9323F" w:rsidRDefault="006465C0">
      <w:pPr>
        <w:pStyle w:val="1"/>
        <w:spacing w:beforeAutospacing="1" w:afterAutospacing="1"/>
        <w:rPr>
          <w:rFonts w:ascii="Times New Roman" w:hAnsi="Times New Roman" w:cs="Times New Roman"/>
          <w:b/>
          <w:color w:val="auto"/>
          <w:sz w:val="28"/>
          <w:szCs w:val="28"/>
        </w:rPr>
      </w:pPr>
      <w:r>
        <w:rPr>
          <w:rFonts w:ascii="Times New Roman" w:hAnsi="Times New Roman" w:cs="Times New Roman"/>
          <w:b/>
          <w:color w:val="auto"/>
          <w:sz w:val="28"/>
          <w:szCs w:val="28"/>
        </w:rPr>
        <w:t>Раздел 1</w:t>
      </w:r>
      <w:r w:rsidR="00E53923">
        <w:rPr>
          <w:rFonts w:ascii="Times New Roman" w:hAnsi="Times New Roman" w:cs="Times New Roman"/>
          <w:b/>
          <w:color w:val="auto"/>
          <w:sz w:val="28"/>
          <w:szCs w:val="28"/>
        </w:rPr>
        <w:t xml:space="preserve"> </w:t>
      </w:r>
      <w:r w:rsidR="00E53923" w:rsidRPr="00E53923">
        <w:rPr>
          <w:rFonts w:ascii="Times New Roman" w:hAnsi="Times New Roman" w:cs="Times New Roman"/>
          <w:b/>
          <w:color w:val="000000" w:themeColor="text1"/>
          <w:sz w:val="28"/>
          <w:szCs w:val="28"/>
        </w:rPr>
        <w:t>Бюджетный процесс, его этапы</w:t>
      </w:r>
    </w:p>
    <w:p w:rsidR="00B9323F" w:rsidRDefault="006465C0">
      <w:pPr>
        <w:pStyle w:val="1"/>
        <w:spacing w:beforeAutospacing="1" w:afterAutospacing="1"/>
        <w:rPr>
          <w:rFonts w:ascii="Times New Roman" w:hAnsi="Times New Roman" w:cs="Times New Roman"/>
          <w:b/>
          <w:color w:val="auto"/>
          <w:sz w:val="28"/>
          <w:szCs w:val="28"/>
        </w:rPr>
      </w:pPr>
      <w:r>
        <w:rPr>
          <w:rFonts w:ascii="Times New Roman" w:hAnsi="Times New Roman" w:cs="Times New Roman"/>
          <w:b/>
          <w:color w:val="auto"/>
          <w:sz w:val="28"/>
          <w:szCs w:val="28"/>
        </w:rPr>
        <w:t>Тема 1. Бюджетный процесс и его участники</w:t>
      </w:r>
    </w:p>
    <w:p w:rsidR="00B9323F" w:rsidRDefault="006465C0">
      <w:pPr>
        <w:spacing w:line="360" w:lineRule="auto"/>
        <w:ind w:firstLine="709"/>
        <w:jc w:val="both"/>
        <w:rPr>
          <w:sz w:val="28"/>
          <w:szCs w:val="28"/>
        </w:rPr>
      </w:pPr>
      <w:r>
        <w:rPr>
          <w:sz w:val="28"/>
          <w:szCs w:val="28"/>
        </w:rPr>
        <w:t>Понятие бюджетного процесса, его этапы и осуществление во времени. Факторы, влияющие на бюджетное устройство и организацию бюджетного процесса. Правовые основы организации бюджетного процесса в Российской Федерации и зарубежных странах. Принципы организации бюджетного процесса. Участники бюджетного процесса и их полномочия. Взаимодействие участников бюджетного процесса. Статус государственных (муниципальных) автономных и бюджетных учреждений в бюджетном процессе.</w:t>
      </w:r>
    </w:p>
    <w:p w:rsidR="00B9323F" w:rsidRDefault="006465C0">
      <w:pPr>
        <w:pStyle w:val="1"/>
        <w:spacing w:beforeAutospacing="1" w:afterAutospacing="1"/>
        <w:rPr>
          <w:rFonts w:ascii="Times New Roman" w:hAnsi="Times New Roman" w:cs="Times New Roman"/>
          <w:b/>
          <w:color w:val="auto"/>
          <w:sz w:val="28"/>
          <w:szCs w:val="28"/>
        </w:rPr>
      </w:pPr>
      <w:r>
        <w:rPr>
          <w:rFonts w:ascii="Times New Roman" w:hAnsi="Times New Roman" w:cs="Times New Roman"/>
          <w:b/>
          <w:color w:val="auto"/>
          <w:sz w:val="28"/>
          <w:szCs w:val="28"/>
        </w:rPr>
        <w:t>Тема 2. Составление проекта бюджета</w:t>
      </w:r>
    </w:p>
    <w:p w:rsidR="00B9323F" w:rsidRDefault="006465C0">
      <w:pPr>
        <w:spacing w:line="360" w:lineRule="auto"/>
        <w:ind w:firstLine="709"/>
        <w:jc w:val="both"/>
        <w:rPr>
          <w:sz w:val="28"/>
          <w:szCs w:val="28"/>
        </w:rPr>
      </w:pPr>
      <w:r>
        <w:rPr>
          <w:sz w:val="28"/>
          <w:szCs w:val="28"/>
        </w:rPr>
        <w:t xml:space="preserve">Организация составления проекта бюджета. Документы, необходимые для составления проекта бюджета. Особенности составления проекта бюджета на разных </w:t>
      </w:r>
      <w:r>
        <w:rPr>
          <w:sz w:val="28"/>
          <w:szCs w:val="28"/>
        </w:rPr>
        <w:lastRenderedPageBreak/>
        <w:t>уровнях государственного управления (местного самоуправления) в Российской Федерации. Методические основы бюджетного планирования. Механизмы и способы для повышения эффективности и рациональности принимаемых решений в процессе бюджетного проектирования.</w:t>
      </w:r>
    </w:p>
    <w:p w:rsidR="00B9323F" w:rsidRDefault="006465C0">
      <w:pPr>
        <w:pStyle w:val="1"/>
        <w:spacing w:beforeAutospacing="1" w:afterAutospacing="1"/>
        <w:rPr>
          <w:rFonts w:ascii="Times New Roman" w:hAnsi="Times New Roman" w:cs="Times New Roman"/>
          <w:b/>
          <w:color w:val="auto"/>
          <w:sz w:val="28"/>
          <w:szCs w:val="28"/>
        </w:rPr>
      </w:pPr>
      <w:r>
        <w:rPr>
          <w:rFonts w:ascii="Times New Roman" w:hAnsi="Times New Roman" w:cs="Times New Roman"/>
          <w:b/>
          <w:color w:val="auto"/>
          <w:sz w:val="28"/>
          <w:szCs w:val="28"/>
        </w:rPr>
        <w:t>Тема 3. Рассмотрение и утверждение бюджета</w:t>
      </w:r>
    </w:p>
    <w:p w:rsidR="00B9323F" w:rsidRDefault="006465C0">
      <w:pPr>
        <w:spacing w:line="360" w:lineRule="auto"/>
        <w:ind w:firstLine="709"/>
        <w:jc w:val="both"/>
        <w:rPr>
          <w:sz w:val="28"/>
          <w:szCs w:val="28"/>
        </w:rPr>
      </w:pPr>
      <w:r>
        <w:rPr>
          <w:sz w:val="28"/>
          <w:szCs w:val="28"/>
        </w:rPr>
        <w:t>Процедура внесения проекта бюджета в законодательный (представительный) орган. Этапы рассмотрения и утверждения бюджета законодательным (представительным) органом. Особенности процесса рассмотрения и утверждения бюджета на разных уровнях государственного управления (местного самоуправления) в Российской Федерации.</w:t>
      </w:r>
    </w:p>
    <w:p w:rsidR="00B9323F" w:rsidRDefault="006465C0">
      <w:pPr>
        <w:pStyle w:val="1"/>
        <w:spacing w:beforeAutospacing="1" w:afterAutospacing="1"/>
        <w:rPr>
          <w:rFonts w:ascii="Times New Roman" w:hAnsi="Times New Roman" w:cs="Times New Roman"/>
          <w:b/>
          <w:color w:val="auto"/>
          <w:sz w:val="28"/>
          <w:szCs w:val="28"/>
        </w:rPr>
      </w:pPr>
      <w:r>
        <w:rPr>
          <w:rFonts w:ascii="Times New Roman" w:hAnsi="Times New Roman" w:cs="Times New Roman"/>
          <w:b/>
          <w:color w:val="auto"/>
          <w:sz w:val="28"/>
          <w:szCs w:val="28"/>
        </w:rPr>
        <w:t>Тема 4. Исполнение бюджета</w:t>
      </w:r>
    </w:p>
    <w:p w:rsidR="00B9323F" w:rsidRDefault="006465C0">
      <w:pPr>
        <w:spacing w:line="360" w:lineRule="auto"/>
        <w:ind w:firstLine="709"/>
        <w:jc w:val="both"/>
        <w:rPr>
          <w:sz w:val="28"/>
          <w:szCs w:val="28"/>
        </w:rPr>
      </w:pPr>
      <w:r>
        <w:rPr>
          <w:sz w:val="28"/>
          <w:szCs w:val="28"/>
        </w:rPr>
        <w:t xml:space="preserve">Роль этапа исполнения бюджета в бюджетном процессе. Законодательное регулирование процесса исполнения бюджета. Внесение изменений в закон о бюджете. Исполнение бюджета по доходам (поступлениям в бюджет). Исполнение бюджета по расходам (выплатам из бюджета). Проблема временных кассовых разрывов и способы ее решения. Организация кассового исполнения бюджета. </w:t>
      </w:r>
    </w:p>
    <w:p w:rsidR="00B9323F" w:rsidRDefault="006465C0">
      <w:pPr>
        <w:pStyle w:val="1"/>
        <w:spacing w:beforeAutospacing="1" w:afterAutospacing="1"/>
        <w:rPr>
          <w:rFonts w:ascii="Times New Roman" w:hAnsi="Times New Roman" w:cs="Times New Roman"/>
          <w:b/>
          <w:color w:val="auto"/>
          <w:sz w:val="28"/>
          <w:szCs w:val="28"/>
        </w:rPr>
      </w:pPr>
      <w:r>
        <w:rPr>
          <w:rFonts w:ascii="Times New Roman" w:hAnsi="Times New Roman" w:cs="Times New Roman"/>
          <w:b/>
          <w:color w:val="auto"/>
          <w:sz w:val="28"/>
          <w:szCs w:val="28"/>
        </w:rPr>
        <w:t>Тема 5. Учет и отчетность в секторе государственного управления</w:t>
      </w:r>
    </w:p>
    <w:p w:rsidR="00B9323F" w:rsidRDefault="006465C0">
      <w:pPr>
        <w:spacing w:line="360" w:lineRule="auto"/>
        <w:ind w:firstLine="709"/>
        <w:jc w:val="both"/>
        <w:rPr>
          <w:sz w:val="28"/>
          <w:szCs w:val="28"/>
        </w:rPr>
      </w:pPr>
      <w:r>
        <w:rPr>
          <w:sz w:val="28"/>
          <w:szCs w:val="28"/>
        </w:rPr>
        <w:t xml:space="preserve">Назначение бухгалтерского (финансового) и бюджетного учета. Субъекты и объекты учета в секторе государственного управления. Организация бюджетного учета в Российской Федерации. Направления совершенствования бухгалтерского учета в государственном секторе. Бухгалтерская (финансовая) отчетность в государственном секторе и ее назначение. Субъекты бюджетной отчетности. Периодичность составления бюджетной отчетности и статус отчетных документов. Организация составления и утверждения годового отчета об исполнении бюджета. </w:t>
      </w:r>
    </w:p>
    <w:p w:rsidR="00B9323F" w:rsidRDefault="006465C0">
      <w:pPr>
        <w:pStyle w:val="1"/>
        <w:spacing w:beforeAutospacing="1" w:afterAutospacing="1"/>
        <w:rPr>
          <w:rFonts w:ascii="Times New Roman" w:hAnsi="Times New Roman" w:cs="Times New Roman"/>
          <w:b/>
          <w:color w:val="auto"/>
          <w:sz w:val="28"/>
          <w:szCs w:val="28"/>
        </w:rPr>
      </w:pPr>
      <w:r>
        <w:rPr>
          <w:rFonts w:ascii="Times New Roman" w:hAnsi="Times New Roman" w:cs="Times New Roman"/>
          <w:b/>
          <w:color w:val="auto"/>
          <w:sz w:val="28"/>
          <w:szCs w:val="28"/>
        </w:rPr>
        <w:lastRenderedPageBreak/>
        <w:t>Тема 6. Финансовый контроль</w:t>
      </w:r>
    </w:p>
    <w:p w:rsidR="00B9323F" w:rsidRDefault="006465C0">
      <w:pPr>
        <w:spacing w:line="360" w:lineRule="auto"/>
        <w:ind w:firstLine="709"/>
        <w:jc w:val="both"/>
        <w:rPr>
          <w:sz w:val="28"/>
          <w:szCs w:val="28"/>
        </w:rPr>
      </w:pPr>
      <w:r>
        <w:rPr>
          <w:sz w:val="28"/>
          <w:szCs w:val="28"/>
        </w:rPr>
        <w:t>Назначение финансового контроля. Субъекты и объекты финансового контроля в сфере управления общественными финансами. Направления для контроля в сфере управления общественными финансами. Виды финансового контроля. Методы финансового контроля. Тенденции развития государственного (муниципального) финансового контроля.</w:t>
      </w:r>
    </w:p>
    <w:p w:rsidR="00B9323F" w:rsidRDefault="006465C0">
      <w:pPr>
        <w:pStyle w:val="1"/>
        <w:spacing w:beforeAutospacing="1" w:afterAutospacing="1"/>
        <w:rPr>
          <w:rFonts w:ascii="Times New Roman" w:hAnsi="Times New Roman" w:cs="Times New Roman"/>
          <w:b/>
          <w:color w:val="auto"/>
          <w:sz w:val="28"/>
          <w:szCs w:val="28"/>
        </w:rPr>
      </w:pPr>
      <w:r>
        <w:rPr>
          <w:rFonts w:ascii="Times New Roman" w:hAnsi="Times New Roman" w:cs="Times New Roman"/>
          <w:b/>
          <w:color w:val="auto"/>
          <w:sz w:val="28"/>
          <w:szCs w:val="28"/>
        </w:rPr>
        <w:t xml:space="preserve">Тема 7. Направления совершенствования организации бюджетного процесса </w:t>
      </w:r>
    </w:p>
    <w:p w:rsidR="00B9323F" w:rsidRDefault="006465C0">
      <w:pPr>
        <w:spacing w:line="360" w:lineRule="auto"/>
        <w:ind w:firstLine="709"/>
        <w:jc w:val="both"/>
        <w:rPr>
          <w:sz w:val="28"/>
          <w:szCs w:val="28"/>
        </w:rPr>
      </w:pPr>
      <w:r>
        <w:rPr>
          <w:sz w:val="28"/>
          <w:szCs w:val="28"/>
        </w:rPr>
        <w:t>Современные тенденции в организации бюджетного процесса. Критерии оценки качества организации бюджетного процесса в публично-правовом образовании.</w:t>
      </w:r>
    </w:p>
    <w:p w:rsidR="00B9323F" w:rsidRDefault="006465C0">
      <w:pPr>
        <w:pStyle w:val="1"/>
        <w:spacing w:beforeAutospacing="1" w:afterAutospacing="1"/>
        <w:rPr>
          <w:rFonts w:ascii="Times New Roman" w:hAnsi="Times New Roman" w:cs="Times New Roman"/>
          <w:b/>
          <w:color w:val="auto"/>
          <w:sz w:val="28"/>
          <w:szCs w:val="28"/>
        </w:rPr>
      </w:pPr>
      <w:r>
        <w:rPr>
          <w:rFonts w:ascii="Times New Roman" w:hAnsi="Times New Roman" w:cs="Times New Roman"/>
          <w:b/>
          <w:color w:val="auto"/>
          <w:sz w:val="28"/>
          <w:szCs w:val="28"/>
        </w:rPr>
        <w:t>Раздел 2</w:t>
      </w:r>
      <w:r w:rsidR="00E53923">
        <w:rPr>
          <w:rFonts w:ascii="Times New Roman" w:hAnsi="Times New Roman" w:cs="Times New Roman"/>
          <w:b/>
          <w:color w:val="auto"/>
          <w:sz w:val="28"/>
          <w:szCs w:val="28"/>
        </w:rPr>
        <w:t xml:space="preserve"> </w:t>
      </w:r>
      <w:r w:rsidR="00E53923" w:rsidRPr="00E53923">
        <w:rPr>
          <w:rFonts w:ascii="Times New Roman" w:hAnsi="Times New Roman" w:cs="Times New Roman"/>
          <w:b/>
          <w:color w:val="000000" w:themeColor="text1"/>
          <w:sz w:val="28"/>
          <w:szCs w:val="28"/>
        </w:rPr>
        <w:t>Казначейские технологии исполнения бюджета</w:t>
      </w:r>
    </w:p>
    <w:p w:rsidR="00B9323F" w:rsidRDefault="006465C0">
      <w:pPr>
        <w:pStyle w:val="1"/>
        <w:spacing w:beforeAutospacing="1" w:afterAutospacing="1"/>
        <w:rPr>
          <w:rFonts w:ascii="Times New Roman" w:hAnsi="Times New Roman" w:cs="Times New Roman"/>
          <w:b/>
          <w:color w:val="auto"/>
          <w:sz w:val="28"/>
          <w:szCs w:val="28"/>
        </w:rPr>
      </w:pPr>
      <w:r>
        <w:rPr>
          <w:rFonts w:ascii="Times New Roman" w:hAnsi="Times New Roman" w:cs="Times New Roman"/>
          <w:b/>
          <w:color w:val="auto"/>
          <w:sz w:val="28"/>
          <w:szCs w:val="28"/>
        </w:rPr>
        <w:t>Тема 8. Системы исполнения бюджетов</w:t>
      </w:r>
    </w:p>
    <w:p w:rsidR="00B9323F" w:rsidRDefault="006465C0">
      <w:pPr>
        <w:spacing w:after="200" w:line="360" w:lineRule="auto"/>
        <w:ind w:firstLine="709"/>
        <w:contextualSpacing/>
        <w:jc w:val="both"/>
        <w:rPr>
          <w:sz w:val="28"/>
          <w:szCs w:val="28"/>
        </w:rPr>
      </w:pPr>
      <w:r>
        <w:rPr>
          <w:sz w:val="28"/>
          <w:szCs w:val="28"/>
        </w:rPr>
        <w:t xml:space="preserve">Модели казначейской, банковской и смешанной системы исполнения бюджетов. Принципы исполнения бюджетов. Развитие казначейской системы исполнения бюджета в России. Основы функционирования системы казначейских платежей. Оператор и участники системы казначейских платежей. </w:t>
      </w:r>
      <w:r>
        <w:rPr>
          <w:rFonts w:ascii="TimesNewRomanPSMT" w:hAnsi="TimesNewRomanPSMT" w:cs="TimesNewRomanPSMT"/>
          <w:sz w:val="28"/>
          <w:szCs w:val="28"/>
        </w:rPr>
        <w:t xml:space="preserve">Платёжный центр. Центр специализации. Центр обслуживания. </w:t>
      </w:r>
      <w:r>
        <w:rPr>
          <w:sz w:val="28"/>
          <w:szCs w:val="28"/>
        </w:rPr>
        <w:t xml:space="preserve">Казначейские счета. Лицевые счета. Банковские счета. Сервисы Банка России. Казначейское обслуживание. Распоряжение о казначейском платеже. Варианты казначейского обслуживания исполнения бюджетов субъектов федерации и местных бюджетов. </w:t>
      </w:r>
    </w:p>
    <w:p w:rsidR="00B9323F" w:rsidRDefault="006465C0">
      <w:pPr>
        <w:pStyle w:val="1"/>
        <w:spacing w:beforeAutospacing="1" w:afterAutospacing="1"/>
        <w:rPr>
          <w:rFonts w:ascii="Times New Roman" w:hAnsi="Times New Roman" w:cs="Times New Roman"/>
          <w:b/>
          <w:color w:val="auto"/>
          <w:sz w:val="28"/>
          <w:szCs w:val="28"/>
        </w:rPr>
      </w:pPr>
      <w:r>
        <w:rPr>
          <w:rFonts w:ascii="Times New Roman" w:hAnsi="Times New Roman" w:cs="Times New Roman"/>
          <w:b/>
          <w:color w:val="auto"/>
          <w:sz w:val="28"/>
          <w:szCs w:val="28"/>
        </w:rPr>
        <w:t>Тема 9. Единый казначейский счет и единые счета бюджетов</w:t>
      </w:r>
    </w:p>
    <w:p w:rsidR="00B9323F" w:rsidRDefault="006465C0">
      <w:pPr>
        <w:spacing w:line="360" w:lineRule="auto"/>
        <w:ind w:firstLine="709"/>
        <w:jc w:val="both"/>
        <w:rPr>
          <w:rFonts w:ascii="TimesNewRomanPSMT" w:hAnsi="TimesNewRomanPSMT" w:cs="TimesNewRomanPSMT"/>
          <w:sz w:val="28"/>
          <w:szCs w:val="28"/>
        </w:rPr>
      </w:pPr>
      <w:r>
        <w:rPr>
          <w:sz w:val="28"/>
          <w:szCs w:val="28"/>
        </w:rPr>
        <w:t xml:space="preserve">Технология единого казначейского счета. Зарубежный опыт использования технологии единого казначейского счета. Концептуальные основы и этапы развития единого казначейского счета.  </w:t>
      </w:r>
      <w:r>
        <w:rPr>
          <w:rFonts w:ascii="TimesNewRomanPSMT" w:hAnsi="TimesNewRomanPSMT" w:cs="TimesNewRomanPSMT"/>
          <w:sz w:val="28"/>
          <w:szCs w:val="28"/>
        </w:rPr>
        <w:t xml:space="preserve">Нормативное правовое регулирование основ функционирования единого </w:t>
      </w:r>
      <w:r w:rsidR="00906DCD">
        <w:rPr>
          <w:rFonts w:ascii="TimesNewRomanPSMT" w:hAnsi="TimesNewRomanPSMT" w:cs="TimesNewRomanPSMT"/>
          <w:sz w:val="28"/>
          <w:szCs w:val="28"/>
        </w:rPr>
        <w:t>казначейского</w:t>
      </w:r>
      <w:r>
        <w:rPr>
          <w:rFonts w:ascii="TimesNewRomanPSMT" w:hAnsi="TimesNewRomanPSMT" w:cs="TimesNewRomanPSMT"/>
          <w:sz w:val="28"/>
          <w:szCs w:val="28"/>
        </w:rPr>
        <w:t xml:space="preserve"> счета. Источники формирования средств единого </w:t>
      </w:r>
      <w:r w:rsidR="00906DCD">
        <w:rPr>
          <w:rFonts w:ascii="TimesNewRomanPSMT" w:hAnsi="TimesNewRomanPSMT" w:cs="TimesNewRomanPSMT"/>
          <w:sz w:val="28"/>
          <w:szCs w:val="28"/>
        </w:rPr>
        <w:t>казначейского</w:t>
      </w:r>
      <w:r>
        <w:rPr>
          <w:rFonts w:ascii="TimesNewRomanPSMT" w:hAnsi="TimesNewRomanPSMT" w:cs="TimesNewRomanPSMT"/>
          <w:sz w:val="28"/>
          <w:szCs w:val="28"/>
        </w:rPr>
        <w:t xml:space="preserve"> счета. </w:t>
      </w:r>
      <w:r>
        <w:rPr>
          <w:sz w:val="28"/>
          <w:szCs w:val="28"/>
        </w:rPr>
        <w:t>Технология единого счета бюджета. Политика управления ликвид</w:t>
      </w:r>
      <w:r>
        <w:rPr>
          <w:sz w:val="28"/>
          <w:szCs w:val="28"/>
        </w:rPr>
        <w:lastRenderedPageBreak/>
        <w:t xml:space="preserve">ностью в секторе государственного управления. Пул ликвидности. Буфер ликвидности. Кассовое планирование и прогнозирование движения средств на едином казначейском счете. </w:t>
      </w:r>
    </w:p>
    <w:p w:rsidR="00B9323F" w:rsidRDefault="006465C0">
      <w:pPr>
        <w:pStyle w:val="1"/>
        <w:spacing w:beforeAutospacing="1" w:afterAutospacing="1"/>
        <w:rPr>
          <w:rFonts w:ascii="Times New Roman" w:hAnsi="Times New Roman" w:cs="Times New Roman"/>
          <w:b/>
          <w:color w:val="auto"/>
          <w:sz w:val="28"/>
          <w:szCs w:val="28"/>
        </w:rPr>
      </w:pPr>
      <w:r>
        <w:rPr>
          <w:rFonts w:ascii="Times New Roman" w:hAnsi="Times New Roman" w:cs="Times New Roman"/>
          <w:b/>
          <w:color w:val="auto"/>
          <w:sz w:val="28"/>
          <w:szCs w:val="28"/>
        </w:rPr>
        <w:t>Тема 10. Инструменты управления ликвидностью</w:t>
      </w:r>
    </w:p>
    <w:p w:rsidR="00B9323F" w:rsidRDefault="006465C0">
      <w:pPr>
        <w:pStyle w:val="af9"/>
        <w:spacing w:before="280" w:after="280" w:line="360" w:lineRule="auto"/>
        <w:ind w:firstLine="709"/>
        <w:jc w:val="both"/>
        <w:rPr>
          <w:sz w:val="28"/>
          <w:szCs w:val="28"/>
        </w:rPr>
      </w:pPr>
      <w:r>
        <w:rPr>
          <w:rFonts w:ascii="TimesNewRomanPSMT" w:hAnsi="TimesNewRomanPSMT" w:cs="TimesNewRomanPSMT"/>
          <w:sz w:val="28"/>
          <w:szCs w:val="28"/>
        </w:rPr>
        <w:t xml:space="preserve">Управление денежными средствами и управление ликвидностью. </w:t>
      </w:r>
      <w:r>
        <w:rPr>
          <w:rFonts w:ascii="TimesNewRomanPSMT" w:hAnsi="TimesNewRomanPSMT" w:cs="TimesNewRomanPSMT"/>
          <w:sz w:val="28"/>
          <w:szCs w:val="28"/>
          <w:lang w:val="en-US"/>
        </w:rPr>
        <w:t xml:space="preserve">Cash-management. Cash-concentration Cash-pooling. </w:t>
      </w:r>
      <w:r>
        <w:rPr>
          <w:rFonts w:ascii="TimesNewRomanPSMT" w:hAnsi="TimesNewRomanPSMT" w:cs="TimesNewRomanPSMT"/>
          <w:sz w:val="28"/>
          <w:szCs w:val="28"/>
        </w:rPr>
        <w:t xml:space="preserve">Объем ликвидности единого казначейского счета. </w:t>
      </w:r>
      <w:r>
        <w:rPr>
          <w:sz w:val="28"/>
          <w:szCs w:val="28"/>
        </w:rPr>
        <w:t xml:space="preserve">Инструменты и операции по управлению ликвидностью на едином казначейском счете, единых счетах бюджетов. Привлечение средств на единый казначейский счет.  Требования к кредитным организациям. </w:t>
      </w:r>
      <w:r>
        <w:rPr>
          <w:rFonts w:ascii="TimesNewRomanPSMT" w:hAnsi="TimesNewRomanPSMT" w:cs="TimesNewRomanPSMT"/>
          <w:sz w:val="28"/>
          <w:szCs w:val="28"/>
        </w:rPr>
        <w:t xml:space="preserve">Таргетирование остатков </w:t>
      </w:r>
      <w:r>
        <w:rPr>
          <w:sz w:val="28"/>
          <w:szCs w:val="28"/>
        </w:rPr>
        <w:t xml:space="preserve">на едином казначейском счете. Бюджетные (казначейские) кредиты.  Распределение доходов, полученных от управления ликвидностью на едином казначейском счете. </w:t>
      </w:r>
    </w:p>
    <w:p w:rsidR="00B9323F" w:rsidRDefault="006465C0">
      <w:pPr>
        <w:pStyle w:val="1"/>
        <w:spacing w:beforeAutospacing="1" w:afterAutospacing="1"/>
        <w:rPr>
          <w:rFonts w:ascii="Times New Roman" w:hAnsi="Times New Roman" w:cs="Times New Roman"/>
          <w:b/>
          <w:color w:val="auto"/>
          <w:sz w:val="28"/>
          <w:szCs w:val="28"/>
        </w:rPr>
      </w:pPr>
      <w:r>
        <w:rPr>
          <w:rFonts w:ascii="Times New Roman" w:hAnsi="Times New Roman" w:cs="Times New Roman"/>
          <w:b/>
          <w:color w:val="auto"/>
          <w:sz w:val="28"/>
          <w:szCs w:val="28"/>
        </w:rPr>
        <w:t>Тема 11. Информатизация системы исполнения бюджета</w:t>
      </w:r>
    </w:p>
    <w:p w:rsidR="00B9323F" w:rsidRDefault="006465C0">
      <w:pPr>
        <w:spacing w:line="360" w:lineRule="auto"/>
        <w:ind w:firstLine="709"/>
        <w:contextualSpacing/>
        <w:jc w:val="both"/>
        <w:rPr>
          <w:sz w:val="28"/>
          <w:szCs w:val="28"/>
        </w:rPr>
      </w:pPr>
      <w:r>
        <w:rPr>
          <w:sz w:val="28"/>
          <w:szCs w:val="28"/>
        </w:rPr>
        <w:t>ГИИС «Электронный бюджет», назначение, подсистемы, используемые в процессе исполнения бюджетов, основы функционирования. ЕИС</w:t>
      </w:r>
      <w:r>
        <w:rPr>
          <w:b/>
          <w:sz w:val="28"/>
          <w:szCs w:val="28"/>
        </w:rPr>
        <w:t xml:space="preserve"> </w:t>
      </w:r>
      <w:r>
        <w:rPr>
          <w:sz w:val="28"/>
          <w:szCs w:val="28"/>
        </w:rPr>
        <w:t>в сфере закупок. ГИСГМП. СМЭВ. ГАС «Управление». Единая бюджетная платформа «</w:t>
      </w:r>
      <w:proofErr w:type="spellStart"/>
      <w:r>
        <w:rPr>
          <w:sz w:val="28"/>
          <w:szCs w:val="28"/>
        </w:rPr>
        <w:t>Госфинтех</w:t>
      </w:r>
      <w:proofErr w:type="spellEnd"/>
      <w:r>
        <w:rPr>
          <w:sz w:val="28"/>
          <w:szCs w:val="28"/>
        </w:rPr>
        <w:t>». Информационные системы субъектов Российской Федерации, используемые в процессе исполнения бюджетов. Зарубежный опыт использования информационных технологий при исполнении бюджетов.</w:t>
      </w:r>
    </w:p>
    <w:p w:rsidR="00B9323F" w:rsidRDefault="00B9323F">
      <w:pPr>
        <w:spacing w:line="360" w:lineRule="auto"/>
        <w:ind w:firstLine="709"/>
        <w:contextualSpacing/>
        <w:jc w:val="both"/>
        <w:rPr>
          <w:b/>
          <w:sz w:val="28"/>
          <w:szCs w:val="28"/>
        </w:rPr>
      </w:pPr>
    </w:p>
    <w:p w:rsidR="00B9323F" w:rsidRDefault="006465C0">
      <w:pPr>
        <w:spacing w:after="200" w:line="360" w:lineRule="auto"/>
        <w:contextualSpacing/>
        <w:rPr>
          <w:b/>
          <w:sz w:val="28"/>
          <w:szCs w:val="28"/>
        </w:rPr>
      </w:pPr>
      <w:r>
        <w:rPr>
          <w:b/>
          <w:sz w:val="28"/>
          <w:szCs w:val="28"/>
        </w:rPr>
        <w:t>Тема 12. Исполнение бюджета по доходам</w:t>
      </w:r>
    </w:p>
    <w:p w:rsidR="00B9323F" w:rsidRDefault="006465C0">
      <w:pPr>
        <w:spacing w:line="360" w:lineRule="auto"/>
        <w:ind w:firstLine="851"/>
        <w:contextualSpacing/>
        <w:jc w:val="both"/>
        <w:rPr>
          <w:sz w:val="28"/>
          <w:szCs w:val="28"/>
        </w:rPr>
      </w:pPr>
      <w:r>
        <w:rPr>
          <w:sz w:val="28"/>
          <w:szCs w:val="28"/>
        </w:rPr>
        <w:t xml:space="preserve">Участники исполнения бюджетов по доходам и других поступлений в бюджет, их полномочия. Процедуры исполнения бюджетов по доходам. Взаимодействие органов федерального казначейства, финансово-казначейских органов, администраторов доходов. Невыясненные поступления. </w:t>
      </w:r>
      <w:proofErr w:type="spellStart"/>
      <w:r>
        <w:rPr>
          <w:sz w:val="28"/>
          <w:szCs w:val="28"/>
        </w:rPr>
        <w:t>Внутриказначейские</w:t>
      </w:r>
      <w:proofErr w:type="spellEnd"/>
      <w:r>
        <w:rPr>
          <w:sz w:val="28"/>
          <w:szCs w:val="28"/>
        </w:rPr>
        <w:t xml:space="preserve"> и межбанковские операции при исполнении бюджетов по доходам. Особенности механизма единого налогового платежа при исполнении бюджетов по доходам.</w:t>
      </w:r>
    </w:p>
    <w:p w:rsidR="00B9323F" w:rsidRDefault="00B9323F">
      <w:pPr>
        <w:spacing w:line="360" w:lineRule="auto"/>
        <w:ind w:firstLine="851"/>
        <w:contextualSpacing/>
        <w:jc w:val="both"/>
        <w:rPr>
          <w:sz w:val="28"/>
          <w:szCs w:val="28"/>
        </w:rPr>
      </w:pPr>
    </w:p>
    <w:p w:rsidR="00B9323F" w:rsidRDefault="006465C0">
      <w:pPr>
        <w:spacing w:after="200" w:line="360" w:lineRule="auto"/>
        <w:contextualSpacing/>
        <w:rPr>
          <w:b/>
          <w:sz w:val="28"/>
          <w:szCs w:val="28"/>
        </w:rPr>
      </w:pPr>
      <w:r>
        <w:rPr>
          <w:b/>
          <w:sz w:val="28"/>
          <w:szCs w:val="28"/>
        </w:rPr>
        <w:lastRenderedPageBreak/>
        <w:t>Тема 13. Исполнение бюджета по расходам и источникам финансирования дефицита бюджета</w:t>
      </w:r>
    </w:p>
    <w:p w:rsidR="00B9323F" w:rsidRDefault="006465C0">
      <w:pPr>
        <w:spacing w:line="360" w:lineRule="auto"/>
        <w:ind w:firstLine="709"/>
        <w:jc w:val="both"/>
        <w:rPr>
          <w:sz w:val="28"/>
          <w:szCs w:val="28"/>
        </w:rPr>
      </w:pPr>
      <w:r>
        <w:rPr>
          <w:sz w:val="28"/>
          <w:szCs w:val="28"/>
        </w:rPr>
        <w:t xml:space="preserve">Бюджетные данные, порядок их доведения. Бюджетные обязательства, принятие и учет. Денежные обязательства, принятие и учет. Подтверждение денежных обязательств. Санкционирование оплаты денежных обязательств. Подтверждение исполнения денежных обязательств. Санкционировании операций со средствами во временном распоряжении. Казначейское обслуживание участников и </w:t>
      </w:r>
      <w:proofErr w:type="spellStart"/>
      <w:r>
        <w:rPr>
          <w:sz w:val="28"/>
          <w:szCs w:val="28"/>
        </w:rPr>
        <w:t>неучастников</w:t>
      </w:r>
      <w:proofErr w:type="spellEnd"/>
      <w:r>
        <w:rPr>
          <w:sz w:val="28"/>
          <w:szCs w:val="28"/>
        </w:rPr>
        <w:t xml:space="preserve"> бюджетного процесса. Особенности исполнения бюджета по расходам в части бюджетного финансирования бюджетных и автономных учреждений, получателей целевых средств с казначейским и банковским сопровождением. Режим первоочередных расходов. Особенности исполнения бюджета по расходам государственных внебюджетных фондов. Обеспечение наличными денежными средствами и денежными средствами с использованием платежных карт, участников системы казначейских платежей. Особенности исполнения бюджета по источникам финансирования дефицита бюджета. </w:t>
      </w:r>
    </w:p>
    <w:p w:rsidR="00B9323F" w:rsidRDefault="006465C0">
      <w:pPr>
        <w:pStyle w:val="1"/>
        <w:spacing w:beforeAutospacing="1" w:afterAutospacing="1"/>
        <w:rPr>
          <w:rFonts w:ascii="Times New Roman" w:hAnsi="Times New Roman" w:cs="Times New Roman"/>
          <w:b/>
          <w:color w:val="auto"/>
          <w:sz w:val="28"/>
          <w:szCs w:val="28"/>
        </w:rPr>
      </w:pPr>
      <w:r>
        <w:rPr>
          <w:rFonts w:ascii="Times New Roman" w:hAnsi="Times New Roman" w:cs="Times New Roman"/>
          <w:b/>
          <w:color w:val="auto"/>
          <w:sz w:val="28"/>
          <w:szCs w:val="28"/>
        </w:rPr>
        <w:t>Тема 14. Казначейское сопровождение и бюджетный мониторинг в системе казначейских платежей</w:t>
      </w:r>
    </w:p>
    <w:p w:rsidR="00B9323F" w:rsidRDefault="006465C0">
      <w:pPr>
        <w:pStyle w:val="af9"/>
        <w:spacing w:beforeAutospacing="0" w:afterAutospacing="0" w:line="360" w:lineRule="auto"/>
        <w:ind w:firstLine="709"/>
        <w:jc w:val="both"/>
        <w:rPr>
          <w:rFonts w:ascii="TimesNewRomanPSMT" w:hAnsi="TimesNewRomanPSMT" w:cs="TimesNewRomanPSMT"/>
          <w:sz w:val="28"/>
          <w:szCs w:val="28"/>
        </w:rPr>
      </w:pPr>
      <w:r>
        <w:rPr>
          <w:sz w:val="28"/>
          <w:szCs w:val="28"/>
        </w:rPr>
        <w:t>Основы казначейского сопровождения. Участники казначейского сопровождения. Режим лицевого счета. Целевые средства. Средства, не подлежащие казначейскому сопровождению. Простое и расширенное казначейское сопровождение. Казначейское обслуживание операций со средствами участников казначейского сопровождения. Санкционирование операций со средствами участников казначейского сопровождения. Казначейское обеспечение обязательств. Казначейское сопровождения средств государственного оборонного заказа. Бюджетный мониторинг в системе казначейских платежей. Меры реагирования в целях недопущения финансовых нарушений участниками</w:t>
      </w:r>
      <w:r>
        <w:rPr>
          <w:rFonts w:ascii="TimesNewRomanPSMT" w:hAnsi="TimesNewRomanPSMT" w:cs="TimesNewRomanPSMT"/>
          <w:sz w:val="28"/>
          <w:szCs w:val="28"/>
        </w:rPr>
        <w:t xml:space="preserve"> казначейского сопровождения. </w:t>
      </w:r>
    </w:p>
    <w:p w:rsidR="00B9323F" w:rsidRDefault="006465C0">
      <w:pPr>
        <w:pStyle w:val="1"/>
        <w:spacing w:beforeAutospacing="1" w:afterAutospacing="1"/>
        <w:rPr>
          <w:rFonts w:ascii="Times New Roman" w:hAnsi="Times New Roman" w:cs="Times New Roman"/>
          <w:b/>
          <w:color w:val="auto"/>
          <w:sz w:val="28"/>
          <w:szCs w:val="28"/>
        </w:rPr>
      </w:pPr>
      <w:r>
        <w:rPr>
          <w:rFonts w:ascii="Times New Roman" w:hAnsi="Times New Roman" w:cs="Times New Roman"/>
          <w:b/>
          <w:color w:val="auto"/>
          <w:sz w:val="28"/>
          <w:szCs w:val="28"/>
        </w:rPr>
        <w:lastRenderedPageBreak/>
        <w:t>Тема 15. Казначейские технологии исполнения бюджета для граждан</w:t>
      </w:r>
    </w:p>
    <w:p w:rsidR="00B9323F" w:rsidRDefault="006465C0" w:rsidP="00E53923">
      <w:pPr>
        <w:pStyle w:val="af9"/>
        <w:spacing w:beforeAutospacing="0" w:afterAutospacing="0" w:line="360" w:lineRule="auto"/>
        <w:ind w:firstLine="709"/>
        <w:jc w:val="both"/>
        <w:rPr>
          <w:sz w:val="28"/>
          <w:szCs w:val="28"/>
        </w:rPr>
      </w:pPr>
      <w:r>
        <w:rPr>
          <w:sz w:val="28"/>
          <w:szCs w:val="28"/>
        </w:rPr>
        <w:t>Интеграция системы казначейских платежей с системно и социально значимыми платежными системами. Место и роль НСПК «Мир». Платежи граждан в бюджетную системы.  «</w:t>
      </w:r>
      <w:proofErr w:type="spellStart"/>
      <w:r>
        <w:rPr>
          <w:sz w:val="28"/>
          <w:szCs w:val="28"/>
        </w:rPr>
        <w:t>Citizen</w:t>
      </w:r>
      <w:proofErr w:type="spellEnd"/>
      <w:r>
        <w:rPr>
          <w:sz w:val="28"/>
          <w:szCs w:val="28"/>
        </w:rPr>
        <w:t xml:space="preserve"> </w:t>
      </w:r>
      <w:proofErr w:type="spellStart"/>
      <w:r>
        <w:rPr>
          <w:sz w:val="28"/>
          <w:szCs w:val="28"/>
        </w:rPr>
        <w:t>to</w:t>
      </w:r>
      <w:proofErr w:type="spellEnd"/>
      <w:r>
        <w:rPr>
          <w:sz w:val="28"/>
          <w:szCs w:val="28"/>
        </w:rPr>
        <w:t xml:space="preserve"> </w:t>
      </w:r>
      <w:proofErr w:type="spellStart"/>
      <w:r>
        <w:rPr>
          <w:sz w:val="28"/>
          <w:szCs w:val="28"/>
        </w:rPr>
        <w:t>Government</w:t>
      </w:r>
      <w:proofErr w:type="spellEnd"/>
      <w:r>
        <w:rPr>
          <w:sz w:val="28"/>
          <w:szCs w:val="28"/>
        </w:rPr>
        <w:t>», С2G. Система быстрых платежей. Централизация полномочий по начислению и перечислению физическим лицам выплат по оплате труда и иных выплат. Прямые платежи. Публичные нормативные обязательства.  Социальное казначейство. Электронные сертификаты для предоставления мер поддержки граждан.</w:t>
      </w:r>
    </w:p>
    <w:p w:rsidR="00B9323F" w:rsidRDefault="006465C0">
      <w:pPr>
        <w:pStyle w:val="1"/>
        <w:keepLines w:val="0"/>
        <w:spacing w:beforeAutospacing="1" w:afterAutospacing="1"/>
        <w:rPr>
          <w:rFonts w:ascii="Times New Roman" w:hAnsi="Times New Roman" w:cs="Times New Roman"/>
          <w:b/>
          <w:color w:val="auto"/>
          <w:sz w:val="28"/>
          <w:szCs w:val="28"/>
        </w:rPr>
      </w:pPr>
      <w:bookmarkStart w:id="5" w:name="_Toc84922275"/>
      <w:r>
        <w:rPr>
          <w:rFonts w:ascii="Times New Roman" w:hAnsi="Times New Roman" w:cs="Times New Roman"/>
          <w:b/>
          <w:color w:val="auto"/>
          <w:sz w:val="28"/>
          <w:szCs w:val="28"/>
        </w:rPr>
        <w:t xml:space="preserve">5.2. </w:t>
      </w:r>
      <w:proofErr w:type="spellStart"/>
      <w:r>
        <w:rPr>
          <w:rFonts w:ascii="Times New Roman" w:hAnsi="Times New Roman" w:cs="Times New Roman"/>
          <w:b/>
          <w:color w:val="auto"/>
          <w:sz w:val="28"/>
          <w:szCs w:val="28"/>
        </w:rPr>
        <w:t>Учебно</w:t>
      </w:r>
      <w:proofErr w:type="spellEnd"/>
      <w:r>
        <w:rPr>
          <w:rFonts w:ascii="Times New Roman" w:hAnsi="Times New Roman" w:cs="Times New Roman"/>
          <w:b/>
          <w:color w:val="auto"/>
          <w:sz w:val="28"/>
          <w:szCs w:val="28"/>
        </w:rPr>
        <w:t xml:space="preserve"> – тематический план</w:t>
      </w:r>
      <w:bookmarkEnd w:id="5"/>
    </w:p>
    <w:p w:rsidR="00B9323F" w:rsidRDefault="006465C0">
      <w:pPr>
        <w:keepNext/>
        <w:tabs>
          <w:tab w:val="right" w:pos="851"/>
        </w:tabs>
        <w:ind w:firstLine="709"/>
        <w:jc w:val="right"/>
        <w:rPr>
          <w:sz w:val="28"/>
          <w:szCs w:val="28"/>
        </w:rPr>
      </w:pPr>
      <w:r>
        <w:rPr>
          <w:sz w:val="28"/>
          <w:szCs w:val="28"/>
        </w:rPr>
        <w:t xml:space="preserve">                                                                                                               Таблица </w:t>
      </w:r>
      <w:r w:rsidR="006D30D6">
        <w:rPr>
          <w:sz w:val="28"/>
          <w:szCs w:val="28"/>
        </w:rPr>
        <w:t>3</w:t>
      </w:r>
      <w:r>
        <w:rPr>
          <w:sz w:val="28"/>
          <w:szCs w:val="28"/>
        </w:rPr>
        <w:t>.1</w:t>
      </w:r>
    </w:p>
    <w:p w:rsidR="00B9323F" w:rsidRPr="000D27E1" w:rsidRDefault="006465C0" w:rsidP="000D27E1">
      <w:pPr>
        <w:tabs>
          <w:tab w:val="right" w:pos="851"/>
        </w:tabs>
        <w:rPr>
          <w:i/>
        </w:rPr>
      </w:pPr>
      <w:r w:rsidRPr="000D27E1">
        <w:rPr>
          <w:i/>
        </w:rPr>
        <w:t>Очная форма обучения</w:t>
      </w:r>
    </w:p>
    <w:tbl>
      <w:tblPr>
        <w:tblW w:w="5000" w:type="pct"/>
        <w:tblLook w:val="04A0" w:firstRow="1" w:lastRow="0" w:firstColumn="1" w:lastColumn="0" w:noHBand="0" w:noVBand="1"/>
      </w:tblPr>
      <w:tblGrid>
        <w:gridCol w:w="563"/>
        <w:gridCol w:w="1984"/>
        <w:gridCol w:w="996"/>
        <w:gridCol w:w="991"/>
        <w:gridCol w:w="992"/>
        <w:gridCol w:w="1417"/>
        <w:gridCol w:w="1277"/>
        <w:gridCol w:w="1975"/>
      </w:tblGrid>
      <w:tr w:rsidR="00B9323F">
        <w:trPr>
          <w:tblHeader/>
        </w:trPr>
        <w:tc>
          <w:tcPr>
            <w:tcW w:w="563" w:type="dxa"/>
            <w:vMerge w:val="restart"/>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ind w:right="30"/>
              <w:jc w:val="center"/>
              <w:rPr>
                <w:b/>
                <w:sz w:val="22"/>
                <w:szCs w:val="22"/>
              </w:rPr>
            </w:pPr>
            <w:r>
              <w:rPr>
                <w:b/>
                <w:sz w:val="22"/>
                <w:szCs w:val="22"/>
              </w:rPr>
              <w:t>№</w:t>
            </w:r>
          </w:p>
          <w:p w:rsidR="00B9323F" w:rsidRDefault="006465C0">
            <w:pPr>
              <w:ind w:right="30"/>
              <w:jc w:val="center"/>
              <w:rPr>
                <w:b/>
                <w:sz w:val="22"/>
                <w:szCs w:val="22"/>
              </w:rPr>
            </w:pPr>
            <w:r>
              <w:rPr>
                <w:b/>
                <w:sz w:val="22"/>
                <w:szCs w:val="22"/>
              </w:rPr>
              <w:t>п/п</w:t>
            </w:r>
          </w:p>
        </w:tc>
        <w:tc>
          <w:tcPr>
            <w:tcW w:w="1986" w:type="dxa"/>
            <w:vMerge w:val="restart"/>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ind w:right="30"/>
              <w:jc w:val="center"/>
              <w:rPr>
                <w:sz w:val="22"/>
                <w:szCs w:val="22"/>
              </w:rPr>
            </w:pPr>
            <w:r>
              <w:rPr>
                <w:b/>
                <w:sz w:val="22"/>
                <w:szCs w:val="22"/>
              </w:rPr>
              <w:t>Наименование тем (разделов) дисциплины</w:t>
            </w:r>
          </w:p>
        </w:tc>
        <w:tc>
          <w:tcPr>
            <w:tcW w:w="5677" w:type="dxa"/>
            <w:gridSpan w:val="5"/>
            <w:tcBorders>
              <w:top w:val="single" w:sz="4" w:space="0" w:color="7F7F7F"/>
              <w:left w:val="single" w:sz="4" w:space="0" w:color="7F7F7F"/>
              <w:bottom w:val="single" w:sz="4" w:space="0" w:color="7F7F7F"/>
              <w:right w:val="single" w:sz="4" w:space="0" w:color="7F7F7F"/>
            </w:tcBorders>
            <w:vAlign w:val="center"/>
          </w:tcPr>
          <w:p w:rsidR="00B9323F" w:rsidRDefault="006465C0">
            <w:pPr>
              <w:tabs>
                <w:tab w:val="right" w:pos="851"/>
              </w:tabs>
              <w:ind w:right="30"/>
              <w:jc w:val="center"/>
              <w:rPr>
                <w:b/>
              </w:rPr>
            </w:pPr>
            <w:r>
              <w:rPr>
                <w:b/>
              </w:rPr>
              <w:t>Трудоемкость в часах</w:t>
            </w:r>
          </w:p>
        </w:tc>
        <w:tc>
          <w:tcPr>
            <w:tcW w:w="1977" w:type="dxa"/>
            <w:vMerge w:val="restart"/>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right="30"/>
              <w:jc w:val="center"/>
              <w:rPr>
                <w:b/>
              </w:rPr>
            </w:pPr>
            <w:r>
              <w:rPr>
                <w:b/>
              </w:rPr>
              <w:t>Формы текущего контроля успеваемости</w:t>
            </w:r>
          </w:p>
        </w:tc>
      </w:tr>
      <w:tr w:rsidR="00B9323F">
        <w:trPr>
          <w:tblHeader/>
        </w:trPr>
        <w:tc>
          <w:tcPr>
            <w:tcW w:w="563" w:type="dxa"/>
            <w:vMerge/>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B9323F">
            <w:pPr>
              <w:ind w:right="-820" w:firstLine="336"/>
              <w:jc w:val="center"/>
            </w:pPr>
          </w:p>
        </w:tc>
        <w:tc>
          <w:tcPr>
            <w:tcW w:w="1986" w:type="dxa"/>
            <w:vMerge/>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B9323F">
            <w:pPr>
              <w:tabs>
                <w:tab w:val="right" w:pos="851"/>
              </w:tabs>
              <w:ind w:firstLine="709"/>
              <w:jc w:val="both"/>
            </w:pPr>
          </w:p>
        </w:tc>
        <w:tc>
          <w:tcPr>
            <w:tcW w:w="996" w:type="dxa"/>
            <w:vMerge w:val="restart"/>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ind w:right="100"/>
              <w:jc w:val="center"/>
              <w:rPr>
                <w:b/>
              </w:rPr>
            </w:pPr>
            <w:r>
              <w:rPr>
                <w:b/>
              </w:rPr>
              <w:t>Всего</w:t>
            </w:r>
          </w:p>
        </w:tc>
        <w:tc>
          <w:tcPr>
            <w:tcW w:w="3403" w:type="dxa"/>
            <w:gridSpan w:val="3"/>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rPr>
                <w:b/>
              </w:rPr>
            </w:pPr>
            <w:r>
              <w:rPr>
                <w:b/>
              </w:rPr>
              <w:t>Контактная работа – Аудиторная работа</w:t>
            </w:r>
          </w:p>
        </w:tc>
        <w:tc>
          <w:tcPr>
            <w:tcW w:w="1278" w:type="dxa"/>
            <w:vMerge w:val="restart"/>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pPr>
            <w:r>
              <w:rPr>
                <w:b/>
              </w:rPr>
              <w:t>Самостоятельная работа</w:t>
            </w:r>
          </w:p>
        </w:tc>
        <w:tc>
          <w:tcPr>
            <w:tcW w:w="1977" w:type="dxa"/>
            <w:vMerge/>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B9323F">
            <w:pPr>
              <w:tabs>
                <w:tab w:val="right" w:pos="851"/>
              </w:tabs>
              <w:jc w:val="center"/>
            </w:pPr>
          </w:p>
        </w:tc>
      </w:tr>
      <w:tr w:rsidR="00B9323F">
        <w:trPr>
          <w:tblHeader/>
        </w:trPr>
        <w:tc>
          <w:tcPr>
            <w:tcW w:w="563" w:type="dxa"/>
            <w:vMerge/>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B9323F">
            <w:pPr>
              <w:ind w:right="-820" w:firstLine="336"/>
              <w:jc w:val="center"/>
            </w:pPr>
          </w:p>
        </w:tc>
        <w:tc>
          <w:tcPr>
            <w:tcW w:w="1986" w:type="dxa"/>
            <w:vMerge/>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B9323F">
            <w:pPr>
              <w:tabs>
                <w:tab w:val="right" w:pos="851"/>
              </w:tabs>
              <w:ind w:firstLine="709"/>
              <w:jc w:val="both"/>
            </w:pPr>
          </w:p>
        </w:tc>
        <w:tc>
          <w:tcPr>
            <w:tcW w:w="996" w:type="dxa"/>
            <w:vMerge/>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B9323F">
            <w:pPr>
              <w:tabs>
                <w:tab w:val="right" w:pos="851"/>
              </w:tabs>
              <w:ind w:firstLine="709"/>
              <w:jc w:val="both"/>
            </w:pPr>
          </w:p>
        </w:tc>
        <w:tc>
          <w:tcPr>
            <w:tcW w:w="992"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pPr>
            <w:r>
              <w:t>Общая, в т.ч.:</w:t>
            </w:r>
          </w:p>
        </w:tc>
        <w:tc>
          <w:tcPr>
            <w:tcW w:w="993"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pPr>
            <w:r>
              <w:t>Лекции</w:t>
            </w:r>
          </w:p>
        </w:tc>
        <w:tc>
          <w:tcPr>
            <w:tcW w:w="1418"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rPr>
                <w:sz w:val="22"/>
                <w:szCs w:val="22"/>
              </w:rPr>
            </w:pPr>
            <w:r>
              <w:rPr>
                <w:sz w:val="22"/>
                <w:szCs w:val="22"/>
              </w:rPr>
              <w:t>Семинары, практические занятия</w:t>
            </w:r>
          </w:p>
          <w:p w:rsidR="00B9323F" w:rsidRDefault="00B9323F">
            <w:pPr>
              <w:tabs>
                <w:tab w:val="right" w:pos="851"/>
              </w:tabs>
              <w:jc w:val="center"/>
            </w:pPr>
          </w:p>
        </w:tc>
        <w:tc>
          <w:tcPr>
            <w:tcW w:w="1278" w:type="dxa"/>
            <w:vMerge/>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B9323F">
            <w:pPr>
              <w:tabs>
                <w:tab w:val="right" w:pos="851"/>
              </w:tabs>
              <w:ind w:firstLine="709"/>
              <w:jc w:val="center"/>
            </w:pPr>
          </w:p>
        </w:tc>
        <w:tc>
          <w:tcPr>
            <w:tcW w:w="1977" w:type="dxa"/>
            <w:vMerge/>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B9323F">
            <w:pPr>
              <w:tabs>
                <w:tab w:val="right" w:pos="851"/>
              </w:tabs>
              <w:ind w:firstLine="709"/>
              <w:jc w:val="center"/>
            </w:pPr>
          </w:p>
        </w:tc>
      </w:tr>
      <w:tr w:rsidR="00B9323F">
        <w:tc>
          <w:tcPr>
            <w:tcW w:w="10203" w:type="dxa"/>
            <w:gridSpan w:val="8"/>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firstLine="5"/>
              <w:jc w:val="center"/>
            </w:pPr>
            <w:r>
              <w:t>Раздел 1 Бюджетный процесс, его этапы</w:t>
            </w:r>
          </w:p>
        </w:tc>
      </w:tr>
      <w:tr w:rsidR="00B9323F">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ind w:right="31"/>
              <w:jc w:val="center"/>
            </w:pPr>
            <w:r>
              <w:t>1</w:t>
            </w:r>
          </w:p>
        </w:tc>
        <w:tc>
          <w:tcPr>
            <w:tcW w:w="198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both"/>
            </w:pPr>
            <w:r>
              <w:t>Тема 1 Бюджетный процесс и его участники</w:t>
            </w:r>
          </w:p>
        </w:tc>
        <w:tc>
          <w:tcPr>
            <w:tcW w:w="99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24</w:t>
            </w:r>
          </w:p>
        </w:tc>
        <w:tc>
          <w:tcPr>
            <w:tcW w:w="992"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12</w:t>
            </w:r>
          </w:p>
        </w:tc>
        <w:tc>
          <w:tcPr>
            <w:tcW w:w="99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6</w:t>
            </w:r>
          </w:p>
        </w:tc>
        <w:tc>
          <w:tcPr>
            <w:tcW w:w="141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6</w:t>
            </w:r>
          </w:p>
        </w:tc>
        <w:tc>
          <w:tcPr>
            <w:tcW w:w="12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12</w:t>
            </w:r>
          </w:p>
        </w:tc>
        <w:tc>
          <w:tcPr>
            <w:tcW w:w="19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firstLine="5"/>
              <w:jc w:val="both"/>
            </w:pPr>
            <w:r>
              <w:t>Тестирование</w:t>
            </w:r>
          </w:p>
          <w:p w:rsidR="00B9323F" w:rsidRDefault="006465C0">
            <w:pPr>
              <w:tabs>
                <w:tab w:val="right" w:pos="851"/>
              </w:tabs>
              <w:ind w:firstLine="5"/>
              <w:jc w:val="both"/>
            </w:pPr>
            <w:r>
              <w:t>Опрос</w:t>
            </w:r>
          </w:p>
          <w:p w:rsidR="00B9323F" w:rsidRDefault="006465C0">
            <w:pPr>
              <w:tabs>
                <w:tab w:val="right" w:pos="851"/>
              </w:tabs>
              <w:ind w:firstLine="5"/>
              <w:jc w:val="both"/>
            </w:pPr>
            <w:r>
              <w:t>Дискуссия</w:t>
            </w:r>
          </w:p>
          <w:p w:rsidR="00B9323F" w:rsidRDefault="006465C0">
            <w:pPr>
              <w:tabs>
                <w:tab w:val="right" w:pos="851"/>
              </w:tabs>
              <w:ind w:firstLine="5"/>
              <w:jc w:val="both"/>
            </w:pPr>
            <w:r>
              <w:t xml:space="preserve">Проверка выполнения домашних заданий </w:t>
            </w:r>
          </w:p>
        </w:tc>
      </w:tr>
      <w:tr w:rsidR="00B9323F">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ind w:right="31"/>
              <w:jc w:val="center"/>
            </w:pPr>
            <w:r>
              <w:t>2</w:t>
            </w:r>
          </w:p>
        </w:tc>
        <w:tc>
          <w:tcPr>
            <w:tcW w:w="198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both"/>
            </w:pPr>
            <w:r>
              <w:t>Тема 2 Составление проекта бюджета</w:t>
            </w:r>
          </w:p>
        </w:tc>
        <w:tc>
          <w:tcPr>
            <w:tcW w:w="99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24</w:t>
            </w:r>
          </w:p>
        </w:tc>
        <w:tc>
          <w:tcPr>
            <w:tcW w:w="992"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12</w:t>
            </w:r>
          </w:p>
        </w:tc>
        <w:tc>
          <w:tcPr>
            <w:tcW w:w="99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6</w:t>
            </w:r>
          </w:p>
        </w:tc>
        <w:tc>
          <w:tcPr>
            <w:tcW w:w="141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6</w:t>
            </w:r>
          </w:p>
        </w:tc>
        <w:tc>
          <w:tcPr>
            <w:tcW w:w="12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12</w:t>
            </w:r>
          </w:p>
        </w:tc>
        <w:tc>
          <w:tcPr>
            <w:tcW w:w="19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firstLine="5"/>
              <w:jc w:val="both"/>
            </w:pPr>
            <w:r>
              <w:t>Тестирование</w:t>
            </w:r>
          </w:p>
          <w:p w:rsidR="00B9323F" w:rsidRDefault="006465C0">
            <w:pPr>
              <w:tabs>
                <w:tab w:val="right" w:pos="851"/>
              </w:tabs>
              <w:ind w:firstLine="5"/>
              <w:jc w:val="both"/>
            </w:pPr>
            <w:r>
              <w:t>Опрос</w:t>
            </w:r>
          </w:p>
          <w:p w:rsidR="00B9323F" w:rsidRDefault="006465C0">
            <w:pPr>
              <w:tabs>
                <w:tab w:val="right" w:pos="851"/>
              </w:tabs>
              <w:ind w:firstLine="5"/>
              <w:jc w:val="both"/>
            </w:pPr>
            <w:r>
              <w:t>Дискуссия</w:t>
            </w:r>
          </w:p>
          <w:p w:rsidR="00B9323F" w:rsidRDefault="006465C0">
            <w:pPr>
              <w:tabs>
                <w:tab w:val="right" w:pos="851"/>
              </w:tabs>
              <w:ind w:firstLine="5"/>
              <w:jc w:val="both"/>
            </w:pPr>
            <w:r>
              <w:t>Проверка выполнения домашних заданий</w:t>
            </w:r>
          </w:p>
        </w:tc>
      </w:tr>
      <w:tr w:rsidR="00B9323F">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ind w:right="31"/>
              <w:jc w:val="center"/>
            </w:pPr>
            <w:r>
              <w:t>3</w:t>
            </w:r>
          </w:p>
        </w:tc>
        <w:tc>
          <w:tcPr>
            <w:tcW w:w="198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both"/>
            </w:pPr>
            <w:r>
              <w:t>Тема 3 Рассмотрение и утверждение бюджета</w:t>
            </w:r>
          </w:p>
        </w:tc>
        <w:tc>
          <w:tcPr>
            <w:tcW w:w="99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24</w:t>
            </w:r>
          </w:p>
        </w:tc>
        <w:tc>
          <w:tcPr>
            <w:tcW w:w="992"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12</w:t>
            </w:r>
          </w:p>
        </w:tc>
        <w:tc>
          <w:tcPr>
            <w:tcW w:w="99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6</w:t>
            </w:r>
          </w:p>
        </w:tc>
        <w:tc>
          <w:tcPr>
            <w:tcW w:w="141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6</w:t>
            </w:r>
          </w:p>
        </w:tc>
        <w:tc>
          <w:tcPr>
            <w:tcW w:w="12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12</w:t>
            </w:r>
          </w:p>
        </w:tc>
        <w:tc>
          <w:tcPr>
            <w:tcW w:w="19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firstLine="5"/>
              <w:jc w:val="both"/>
            </w:pPr>
            <w:r>
              <w:t>Тестирование</w:t>
            </w:r>
          </w:p>
          <w:p w:rsidR="00B9323F" w:rsidRDefault="006465C0">
            <w:pPr>
              <w:tabs>
                <w:tab w:val="right" w:pos="851"/>
              </w:tabs>
              <w:ind w:firstLine="5"/>
              <w:jc w:val="both"/>
            </w:pPr>
            <w:r>
              <w:t>Опрос</w:t>
            </w:r>
          </w:p>
          <w:p w:rsidR="00B9323F" w:rsidRDefault="006465C0">
            <w:pPr>
              <w:tabs>
                <w:tab w:val="right" w:pos="851"/>
              </w:tabs>
              <w:ind w:firstLine="5"/>
              <w:jc w:val="both"/>
            </w:pPr>
            <w:r>
              <w:t>Дискуссия</w:t>
            </w:r>
          </w:p>
          <w:p w:rsidR="00B9323F" w:rsidRDefault="006465C0">
            <w:pPr>
              <w:tabs>
                <w:tab w:val="right" w:pos="851"/>
              </w:tabs>
              <w:ind w:firstLine="5"/>
              <w:jc w:val="both"/>
            </w:pPr>
            <w:r>
              <w:t>Проверка выполнения домашних заданий</w:t>
            </w:r>
          </w:p>
        </w:tc>
      </w:tr>
      <w:tr w:rsidR="00B9323F">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ind w:right="31"/>
              <w:jc w:val="center"/>
            </w:pPr>
            <w:r>
              <w:t>4</w:t>
            </w:r>
          </w:p>
        </w:tc>
        <w:tc>
          <w:tcPr>
            <w:tcW w:w="198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both"/>
            </w:pPr>
            <w:r>
              <w:t>Тема 4. Исполнение бюджета</w:t>
            </w:r>
          </w:p>
        </w:tc>
        <w:tc>
          <w:tcPr>
            <w:tcW w:w="99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24</w:t>
            </w:r>
          </w:p>
        </w:tc>
        <w:tc>
          <w:tcPr>
            <w:tcW w:w="992"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12</w:t>
            </w:r>
          </w:p>
        </w:tc>
        <w:tc>
          <w:tcPr>
            <w:tcW w:w="99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6</w:t>
            </w:r>
          </w:p>
        </w:tc>
        <w:tc>
          <w:tcPr>
            <w:tcW w:w="141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6</w:t>
            </w:r>
          </w:p>
        </w:tc>
        <w:tc>
          <w:tcPr>
            <w:tcW w:w="12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12</w:t>
            </w:r>
          </w:p>
        </w:tc>
        <w:tc>
          <w:tcPr>
            <w:tcW w:w="19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firstLine="5"/>
              <w:jc w:val="both"/>
            </w:pPr>
            <w:r>
              <w:t>Тестирование</w:t>
            </w:r>
          </w:p>
          <w:p w:rsidR="00B9323F" w:rsidRDefault="006465C0">
            <w:pPr>
              <w:tabs>
                <w:tab w:val="right" w:pos="851"/>
              </w:tabs>
              <w:ind w:firstLine="5"/>
              <w:jc w:val="both"/>
            </w:pPr>
            <w:r>
              <w:t>Опрос</w:t>
            </w:r>
          </w:p>
          <w:p w:rsidR="00B9323F" w:rsidRDefault="006465C0">
            <w:pPr>
              <w:tabs>
                <w:tab w:val="right" w:pos="851"/>
              </w:tabs>
              <w:ind w:firstLine="5"/>
              <w:jc w:val="both"/>
            </w:pPr>
            <w:r>
              <w:t>Дискуссия</w:t>
            </w:r>
          </w:p>
          <w:p w:rsidR="00B9323F" w:rsidRDefault="006465C0">
            <w:pPr>
              <w:tabs>
                <w:tab w:val="right" w:pos="851"/>
              </w:tabs>
              <w:ind w:firstLine="5"/>
              <w:jc w:val="both"/>
            </w:pPr>
            <w:r>
              <w:t>Проверка выполнения домашних заданий</w:t>
            </w:r>
          </w:p>
        </w:tc>
      </w:tr>
      <w:tr w:rsidR="00B9323F">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ind w:right="31"/>
              <w:jc w:val="center"/>
            </w:pPr>
            <w:r>
              <w:lastRenderedPageBreak/>
              <w:t>5</w:t>
            </w:r>
          </w:p>
        </w:tc>
        <w:tc>
          <w:tcPr>
            <w:tcW w:w="198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0D27E1">
            <w:pPr>
              <w:tabs>
                <w:tab w:val="right" w:pos="851"/>
              </w:tabs>
            </w:pPr>
            <w:r>
              <w:t xml:space="preserve">Тема 5. </w:t>
            </w:r>
            <w:r w:rsidR="000D27E1" w:rsidRPr="000D27E1">
              <w:t>Учет и отчетность в секторе государственного управления</w:t>
            </w:r>
          </w:p>
        </w:tc>
        <w:tc>
          <w:tcPr>
            <w:tcW w:w="99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18</w:t>
            </w:r>
          </w:p>
        </w:tc>
        <w:tc>
          <w:tcPr>
            <w:tcW w:w="992"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8</w:t>
            </w:r>
          </w:p>
        </w:tc>
        <w:tc>
          <w:tcPr>
            <w:tcW w:w="99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4</w:t>
            </w:r>
          </w:p>
        </w:tc>
        <w:tc>
          <w:tcPr>
            <w:tcW w:w="141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4</w:t>
            </w:r>
          </w:p>
        </w:tc>
        <w:tc>
          <w:tcPr>
            <w:tcW w:w="12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10</w:t>
            </w:r>
          </w:p>
        </w:tc>
        <w:tc>
          <w:tcPr>
            <w:tcW w:w="19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firstLine="5"/>
              <w:jc w:val="both"/>
            </w:pPr>
            <w:r>
              <w:t>Тестирование</w:t>
            </w:r>
          </w:p>
          <w:p w:rsidR="00B9323F" w:rsidRDefault="006465C0">
            <w:pPr>
              <w:tabs>
                <w:tab w:val="right" w:pos="851"/>
              </w:tabs>
              <w:ind w:firstLine="5"/>
              <w:jc w:val="both"/>
            </w:pPr>
            <w:r>
              <w:t>Опрос</w:t>
            </w:r>
          </w:p>
          <w:p w:rsidR="00B9323F" w:rsidRDefault="006465C0">
            <w:pPr>
              <w:tabs>
                <w:tab w:val="right" w:pos="851"/>
              </w:tabs>
              <w:ind w:firstLine="5"/>
              <w:jc w:val="both"/>
            </w:pPr>
            <w:r>
              <w:t>Дискуссия</w:t>
            </w:r>
          </w:p>
          <w:p w:rsidR="00B9323F" w:rsidRDefault="006465C0">
            <w:pPr>
              <w:tabs>
                <w:tab w:val="right" w:pos="851"/>
              </w:tabs>
              <w:ind w:firstLine="5"/>
              <w:jc w:val="both"/>
            </w:pPr>
            <w:r>
              <w:t>Проверка выполнения домашних заданий</w:t>
            </w:r>
          </w:p>
        </w:tc>
      </w:tr>
      <w:tr w:rsidR="00B9323F">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ind w:right="31"/>
              <w:jc w:val="center"/>
            </w:pPr>
            <w:r>
              <w:t>6</w:t>
            </w:r>
          </w:p>
        </w:tc>
        <w:tc>
          <w:tcPr>
            <w:tcW w:w="198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both"/>
            </w:pPr>
            <w:r>
              <w:t xml:space="preserve">Тема 6. Финансовый контроль </w:t>
            </w:r>
          </w:p>
        </w:tc>
        <w:tc>
          <w:tcPr>
            <w:tcW w:w="99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18</w:t>
            </w:r>
          </w:p>
        </w:tc>
        <w:tc>
          <w:tcPr>
            <w:tcW w:w="992"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8</w:t>
            </w:r>
          </w:p>
        </w:tc>
        <w:tc>
          <w:tcPr>
            <w:tcW w:w="99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4</w:t>
            </w:r>
          </w:p>
        </w:tc>
        <w:tc>
          <w:tcPr>
            <w:tcW w:w="141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4</w:t>
            </w:r>
          </w:p>
        </w:tc>
        <w:tc>
          <w:tcPr>
            <w:tcW w:w="12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10</w:t>
            </w:r>
          </w:p>
        </w:tc>
        <w:tc>
          <w:tcPr>
            <w:tcW w:w="19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firstLine="5"/>
              <w:jc w:val="both"/>
            </w:pPr>
            <w:r>
              <w:t>Тестирование</w:t>
            </w:r>
          </w:p>
          <w:p w:rsidR="00B9323F" w:rsidRDefault="006465C0">
            <w:pPr>
              <w:tabs>
                <w:tab w:val="right" w:pos="851"/>
              </w:tabs>
              <w:ind w:firstLine="5"/>
              <w:jc w:val="both"/>
            </w:pPr>
            <w:r>
              <w:t>Опрос</w:t>
            </w:r>
          </w:p>
          <w:p w:rsidR="00B9323F" w:rsidRDefault="006465C0">
            <w:pPr>
              <w:tabs>
                <w:tab w:val="right" w:pos="851"/>
              </w:tabs>
              <w:ind w:firstLine="5"/>
              <w:jc w:val="both"/>
            </w:pPr>
            <w:r>
              <w:t>Дискуссия</w:t>
            </w:r>
          </w:p>
          <w:p w:rsidR="00B9323F" w:rsidRDefault="006465C0">
            <w:pPr>
              <w:tabs>
                <w:tab w:val="right" w:pos="851"/>
              </w:tabs>
              <w:ind w:firstLine="5"/>
              <w:jc w:val="both"/>
            </w:pPr>
            <w:r>
              <w:t>Проверка выполнения домашних заданий</w:t>
            </w:r>
          </w:p>
        </w:tc>
      </w:tr>
      <w:tr w:rsidR="00B9323F">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ind w:right="31"/>
              <w:jc w:val="center"/>
            </w:pPr>
            <w:r>
              <w:t>7</w:t>
            </w:r>
          </w:p>
        </w:tc>
        <w:tc>
          <w:tcPr>
            <w:tcW w:w="198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both"/>
            </w:pPr>
            <w:r>
              <w:t>Тема 7. Направления совершенствования организации бюджетного процесса</w:t>
            </w:r>
          </w:p>
        </w:tc>
        <w:tc>
          <w:tcPr>
            <w:tcW w:w="99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12</w:t>
            </w:r>
          </w:p>
        </w:tc>
        <w:tc>
          <w:tcPr>
            <w:tcW w:w="992"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4</w:t>
            </w:r>
          </w:p>
        </w:tc>
        <w:tc>
          <w:tcPr>
            <w:tcW w:w="99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2</w:t>
            </w:r>
          </w:p>
        </w:tc>
        <w:tc>
          <w:tcPr>
            <w:tcW w:w="141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2</w:t>
            </w:r>
          </w:p>
        </w:tc>
        <w:tc>
          <w:tcPr>
            <w:tcW w:w="12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8</w:t>
            </w:r>
          </w:p>
        </w:tc>
        <w:tc>
          <w:tcPr>
            <w:tcW w:w="19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firstLine="5"/>
              <w:jc w:val="both"/>
            </w:pPr>
            <w:r>
              <w:t>Тестирование</w:t>
            </w:r>
          </w:p>
          <w:p w:rsidR="00B9323F" w:rsidRDefault="006465C0">
            <w:pPr>
              <w:tabs>
                <w:tab w:val="right" w:pos="851"/>
              </w:tabs>
              <w:ind w:firstLine="5"/>
              <w:jc w:val="both"/>
            </w:pPr>
            <w:r>
              <w:t>Опрос</w:t>
            </w:r>
          </w:p>
          <w:p w:rsidR="00B9323F" w:rsidRDefault="006465C0">
            <w:pPr>
              <w:tabs>
                <w:tab w:val="right" w:pos="851"/>
              </w:tabs>
              <w:ind w:firstLine="5"/>
              <w:jc w:val="both"/>
            </w:pPr>
            <w:r>
              <w:t>Дискуссия</w:t>
            </w:r>
          </w:p>
          <w:p w:rsidR="00B9323F" w:rsidRDefault="006465C0">
            <w:pPr>
              <w:tabs>
                <w:tab w:val="right" w:pos="851"/>
              </w:tabs>
              <w:ind w:firstLine="5"/>
              <w:jc w:val="both"/>
            </w:pPr>
            <w:r>
              <w:t>Проверка выполнения домашних заданий</w:t>
            </w:r>
          </w:p>
        </w:tc>
      </w:tr>
      <w:tr w:rsidR="00B9323F">
        <w:tc>
          <w:tcPr>
            <w:tcW w:w="10203" w:type="dxa"/>
            <w:gridSpan w:val="8"/>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firstLine="5"/>
              <w:jc w:val="center"/>
            </w:pPr>
            <w:r>
              <w:t>Раздел 2 Казначейские технологии исполнения бюджета</w:t>
            </w:r>
          </w:p>
        </w:tc>
      </w:tr>
      <w:tr w:rsidR="00B9323F">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ind w:right="31"/>
              <w:jc w:val="center"/>
            </w:pPr>
            <w:r>
              <w:t>8</w:t>
            </w:r>
          </w:p>
        </w:tc>
        <w:tc>
          <w:tcPr>
            <w:tcW w:w="198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both"/>
            </w:pPr>
            <w:r>
              <w:t>Тема 8. Системы исполнения бюджетов</w:t>
            </w:r>
          </w:p>
        </w:tc>
        <w:tc>
          <w:tcPr>
            <w:tcW w:w="996"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pPr>
            <w:r>
              <w:t>30</w:t>
            </w:r>
          </w:p>
        </w:tc>
        <w:tc>
          <w:tcPr>
            <w:tcW w:w="992"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14</w:t>
            </w:r>
          </w:p>
        </w:tc>
        <w:tc>
          <w:tcPr>
            <w:tcW w:w="993"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6</w:t>
            </w:r>
          </w:p>
        </w:tc>
        <w:tc>
          <w:tcPr>
            <w:tcW w:w="1418"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pPr>
            <w:r>
              <w:t>8</w:t>
            </w:r>
          </w:p>
        </w:tc>
        <w:tc>
          <w:tcPr>
            <w:tcW w:w="1278"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16</w:t>
            </w:r>
          </w:p>
        </w:tc>
        <w:tc>
          <w:tcPr>
            <w:tcW w:w="19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firstLine="5"/>
              <w:jc w:val="both"/>
            </w:pPr>
            <w:r>
              <w:t>Тестирование</w:t>
            </w:r>
          </w:p>
          <w:p w:rsidR="00B9323F" w:rsidRDefault="006465C0">
            <w:pPr>
              <w:tabs>
                <w:tab w:val="right" w:pos="851"/>
              </w:tabs>
              <w:ind w:firstLine="5"/>
              <w:jc w:val="both"/>
            </w:pPr>
            <w:r>
              <w:t>Опрос</w:t>
            </w:r>
          </w:p>
          <w:p w:rsidR="00B9323F" w:rsidRDefault="006465C0">
            <w:pPr>
              <w:tabs>
                <w:tab w:val="right" w:pos="851"/>
              </w:tabs>
              <w:ind w:firstLine="5"/>
              <w:jc w:val="both"/>
            </w:pPr>
            <w:r>
              <w:t>Дискуссия</w:t>
            </w:r>
          </w:p>
          <w:p w:rsidR="00B9323F" w:rsidRDefault="006465C0">
            <w:pPr>
              <w:tabs>
                <w:tab w:val="right" w:pos="851"/>
              </w:tabs>
              <w:ind w:firstLine="5"/>
              <w:jc w:val="both"/>
            </w:pPr>
            <w:r>
              <w:t>Проверка выполнения домашних заданий</w:t>
            </w:r>
          </w:p>
        </w:tc>
      </w:tr>
      <w:tr w:rsidR="00B9323F">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ind w:right="31"/>
              <w:jc w:val="center"/>
            </w:pPr>
            <w:r>
              <w:t>9</w:t>
            </w:r>
          </w:p>
        </w:tc>
        <w:tc>
          <w:tcPr>
            <w:tcW w:w="198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1"/>
              <w:spacing w:beforeAutospacing="1"/>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Тема 9. Единый казначейский счет и единые счета бюджетов</w:t>
            </w:r>
          </w:p>
        </w:tc>
        <w:tc>
          <w:tcPr>
            <w:tcW w:w="996"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pPr>
            <w:r>
              <w:t>28</w:t>
            </w:r>
          </w:p>
        </w:tc>
        <w:tc>
          <w:tcPr>
            <w:tcW w:w="992"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12</w:t>
            </w:r>
          </w:p>
        </w:tc>
        <w:tc>
          <w:tcPr>
            <w:tcW w:w="993"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4</w:t>
            </w:r>
          </w:p>
        </w:tc>
        <w:tc>
          <w:tcPr>
            <w:tcW w:w="1418"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pPr>
            <w:r>
              <w:t>8</w:t>
            </w:r>
          </w:p>
        </w:tc>
        <w:tc>
          <w:tcPr>
            <w:tcW w:w="1278"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16</w:t>
            </w:r>
          </w:p>
        </w:tc>
        <w:tc>
          <w:tcPr>
            <w:tcW w:w="19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firstLine="5"/>
              <w:jc w:val="both"/>
            </w:pPr>
            <w:r>
              <w:t>Тестирование</w:t>
            </w:r>
          </w:p>
          <w:p w:rsidR="00B9323F" w:rsidRDefault="006465C0">
            <w:pPr>
              <w:tabs>
                <w:tab w:val="right" w:pos="851"/>
              </w:tabs>
              <w:ind w:firstLine="5"/>
              <w:jc w:val="both"/>
            </w:pPr>
            <w:r>
              <w:t>Опрос</w:t>
            </w:r>
          </w:p>
          <w:p w:rsidR="00B9323F" w:rsidRDefault="006465C0">
            <w:pPr>
              <w:tabs>
                <w:tab w:val="right" w:pos="851"/>
              </w:tabs>
              <w:ind w:firstLine="5"/>
              <w:jc w:val="both"/>
            </w:pPr>
            <w:r>
              <w:t>Дискуссия</w:t>
            </w:r>
          </w:p>
          <w:p w:rsidR="00B9323F" w:rsidRDefault="006465C0">
            <w:pPr>
              <w:tabs>
                <w:tab w:val="right" w:pos="851"/>
              </w:tabs>
              <w:ind w:firstLine="5"/>
              <w:jc w:val="both"/>
            </w:pPr>
            <w:r>
              <w:t>Проверка выполнения домашних заданий</w:t>
            </w:r>
          </w:p>
        </w:tc>
      </w:tr>
      <w:tr w:rsidR="00B9323F">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ind w:right="31"/>
              <w:jc w:val="center"/>
            </w:pPr>
            <w:r>
              <w:t>10</w:t>
            </w:r>
          </w:p>
        </w:tc>
        <w:tc>
          <w:tcPr>
            <w:tcW w:w="198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1"/>
              <w:spacing w:beforeAutospacing="1"/>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Тема 10. Инструменты управления ликвидностью</w:t>
            </w:r>
          </w:p>
        </w:tc>
        <w:tc>
          <w:tcPr>
            <w:tcW w:w="996"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pPr>
            <w:r>
              <w:t>32</w:t>
            </w:r>
          </w:p>
        </w:tc>
        <w:tc>
          <w:tcPr>
            <w:tcW w:w="992"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14</w:t>
            </w:r>
          </w:p>
        </w:tc>
        <w:tc>
          <w:tcPr>
            <w:tcW w:w="993"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6</w:t>
            </w:r>
          </w:p>
        </w:tc>
        <w:tc>
          <w:tcPr>
            <w:tcW w:w="1418"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pPr>
            <w:r>
              <w:t>8</w:t>
            </w:r>
          </w:p>
        </w:tc>
        <w:tc>
          <w:tcPr>
            <w:tcW w:w="1278"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18</w:t>
            </w:r>
          </w:p>
        </w:tc>
        <w:tc>
          <w:tcPr>
            <w:tcW w:w="19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firstLine="5"/>
              <w:jc w:val="both"/>
            </w:pPr>
            <w:r>
              <w:t>Тестирование</w:t>
            </w:r>
          </w:p>
          <w:p w:rsidR="00B9323F" w:rsidRDefault="006465C0">
            <w:pPr>
              <w:tabs>
                <w:tab w:val="right" w:pos="851"/>
              </w:tabs>
              <w:ind w:firstLine="5"/>
              <w:jc w:val="both"/>
            </w:pPr>
            <w:r>
              <w:t>Опрос</w:t>
            </w:r>
          </w:p>
          <w:p w:rsidR="00B9323F" w:rsidRDefault="006465C0">
            <w:pPr>
              <w:tabs>
                <w:tab w:val="right" w:pos="851"/>
              </w:tabs>
              <w:ind w:firstLine="5"/>
              <w:jc w:val="both"/>
            </w:pPr>
            <w:r>
              <w:t>Дискуссия</w:t>
            </w:r>
          </w:p>
          <w:p w:rsidR="00B9323F" w:rsidRDefault="006465C0">
            <w:pPr>
              <w:tabs>
                <w:tab w:val="right" w:pos="851"/>
              </w:tabs>
              <w:ind w:firstLine="5"/>
              <w:jc w:val="both"/>
            </w:pPr>
            <w:r>
              <w:t>Проверка выполнения домашних заданий</w:t>
            </w:r>
          </w:p>
        </w:tc>
      </w:tr>
      <w:tr w:rsidR="00B9323F">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ind w:right="31"/>
              <w:jc w:val="center"/>
            </w:pPr>
            <w:r>
              <w:t>11</w:t>
            </w:r>
          </w:p>
        </w:tc>
        <w:tc>
          <w:tcPr>
            <w:tcW w:w="198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1"/>
              <w:spacing w:beforeAutospacing="1"/>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Тема 11. Информатизация системы исполнения бюджета</w:t>
            </w:r>
          </w:p>
        </w:tc>
        <w:tc>
          <w:tcPr>
            <w:tcW w:w="996"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pPr>
            <w:r>
              <w:t>26</w:t>
            </w:r>
          </w:p>
        </w:tc>
        <w:tc>
          <w:tcPr>
            <w:tcW w:w="992"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10</w:t>
            </w:r>
          </w:p>
        </w:tc>
        <w:tc>
          <w:tcPr>
            <w:tcW w:w="993"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4</w:t>
            </w:r>
          </w:p>
        </w:tc>
        <w:tc>
          <w:tcPr>
            <w:tcW w:w="1418"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pPr>
            <w:r>
              <w:t>6</w:t>
            </w:r>
          </w:p>
        </w:tc>
        <w:tc>
          <w:tcPr>
            <w:tcW w:w="1278"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16</w:t>
            </w:r>
          </w:p>
        </w:tc>
        <w:tc>
          <w:tcPr>
            <w:tcW w:w="19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firstLine="5"/>
              <w:jc w:val="both"/>
            </w:pPr>
            <w:r>
              <w:t>Тестирование</w:t>
            </w:r>
          </w:p>
          <w:p w:rsidR="00B9323F" w:rsidRDefault="006465C0">
            <w:pPr>
              <w:tabs>
                <w:tab w:val="right" w:pos="851"/>
              </w:tabs>
              <w:ind w:firstLine="5"/>
              <w:jc w:val="both"/>
            </w:pPr>
            <w:r>
              <w:t>Опрос</w:t>
            </w:r>
          </w:p>
          <w:p w:rsidR="00B9323F" w:rsidRDefault="006465C0">
            <w:pPr>
              <w:tabs>
                <w:tab w:val="right" w:pos="851"/>
              </w:tabs>
              <w:ind w:firstLine="5"/>
              <w:jc w:val="both"/>
            </w:pPr>
            <w:r>
              <w:t>Дискуссия</w:t>
            </w:r>
          </w:p>
          <w:p w:rsidR="00B9323F" w:rsidRDefault="006465C0">
            <w:pPr>
              <w:tabs>
                <w:tab w:val="right" w:pos="851"/>
              </w:tabs>
              <w:ind w:firstLine="5"/>
              <w:jc w:val="both"/>
            </w:pPr>
            <w:r>
              <w:t>Проверка выполнения домашних заданий</w:t>
            </w:r>
          </w:p>
        </w:tc>
      </w:tr>
      <w:tr w:rsidR="00B9323F">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ind w:right="31"/>
              <w:jc w:val="center"/>
            </w:pPr>
            <w:r>
              <w:lastRenderedPageBreak/>
              <w:t>12</w:t>
            </w:r>
          </w:p>
        </w:tc>
        <w:tc>
          <w:tcPr>
            <w:tcW w:w="198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spacing w:after="200"/>
              <w:contextualSpacing/>
            </w:pPr>
            <w:r>
              <w:t>Тема 12. Исполнение бюджета по доходам</w:t>
            </w:r>
          </w:p>
        </w:tc>
        <w:tc>
          <w:tcPr>
            <w:tcW w:w="996"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pPr>
            <w:r>
              <w:t>20</w:t>
            </w:r>
          </w:p>
        </w:tc>
        <w:tc>
          <w:tcPr>
            <w:tcW w:w="992"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6</w:t>
            </w:r>
          </w:p>
        </w:tc>
        <w:tc>
          <w:tcPr>
            <w:tcW w:w="993"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2</w:t>
            </w:r>
          </w:p>
        </w:tc>
        <w:tc>
          <w:tcPr>
            <w:tcW w:w="1418"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pPr>
            <w:r>
              <w:t>4</w:t>
            </w:r>
          </w:p>
        </w:tc>
        <w:tc>
          <w:tcPr>
            <w:tcW w:w="1278"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14</w:t>
            </w:r>
          </w:p>
        </w:tc>
        <w:tc>
          <w:tcPr>
            <w:tcW w:w="19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firstLine="5"/>
              <w:jc w:val="both"/>
            </w:pPr>
            <w:r>
              <w:t>Тестирование</w:t>
            </w:r>
          </w:p>
          <w:p w:rsidR="00B9323F" w:rsidRDefault="006465C0">
            <w:pPr>
              <w:tabs>
                <w:tab w:val="right" w:pos="851"/>
              </w:tabs>
              <w:ind w:firstLine="5"/>
              <w:jc w:val="both"/>
            </w:pPr>
            <w:r>
              <w:t>Опрос</w:t>
            </w:r>
          </w:p>
          <w:p w:rsidR="00B9323F" w:rsidRDefault="006465C0">
            <w:pPr>
              <w:tabs>
                <w:tab w:val="right" w:pos="851"/>
              </w:tabs>
              <w:ind w:firstLine="5"/>
              <w:jc w:val="both"/>
            </w:pPr>
            <w:r>
              <w:t>Дискуссия</w:t>
            </w:r>
          </w:p>
          <w:p w:rsidR="00B9323F" w:rsidRDefault="006465C0">
            <w:pPr>
              <w:tabs>
                <w:tab w:val="right" w:pos="851"/>
              </w:tabs>
              <w:ind w:firstLine="5"/>
              <w:jc w:val="both"/>
            </w:pPr>
            <w:r>
              <w:t>Проверка выполнения домашних заданий</w:t>
            </w:r>
          </w:p>
        </w:tc>
      </w:tr>
      <w:tr w:rsidR="00B9323F">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ind w:right="31"/>
              <w:jc w:val="center"/>
            </w:pPr>
            <w:r>
              <w:t>13</w:t>
            </w:r>
          </w:p>
        </w:tc>
        <w:tc>
          <w:tcPr>
            <w:tcW w:w="198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spacing w:after="200"/>
              <w:contextualSpacing/>
            </w:pPr>
            <w:r>
              <w:t>Тема 13. Исполнение бюджета по расходам и источникам финансирования дефицита бюджета</w:t>
            </w:r>
          </w:p>
        </w:tc>
        <w:tc>
          <w:tcPr>
            <w:tcW w:w="996"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pPr>
            <w:r>
              <w:t>34</w:t>
            </w:r>
          </w:p>
        </w:tc>
        <w:tc>
          <w:tcPr>
            <w:tcW w:w="992"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14</w:t>
            </w:r>
          </w:p>
        </w:tc>
        <w:tc>
          <w:tcPr>
            <w:tcW w:w="993"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6</w:t>
            </w:r>
          </w:p>
        </w:tc>
        <w:tc>
          <w:tcPr>
            <w:tcW w:w="1418"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pPr>
            <w:r>
              <w:t>8</w:t>
            </w:r>
          </w:p>
        </w:tc>
        <w:tc>
          <w:tcPr>
            <w:tcW w:w="1278"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20</w:t>
            </w:r>
          </w:p>
        </w:tc>
        <w:tc>
          <w:tcPr>
            <w:tcW w:w="19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firstLine="5"/>
              <w:jc w:val="both"/>
            </w:pPr>
            <w:r>
              <w:t>Тестирование</w:t>
            </w:r>
          </w:p>
          <w:p w:rsidR="00B9323F" w:rsidRDefault="006465C0">
            <w:pPr>
              <w:tabs>
                <w:tab w:val="right" w:pos="851"/>
              </w:tabs>
              <w:ind w:firstLine="5"/>
              <w:jc w:val="both"/>
            </w:pPr>
            <w:r>
              <w:t>Опрос</w:t>
            </w:r>
          </w:p>
          <w:p w:rsidR="00B9323F" w:rsidRDefault="006465C0">
            <w:pPr>
              <w:tabs>
                <w:tab w:val="right" w:pos="851"/>
              </w:tabs>
              <w:ind w:firstLine="5"/>
              <w:jc w:val="both"/>
            </w:pPr>
            <w:r>
              <w:t>Дискуссия</w:t>
            </w:r>
          </w:p>
          <w:p w:rsidR="00B9323F" w:rsidRDefault="006465C0">
            <w:pPr>
              <w:tabs>
                <w:tab w:val="right" w:pos="851"/>
              </w:tabs>
              <w:ind w:firstLine="5"/>
              <w:jc w:val="both"/>
            </w:pPr>
            <w:r>
              <w:t>Проверка выполнения домашних заданий</w:t>
            </w:r>
          </w:p>
        </w:tc>
      </w:tr>
      <w:tr w:rsidR="00B9323F">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ind w:right="31"/>
              <w:jc w:val="center"/>
            </w:pPr>
            <w:r>
              <w:t>14</w:t>
            </w:r>
          </w:p>
        </w:tc>
        <w:tc>
          <w:tcPr>
            <w:tcW w:w="198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spacing w:after="200"/>
              <w:contextualSpacing/>
            </w:pPr>
            <w:r>
              <w:t>Тема 14. Казначейское сопровождение и бюджетный мониторинг в системе казначейских платежей</w:t>
            </w:r>
          </w:p>
        </w:tc>
        <w:tc>
          <w:tcPr>
            <w:tcW w:w="996"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pPr>
            <w:r>
              <w:t>30</w:t>
            </w:r>
          </w:p>
        </w:tc>
        <w:tc>
          <w:tcPr>
            <w:tcW w:w="992"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10</w:t>
            </w:r>
          </w:p>
        </w:tc>
        <w:tc>
          <w:tcPr>
            <w:tcW w:w="993"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4</w:t>
            </w:r>
          </w:p>
        </w:tc>
        <w:tc>
          <w:tcPr>
            <w:tcW w:w="1418"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pPr>
            <w:r>
              <w:t>6</w:t>
            </w:r>
          </w:p>
        </w:tc>
        <w:tc>
          <w:tcPr>
            <w:tcW w:w="1278"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20</w:t>
            </w:r>
          </w:p>
        </w:tc>
        <w:tc>
          <w:tcPr>
            <w:tcW w:w="19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firstLine="5"/>
              <w:jc w:val="both"/>
            </w:pPr>
            <w:r>
              <w:t>Тестирование</w:t>
            </w:r>
          </w:p>
          <w:p w:rsidR="00B9323F" w:rsidRDefault="006465C0">
            <w:pPr>
              <w:tabs>
                <w:tab w:val="right" w:pos="851"/>
              </w:tabs>
              <w:ind w:firstLine="5"/>
              <w:jc w:val="both"/>
            </w:pPr>
            <w:r>
              <w:t>Опрос</w:t>
            </w:r>
          </w:p>
          <w:p w:rsidR="00B9323F" w:rsidRDefault="006465C0">
            <w:pPr>
              <w:tabs>
                <w:tab w:val="right" w:pos="851"/>
              </w:tabs>
              <w:ind w:firstLine="5"/>
              <w:jc w:val="both"/>
            </w:pPr>
            <w:r>
              <w:t>Дискуссия</w:t>
            </w:r>
          </w:p>
          <w:p w:rsidR="00B9323F" w:rsidRDefault="006465C0">
            <w:pPr>
              <w:tabs>
                <w:tab w:val="right" w:pos="851"/>
              </w:tabs>
              <w:ind w:firstLine="5"/>
              <w:jc w:val="both"/>
            </w:pPr>
            <w:r>
              <w:t>Проверка выполнения домашних заданий</w:t>
            </w:r>
          </w:p>
        </w:tc>
      </w:tr>
      <w:tr w:rsidR="00B9323F">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ind w:right="31"/>
              <w:jc w:val="center"/>
            </w:pPr>
            <w:r>
              <w:t>15</w:t>
            </w:r>
          </w:p>
        </w:tc>
        <w:tc>
          <w:tcPr>
            <w:tcW w:w="198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1"/>
              <w:spacing w:beforeAutospacing="1"/>
              <w:rPr>
                <w:highlight w:val="yellow"/>
              </w:rPr>
            </w:pPr>
            <w:r>
              <w:rPr>
                <w:rFonts w:ascii="Times New Roman" w:eastAsia="Times New Roman" w:hAnsi="Times New Roman" w:cs="Times New Roman"/>
                <w:color w:val="auto"/>
                <w:sz w:val="24"/>
                <w:szCs w:val="24"/>
              </w:rPr>
              <w:t>Тема 15. Казначейские технологии исполнения бюджета для граждан</w:t>
            </w:r>
          </w:p>
        </w:tc>
        <w:tc>
          <w:tcPr>
            <w:tcW w:w="996"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rPr>
                <w:highlight w:val="yellow"/>
              </w:rPr>
            </w:pPr>
            <w:r>
              <w:t>16</w:t>
            </w:r>
          </w:p>
        </w:tc>
        <w:tc>
          <w:tcPr>
            <w:tcW w:w="992"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rPr>
                <w:highlight w:val="yellow"/>
              </w:rPr>
            </w:pPr>
            <w:r>
              <w:t>6</w:t>
            </w:r>
          </w:p>
        </w:tc>
        <w:tc>
          <w:tcPr>
            <w:tcW w:w="993"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rPr>
                <w:highlight w:val="yellow"/>
              </w:rPr>
            </w:pPr>
            <w:r>
              <w:t>2</w:t>
            </w:r>
          </w:p>
        </w:tc>
        <w:tc>
          <w:tcPr>
            <w:tcW w:w="1418"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rPr>
                <w:highlight w:val="yellow"/>
              </w:rPr>
            </w:pPr>
            <w:r>
              <w:t>4</w:t>
            </w:r>
          </w:p>
        </w:tc>
        <w:tc>
          <w:tcPr>
            <w:tcW w:w="1278"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rPr>
                <w:highlight w:val="yellow"/>
              </w:rPr>
            </w:pPr>
            <w:r>
              <w:t>10</w:t>
            </w:r>
          </w:p>
        </w:tc>
        <w:tc>
          <w:tcPr>
            <w:tcW w:w="19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firstLine="5"/>
              <w:jc w:val="both"/>
            </w:pPr>
            <w:r>
              <w:t>Тестирование</w:t>
            </w:r>
          </w:p>
          <w:p w:rsidR="00B9323F" w:rsidRDefault="006465C0">
            <w:pPr>
              <w:tabs>
                <w:tab w:val="right" w:pos="851"/>
              </w:tabs>
              <w:ind w:firstLine="5"/>
              <w:jc w:val="both"/>
            </w:pPr>
            <w:r>
              <w:t>Опрос</w:t>
            </w:r>
          </w:p>
          <w:p w:rsidR="00B9323F" w:rsidRDefault="006465C0">
            <w:pPr>
              <w:tabs>
                <w:tab w:val="right" w:pos="851"/>
              </w:tabs>
              <w:ind w:firstLine="5"/>
              <w:jc w:val="both"/>
            </w:pPr>
            <w:r>
              <w:t>Дискуссия</w:t>
            </w:r>
          </w:p>
          <w:p w:rsidR="00B9323F" w:rsidRDefault="006465C0">
            <w:pPr>
              <w:tabs>
                <w:tab w:val="right" w:pos="851"/>
              </w:tabs>
              <w:ind w:firstLine="5"/>
              <w:jc w:val="both"/>
              <w:rPr>
                <w:highlight w:val="yellow"/>
              </w:rPr>
            </w:pPr>
            <w:r>
              <w:t>Проверка выполнения домашних заданий</w:t>
            </w:r>
          </w:p>
        </w:tc>
      </w:tr>
      <w:tr w:rsidR="00B9323F">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B9323F">
            <w:pPr>
              <w:ind w:right="31"/>
              <w:jc w:val="center"/>
            </w:pPr>
          </w:p>
        </w:tc>
        <w:tc>
          <w:tcPr>
            <w:tcW w:w="198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both"/>
            </w:pPr>
            <w:r>
              <w:t>Итого для семестра 6</w:t>
            </w:r>
          </w:p>
        </w:tc>
        <w:tc>
          <w:tcPr>
            <w:tcW w:w="99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144</w:t>
            </w:r>
          </w:p>
        </w:tc>
        <w:tc>
          <w:tcPr>
            <w:tcW w:w="992"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68</w:t>
            </w:r>
          </w:p>
        </w:tc>
        <w:tc>
          <w:tcPr>
            <w:tcW w:w="99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34</w:t>
            </w:r>
          </w:p>
        </w:tc>
        <w:tc>
          <w:tcPr>
            <w:tcW w:w="141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34</w:t>
            </w:r>
          </w:p>
        </w:tc>
        <w:tc>
          <w:tcPr>
            <w:tcW w:w="12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76</w:t>
            </w:r>
          </w:p>
        </w:tc>
        <w:tc>
          <w:tcPr>
            <w:tcW w:w="19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E53923" w:rsidP="00E53923">
            <w:pPr>
              <w:tabs>
                <w:tab w:val="right" w:pos="851"/>
              </w:tabs>
              <w:jc w:val="center"/>
            </w:pPr>
            <w:r>
              <w:t>-</w:t>
            </w:r>
          </w:p>
        </w:tc>
      </w:tr>
      <w:tr w:rsidR="00B9323F">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B9323F">
            <w:pPr>
              <w:ind w:right="31"/>
              <w:jc w:val="center"/>
            </w:pPr>
          </w:p>
        </w:tc>
        <w:tc>
          <w:tcPr>
            <w:tcW w:w="198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both"/>
            </w:pPr>
            <w:r>
              <w:t>Итого для семестра 7</w:t>
            </w:r>
          </w:p>
        </w:tc>
        <w:tc>
          <w:tcPr>
            <w:tcW w:w="99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216</w:t>
            </w:r>
          </w:p>
        </w:tc>
        <w:tc>
          <w:tcPr>
            <w:tcW w:w="992"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86</w:t>
            </w:r>
          </w:p>
        </w:tc>
        <w:tc>
          <w:tcPr>
            <w:tcW w:w="99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34</w:t>
            </w:r>
          </w:p>
        </w:tc>
        <w:tc>
          <w:tcPr>
            <w:tcW w:w="141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52</w:t>
            </w:r>
          </w:p>
        </w:tc>
        <w:tc>
          <w:tcPr>
            <w:tcW w:w="12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130</w:t>
            </w:r>
          </w:p>
        </w:tc>
        <w:tc>
          <w:tcPr>
            <w:tcW w:w="19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pPr>
            <w:r>
              <w:t>Расчетно-аналитическая работа</w:t>
            </w:r>
          </w:p>
        </w:tc>
      </w:tr>
      <w:tr w:rsidR="00B9323F">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B9323F">
            <w:pPr>
              <w:ind w:right="31"/>
              <w:jc w:val="center"/>
            </w:pPr>
          </w:p>
        </w:tc>
        <w:tc>
          <w:tcPr>
            <w:tcW w:w="198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both"/>
            </w:pPr>
            <w:r>
              <w:t>В целом по дисциплине</w:t>
            </w:r>
          </w:p>
        </w:tc>
        <w:tc>
          <w:tcPr>
            <w:tcW w:w="99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360</w:t>
            </w:r>
          </w:p>
        </w:tc>
        <w:tc>
          <w:tcPr>
            <w:tcW w:w="992"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154</w:t>
            </w:r>
          </w:p>
        </w:tc>
        <w:tc>
          <w:tcPr>
            <w:tcW w:w="99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68</w:t>
            </w:r>
          </w:p>
        </w:tc>
        <w:tc>
          <w:tcPr>
            <w:tcW w:w="141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86</w:t>
            </w:r>
          </w:p>
        </w:tc>
        <w:tc>
          <w:tcPr>
            <w:tcW w:w="12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206</w:t>
            </w:r>
          </w:p>
        </w:tc>
        <w:tc>
          <w:tcPr>
            <w:tcW w:w="19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E53923">
            <w:pPr>
              <w:tabs>
                <w:tab w:val="right" w:pos="851"/>
              </w:tabs>
            </w:pPr>
            <w:r w:rsidRPr="00AE6EBB">
              <w:t xml:space="preserve">Согласно учебному плану: </w:t>
            </w:r>
            <w:r w:rsidR="006465C0">
              <w:t>расчетно-аналитическая работа</w:t>
            </w:r>
          </w:p>
        </w:tc>
      </w:tr>
      <w:tr w:rsidR="00B9323F">
        <w:trPr>
          <w:trHeight w:val="339"/>
        </w:trPr>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B9323F">
            <w:pPr>
              <w:ind w:right="31"/>
              <w:jc w:val="center"/>
            </w:pPr>
          </w:p>
        </w:tc>
        <w:tc>
          <w:tcPr>
            <w:tcW w:w="198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both"/>
              <w:rPr>
                <w:highlight w:val="yellow"/>
              </w:rPr>
            </w:pPr>
            <w:r>
              <w:t>Итого в %</w:t>
            </w:r>
          </w:p>
        </w:tc>
        <w:tc>
          <w:tcPr>
            <w:tcW w:w="99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100</w:t>
            </w:r>
          </w:p>
        </w:tc>
        <w:tc>
          <w:tcPr>
            <w:tcW w:w="992"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43</w:t>
            </w:r>
          </w:p>
        </w:tc>
        <w:tc>
          <w:tcPr>
            <w:tcW w:w="99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E53923">
            <w:pPr>
              <w:tabs>
                <w:tab w:val="right" w:pos="851"/>
              </w:tabs>
              <w:jc w:val="center"/>
            </w:pPr>
            <w:r>
              <w:t>44</w:t>
            </w:r>
          </w:p>
        </w:tc>
        <w:tc>
          <w:tcPr>
            <w:tcW w:w="141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E53923">
            <w:pPr>
              <w:tabs>
                <w:tab w:val="right" w:pos="851"/>
              </w:tabs>
              <w:jc w:val="center"/>
            </w:pPr>
            <w:r>
              <w:t>56</w:t>
            </w:r>
          </w:p>
        </w:tc>
        <w:tc>
          <w:tcPr>
            <w:tcW w:w="12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57</w:t>
            </w:r>
          </w:p>
        </w:tc>
        <w:tc>
          <w:tcPr>
            <w:tcW w:w="19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B9323F">
            <w:pPr>
              <w:jc w:val="center"/>
            </w:pPr>
          </w:p>
        </w:tc>
      </w:tr>
    </w:tbl>
    <w:p w:rsidR="00B9323F" w:rsidRDefault="00B9323F"/>
    <w:p w:rsidR="00B9323F" w:rsidRDefault="006465C0" w:rsidP="006D30D6">
      <w:pPr>
        <w:widowControl w:val="0"/>
        <w:tabs>
          <w:tab w:val="right" w:pos="851"/>
        </w:tabs>
        <w:ind w:firstLine="709"/>
        <w:jc w:val="right"/>
        <w:rPr>
          <w:sz w:val="28"/>
          <w:szCs w:val="28"/>
        </w:rPr>
      </w:pPr>
      <w:r>
        <w:rPr>
          <w:sz w:val="28"/>
          <w:szCs w:val="28"/>
        </w:rPr>
        <w:t xml:space="preserve">Таблица </w:t>
      </w:r>
      <w:r w:rsidR="006D30D6">
        <w:rPr>
          <w:sz w:val="28"/>
          <w:szCs w:val="28"/>
        </w:rPr>
        <w:t>3</w:t>
      </w:r>
      <w:r>
        <w:rPr>
          <w:sz w:val="28"/>
          <w:szCs w:val="28"/>
        </w:rPr>
        <w:t>.2</w:t>
      </w:r>
    </w:p>
    <w:p w:rsidR="006D30D6" w:rsidRPr="00906DCD" w:rsidRDefault="006D30D6" w:rsidP="006D30D6">
      <w:pPr>
        <w:widowControl w:val="0"/>
        <w:rPr>
          <w:i/>
        </w:rPr>
      </w:pPr>
      <w:r w:rsidRPr="00906DCD">
        <w:rPr>
          <w:i/>
        </w:rPr>
        <w:t>Очно-заочная форма обучения, ИОО</w:t>
      </w:r>
    </w:p>
    <w:p w:rsidR="00B9323F" w:rsidRDefault="00B9323F" w:rsidP="006D30D6">
      <w:pPr>
        <w:widowControl w:val="0"/>
        <w:tabs>
          <w:tab w:val="right" w:pos="851"/>
        </w:tabs>
        <w:ind w:firstLine="709"/>
        <w:jc w:val="right"/>
      </w:pPr>
    </w:p>
    <w:tbl>
      <w:tblPr>
        <w:tblW w:w="5000" w:type="pct"/>
        <w:tblLook w:val="04A0" w:firstRow="1" w:lastRow="0" w:firstColumn="1" w:lastColumn="0" w:noHBand="0" w:noVBand="1"/>
      </w:tblPr>
      <w:tblGrid>
        <w:gridCol w:w="563"/>
        <w:gridCol w:w="1984"/>
        <w:gridCol w:w="996"/>
        <w:gridCol w:w="991"/>
        <w:gridCol w:w="992"/>
        <w:gridCol w:w="1417"/>
        <w:gridCol w:w="1277"/>
        <w:gridCol w:w="1975"/>
      </w:tblGrid>
      <w:tr w:rsidR="00B9323F" w:rsidTr="006D30D6">
        <w:trPr>
          <w:tblHeader/>
        </w:trPr>
        <w:tc>
          <w:tcPr>
            <w:tcW w:w="563" w:type="dxa"/>
            <w:vMerge w:val="restart"/>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ind w:right="31"/>
              <w:jc w:val="center"/>
            </w:pPr>
            <w:r>
              <w:lastRenderedPageBreak/>
              <w:t>№</w:t>
            </w:r>
          </w:p>
          <w:p w:rsidR="00B9323F" w:rsidRDefault="006465C0" w:rsidP="006D30D6">
            <w:pPr>
              <w:widowControl w:val="0"/>
              <w:jc w:val="center"/>
            </w:pPr>
            <w:r>
              <w:t>п/п</w:t>
            </w:r>
          </w:p>
        </w:tc>
        <w:tc>
          <w:tcPr>
            <w:tcW w:w="1984" w:type="dxa"/>
            <w:vMerge w:val="restart"/>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jc w:val="center"/>
              <w:rPr>
                <w:sz w:val="22"/>
                <w:szCs w:val="22"/>
              </w:rPr>
            </w:pPr>
            <w:r>
              <w:rPr>
                <w:b/>
                <w:sz w:val="22"/>
                <w:szCs w:val="22"/>
              </w:rPr>
              <w:t>Наименование тем (разделов) дисциплины</w:t>
            </w:r>
          </w:p>
        </w:tc>
        <w:tc>
          <w:tcPr>
            <w:tcW w:w="5673" w:type="dxa"/>
            <w:gridSpan w:val="5"/>
            <w:tcBorders>
              <w:top w:val="single" w:sz="4" w:space="0" w:color="7F7F7F"/>
              <w:left w:val="single" w:sz="4" w:space="0" w:color="7F7F7F"/>
              <w:bottom w:val="single" w:sz="4" w:space="0" w:color="7F7F7F"/>
              <w:right w:val="single" w:sz="4" w:space="0" w:color="7F7F7F"/>
            </w:tcBorders>
            <w:vAlign w:val="center"/>
          </w:tcPr>
          <w:p w:rsidR="00B9323F" w:rsidRDefault="006465C0" w:rsidP="006D30D6">
            <w:pPr>
              <w:widowControl w:val="0"/>
              <w:tabs>
                <w:tab w:val="right" w:pos="851"/>
              </w:tabs>
              <w:ind w:firstLine="709"/>
              <w:jc w:val="center"/>
              <w:rPr>
                <w:b/>
              </w:rPr>
            </w:pPr>
            <w:r>
              <w:rPr>
                <w:b/>
              </w:rPr>
              <w:t>Трудоемкость в часах</w:t>
            </w:r>
          </w:p>
        </w:tc>
        <w:tc>
          <w:tcPr>
            <w:tcW w:w="1975" w:type="dxa"/>
            <w:vMerge w:val="restart"/>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tabs>
                <w:tab w:val="right" w:pos="851"/>
              </w:tabs>
              <w:jc w:val="center"/>
              <w:rPr>
                <w:b/>
              </w:rPr>
            </w:pPr>
            <w:r>
              <w:rPr>
                <w:b/>
              </w:rPr>
              <w:t>Формы текущего контроля успеваемости</w:t>
            </w:r>
          </w:p>
        </w:tc>
      </w:tr>
      <w:tr w:rsidR="00B9323F" w:rsidTr="006D30D6">
        <w:trPr>
          <w:tblHeader/>
        </w:trPr>
        <w:tc>
          <w:tcPr>
            <w:tcW w:w="563" w:type="dxa"/>
            <w:vMerge/>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B9323F" w:rsidP="006D30D6">
            <w:pPr>
              <w:widowControl w:val="0"/>
              <w:ind w:right="-820" w:firstLine="336"/>
              <w:jc w:val="center"/>
            </w:pPr>
          </w:p>
        </w:tc>
        <w:tc>
          <w:tcPr>
            <w:tcW w:w="1984" w:type="dxa"/>
            <w:vMerge/>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B9323F" w:rsidP="006D30D6">
            <w:pPr>
              <w:widowControl w:val="0"/>
              <w:tabs>
                <w:tab w:val="right" w:pos="851"/>
              </w:tabs>
              <w:ind w:firstLine="709"/>
              <w:jc w:val="both"/>
            </w:pPr>
          </w:p>
        </w:tc>
        <w:tc>
          <w:tcPr>
            <w:tcW w:w="996" w:type="dxa"/>
            <w:vMerge w:val="restart"/>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ind w:right="34"/>
              <w:jc w:val="center"/>
              <w:rPr>
                <w:b/>
              </w:rPr>
            </w:pPr>
            <w:r>
              <w:rPr>
                <w:b/>
              </w:rPr>
              <w:t>Всего</w:t>
            </w:r>
          </w:p>
        </w:tc>
        <w:tc>
          <w:tcPr>
            <w:tcW w:w="3400" w:type="dxa"/>
            <w:gridSpan w:val="3"/>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tabs>
                <w:tab w:val="right" w:pos="851"/>
              </w:tabs>
              <w:jc w:val="center"/>
              <w:rPr>
                <w:b/>
              </w:rPr>
            </w:pPr>
            <w:r>
              <w:rPr>
                <w:b/>
              </w:rPr>
              <w:t>Контактная работа - Аудиторная работа</w:t>
            </w:r>
          </w:p>
        </w:tc>
        <w:tc>
          <w:tcPr>
            <w:tcW w:w="1277" w:type="dxa"/>
            <w:vMerge w:val="restart"/>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tabs>
                <w:tab w:val="right" w:pos="851"/>
              </w:tabs>
              <w:jc w:val="center"/>
            </w:pPr>
            <w:r>
              <w:rPr>
                <w:b/>
              </w:rPr>
              <w:t>Самостоятельная работа</w:t>
            </w:r>
          </w:p>
        </w:tc>
        <w:tc>
          <w:tcPr>
            <w:tcW w:w="1975" w:type="dxa"/>
            <w:vMerge/>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B9323F" w:rsidP="006D30D6">
            <w:pPr>
              <w:widowControl w:val="0"/>
              <w:tabs>
                <w:tab w:val="right" w:pos="851"/>
              </w:tabs>
              <w:jc w:val="both"/>
            </w:pPr>
          </w:p>
        </w:tc>
      </w:tr>
      <w:tr w:rsidR="00B9323F" w:rsidTr="006D30D6">
        <w:trPr>
          <w:tblHeader/>
        </w:trPr>
        <w:tc>
          <w:tcPr>
            <w:tcW w:w="563" w:type="dxa"/>
            <w:vMerge/>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B9323F" w:rsidP="006D30D6">
            <w:pPr>
              <w:widowControl w:val="0"/>
              <w:ind w:right="-820" w:firstLine="336"/>
              <w:jc w:val="center"/>
            </w:pPr>
          </w:p>
        </w:tc>
        <w:tc>
          <w:tcPr>
            <w:tcW w:w="1984" w:type="dxa"/>
            <w:vMerge/>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B9323F" w:rsidP="006D30D6">
            <w:pPr>
              <w:widowControl w:val="0"/>
              <w:tabs>
                <w:tab w:val="right" w:pos="851"/>
              </w:tabs>
              <w:ind w:firstLine="709"/>
              <w:jc w:val="both"/>
            </w:pPr>
          </w:p>
        </w:tc>
        <w:tc>
          <w:tcPr>
            <w:tcW w:w="996" w:type="dxa"/>
            <w:vMerge/>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B9323F" w:rsidP="006D30D6">
            <w:pPr>
              <w:widowControl w:val="0"/>
              <w:tabs>
                <w:tab w:val="right" w:pos="851"/>
              </w:tabs>
              <w:ind w:firstLine="709"/>
              <w:jc w:val="both"/>
            </w:pPr>
          </w:p>
        </w:tc>
        <w:tc>
          <w:tcPr>
            <w:tcW w:w="991"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tabs>
                <w:tab w:val="right" w:pos="851"/>
              </w:tabs>
              <w:jc w:val="center"/>
            </w:pPr>
            <w:r>
              <w:t>Общая, в т.ч.:</w:t>
            </w:r>
          </w:p>
        </w:tc>
        <w:tc>
          <w:tcPr>
            <w:tcW w:w="992"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tabs>
                <w:tab w:val="right" w:pos="851"/>
              </w:tabs>
              <w:jc w:val="center"/>
            </w:pPr>
            <w:r>
              <w:t>Лекции</w:t>
            </w:r>
          </w:p>
        </w:tc>
        <w:tc>
          <w:tcPr>
            <w:tcW w:w="1417"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Pr="006D30D6" w:rsidRDefault="006465C0" w:rsidP="006D30D6">
            <w:pPr>
              <w:widowControl w:val="0"/>
              <w:tabs>
                <w:tab w:val="right" w:pos="851"/>
              </w:tabs>
              <w:jc w:val="center"/>
              <w:rPr>
                <w:b/>
              </w:rPr>
            </w:pPr>
            <w:r w:rsidRPr="006D30D6">
              <w:rPr>
                <w:b/>
                <w:sz w:val="22"/>
                <w:szCs w:val="22"/>
              </w:rPr>
              <w:t>Семинары, практические занятия</w:t>
            </w:r>
          </w:p>
        </w:tc>
        <w:tc>
          <w:tcPr>
            <w:tcW w:w="1277" w:type="dxa"/>
            <w:vMerge/>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B9323F" w:rsidP="006D30D6">
            <w:pPr>
              <w:widowControl w:val="0"/>
              <w:tabs>
                <w:tab w:val="right" w:pos="851"/>
              </w:tabs>
              <w:ind w:firstLine="709"/>
              <w:jc w:val="both"/>
            </w:pPr>
          </w:p>
        </w:tc>
        <w:tc>
          <w:tcPr>
            <w:tcW w:w="1975" w:type="dxa"/>
            <w:vMerge/>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B9323F" w:rsidP="006D30D6">
            <w:pPr>
              <w:widowControl w:val="0"/>
              <w:tabs>
                <w:tab w:val="right" w:pos="851"/>
              </w:tabs>
              <w:ind w:firstLine="709"/>
              <w:jc w:val="both"/>
            </w:pPr>
          </w:p>
        </w:tc>
      </w:tr>
      <w:tr w:rsidR="00B9323F" w:rsidTr="006D30D6">
        <w:tc>
          <w:tcPr>
            <w:tcW w:w="10195" w:type="dxa"/>
            <w:gridSpan w:val="8"/>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firstLine="5"/>
              <w:jc w:val="center"/>
            </w:pPr>
            <w:r>
              <w:t>Раздел 1. Бюджетный процесс, его этапы</w:t>
            </w:r>
          </w:p>
        </w:tc>
      </w:tr>
      <w:tr w:rsidR="00B9323F" w:rsidTr="006D30D6">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ind w:right="31"/>
              <w:jc w:val="center"/>
            </w:pPr>
            <w:r>
              <w:t>1</w:t>
            </w:r>
          </w:p>
        </w:tc>
        <w:tc>
          <w:tcPr>
            <w:tcW w:w="1984"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jc w:val="both"/>
            </w:pPr>
            <w:r>
              <w:t>Тема 1. Бюджетный процесс и его участники</w:t>
            </w:r>
          </w:p>
        </w:tc>
        <w:tc>
          <w:tcPr>
            <w:tcW w:w="99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jc w:val="center"/>
            </w:pPr>
            <w:r>
              <w:t>24</w:t>
            </w:r>
          </w:p>
        </w:tc>
        <w:tc>
          <w:tcPr>
            <w:tcW w:w="991"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hanging="108"/>
              <w:jc w:val="center"/>
            </w:pPr>
            <w:r>
              <w:t>6</w:t>
            </w:r>
          </w:p>
        </w:tc>
        <w:tc>
          <w:tcPr>
            <w:tcW w:w="992"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hanging="108"/>
              <w:jc w:val="center"/>
            </w:pPr>
            <w:r>
              <w:t>2</w:t>
            </w:r>
          </w:p>
        </w:tc>
        <w:tc>
          <w:tcPr>
            <w:tcW w:w="141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jc w:val="center"/>
            </w:pPr>
            <w:r>
              <w:t>4</w:t>
            </w:r>
          </w:p>
        </w:tc>
        <w:tc>
          <w:tcPr>
            <w:tcW w:w="12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hanging="108"/>
              <w:jc w:val="center"/>
            </w:pPr>
            <w:r>
              <w:t>18</w:t>
            </w:r>
          </w:p>
        </w:tc>
        <w:tc>
          <w:tcPr>
            <w:tcW w:w="1975"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firstLine="5"/>
              <w:jc w:val="both"/>
            </w:pPr>
            <w:r>
              <w:t>Тестирование</w:t>
            </w:r>
          </w:p>
          <w:p w:rsidR="00B9323F" w:rsidRDefault="006465C0" w:rsidP="006D30D6">
            <w:pPr>
              <w:widowControl w:val="0"/>
              <w:tabs>
                <w:tab w:val="right" w:pos="851"/>
              </w:tabs>
              <w:ind w:firstLine="5"/>
              <w:jc w:val="both"/>
            </w:pPr>
            <w:r>
              <w:t>Опрос</w:t>
            </w:r>
          </w:p>
          <w:p w:rsidR="00B9323F" w:rsidRDefault="006465C0" w:rsidP="006D30D6">
            <w:pPr>
              <w:widowControl w:val="0"/>
              <w:tabs>
                <w:tab w:val="right" w:pos="851"/>
              </w:tabs>
              <w:ind w:firstLine="5"/>
              <w:jc w:val="both"/>
            </w:pPr>
            <w:r>
              <w:t>Дискуссия</w:t>
            </w:r>
          </w:p>
          <w:p w:rsidR="00B9323F" w:rsidRDefault="006465C0" w:rsidP="006D30D6">
            <w:pPr>
              <w:widowControl w:val="0"/>
              <w:tabs>
                <w:tab w:val="right" w:pos="851"/>
              </w:tabs>
              <w:ind w:firstLine="5"/>
              <w:jc w:val="both"/>
            </w:pPr>
            <w:r>
              <w:t xml:space="preserve">Проверка выполнения домашних заданий </w:t>
            </w:r>
          </w:p>
        </w:tc>
      </w:tr>
      <w:tr w:rsidR="00B9323F" w:rsidTr="006D30D6">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ind w:right="31"/>
              <w:jc w:val="center"/>
            </w:pPr>
            <w:r>
              <w:t>2</w:t>
            </w:r>
          </w:p>
        </w:tc>
        <w:tc>
          <w:tcPr>
            <w:tcW w:w="1984"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jc w:val="both"/>
            </w:pPr>
            <w:r>
              <w:t>Тема 2. Составление проекта бюджета</w:t>
            </w:r>
          </w:p>
        </w:tc>
        <w:tc>
          <w:tcPr>
            <w:tcW w:w="99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jc w:val="center"/>
            </w:pPr>
            <w:r>
              <w:t>24</w:t>
            </w:r>
          </w:p>
        </w:tc>
        <w:tc>
          <w:tcPr>
            <w:tcW w:w="991"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hanging="108"/>
              <w:jc w:val="center"/>
            </w:pPr>
            <w:r>
              <w:t>10</w:t>
            </w:r>
          </w:p>
        </w:tc>
        <w:tc>
          <w:tcPr>
            <w:tcW w:w="992"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hanging="108"/>
              <w:jc w:val="center"/>
            </w:pPr>
            <w:r>
              <w:t>4</w:t>
            </w:r>
          </w:p>
        </w:tc>
        <w:tc>
          <w:tcPr>
            <w:tcW w:w="141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jc w:val="center"/>
            </w:pPr>
            <w:r>
              <w:t>6</w:t>
            </w:r>
          </w:p>
        </w:tc>
        <w:tc>
          <w:tcPr>
            <w:tcW w:w="12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hanging="108"/>
              <w:jc w:val="center"/>
            </w:pPr>
            <w:r>
              <w:t>14</w:t>
            </w:r>
          </w:p>
        </w:tc>
        <w:tc>
          <w:tcPr>
            <w:tcW w:w="1975"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firstLine="5"/>
              <w:jc w:val="both"/>
            </w:pPr>
            <w:r>
              <w:t>Тестирование</w:t>
            </w:r>
          </w:p>
          <w:p w:rsidR="00B9323F" w:rsidRDefault="006465C0" w:rsidP="006D30D6">
            <w:pPr>
              <w:widowControl w:val="0"/>
              <w:tabs>
                <w:tab w:val="right" w:pos="851"/>
              </w:tabs>
              <w:ind w:firstLine="5"/>
              <w:jc w:val="both"/>
            </w:pPr>
            <w:r>
              <w:t>Опрос</w:t>
            </w:r>
          </w:p>
          <w:p w:rsidR="00B9323F" w:rsidRDefault="006465C0" w:rsidP="006D30D6">
            <w:pPr>
              <w:widowControl w:val="0"/>
              <w:tabs>
                <w:tab w:val="right" w:pos="851"/>
              </w:tabs>
              <w:ind w:firstLine="5"/>
              <w:jc w:val="both"/>
            </w:pPr>
            <w:r>
              <w:t>Дискуссия</w:t>
            </w:r>
          </w:p>
          <w:p w:rsidR="00B9323F" w:rsidRDefault="006465C0" w:rsidP="006D30D6">
            <w:pPr>
              <w:widowControl w:val="0"/>
              <w:tabs>
                <w:tab w:val="right" w:pos="851"/>
              </w:tabs>
              <w:ind w:firstLine="5"/>
              <w:jc w:val="both"/>
            </w:pPr>
            <w:r>
              <w:t>Проверка выполнения домашних заданий</w:t>
            </w:r>
          </w:p>
        </w:tc>
      </w:tr>
      <w:tr w:rsidR="00B9323F" w:rsidTr="006D30D6">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ind w:right="31"/>
              <w:jc w:val="center"/>
            </w:pPr>
            <w:r>
              <w:t>3</w:t>
            </w:r>
          </w:p>
        </w:tc>
        <w:tc>
          <w:tcPr>
            <w:tcW w:w="1984"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jc w:val="both"/>
            </w:pPr>
            <w:r>
              <w:t>Тема 3. Рассмотрение и утверждение бюджета</w:t>
            </w:r>
          </w:p>
        </w:tc>
        <w:tc>
          <w:tcPr>
            <w:tcW w:w="99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jc w:val="center"/>
            </w:pPr>
            <w:r>
              <w:t>24</w:t>
            </w:r>
          </w:p>
        </w:tc>
        <w:tc>
          <w:tcPr>
            <w:tcW w:w="991"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hanging="108"/>
              <w:jc w:val="center"/>
            </w:pPr>
            <w:r>
              <w:t>8</w:t>
            </w:r>
          </w:p>
        </w:tc>
        <w:tc>
          <w:tcPr>
            <w:tcW w:w="992"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hanging="108"/>
              <w:jc w:val="center"/>
            </w:pPr>
            <w:r>
              <w:t>2</w:t>
            </w:r>
          </w:p>
        </w:tc>
        <w:tc>
          <w:tcPr>
            <w:tcW w:w="141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jc w:val="center"/>
            </w:pPr>
            <w:r>
              <w:t>6</w:t>
            </w:r>
          </w:p>
        </w:tc>
        <w:tc>
          <w:tcPr>
            <w:tcW w:w="12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hanging="108"/>
              <w:jc w:val="center"/>
            </w:pPr>
            <w:r>
              <w:t>16</w:t>
            </w:r>
          </w:p>
        </w:tc>
        <w:tc>
          <w:tcPr>
            <w:tcW w:w="1975"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firstLine="5"/>
              <w:jc w:val="both"/>
            </w:pPr>
            <w:r>
              <w:t>Тестирование</w:t>
            </w:r>
          </w:p>
          <w:p w:rsidR="00B9323F" w:rsidRDefault="006465C0" w:rsidP="006D30D6">
            <w:pPr>
              <w:widowControl w:val="0"/>
              <w:tabs>
                <w:tab w:val="right" w:pos="851"/>
              </w:tabs>
              <w:ind w:firstLine="5"/>
              <w:jc w:val="both"/>
            </w:pPr>
            <w:r>
              <w:t>Опрос</w:t>
            </w:r>
          </w:p>
          <w:p w:rsidR="00B9323F" w:rsidRDefault="006465C0" w:rsidP="006D30D6">
            <w:pPr>
              <w:widowControl w:val="0"/>
              <w:tabs>
                <w:tab w:val="right" w:pos="851"/>
              </w:tabs>
              <w:ind w:firstLine="5"/>
              <w:jc w:val="both"/>
            </w:pPr>
            <w:r>
              <w:t>Дискуссия</w:t>
            </w:r>
          </w:p>
          <w:p w:rsidR="00B9323F" w:rsidRDefault="006465C0" w:rsidP="006D30D6">
            <w:pPr>
              <w:widowControl w:val="0"/>
              <w:tabs>
                <w:tab w:val="right" w:pos="851"/>
              </w:tabs>
              <w:ind w:firstLine="5"/>
              <w:jc w:val="both"/>
            </w:pPr>
            <w:r>
              <w:t>Проверка выполнения домашних заданий</w:t>
            </w:r>
          </w:p>
        </w:tc>
      </w:tr>
      <w:tr w:rsidR="00B9323F" w:rsidTr="006D30D6">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ind w:right="31"/>
              <w:jc w:val="center"/>
            </w:pPr>
            <w:r>
              <w:t>4</w:t>
            </w:r>
          </w:p>
        </w:tc>
        <w:tc>
          <w:tcPr>
            <w:tcW w:w="1984"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jc w:val="both"/>
            </w:pPr>
            <w:r>
              <w:t>Тема 4. Исполнение бюджета</w:t>
            </w:r>
          </w:p>
        </w:tc>
        <w:tc>
          <w:tcPr>
            <w:tcW w:w="99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jc w:val="center"/>
            </w:pPr>
            <w:r>
              <w:t>24</w:t>
            </w:r>
          </w:p>
        </w:tc>
        <w:tc>
          <w:tcPr>
            <w:tcW w:w="991"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hanging="108"/>
              <w:jc w:val="center"/>
            </w:pPr>
            <w:r>
              <w:t>8</w:t>
            </w:r>
          </w:p>
        </w:tc>
        <w:tc>
          <w:tcPr>
            <w:tcW w:w="992"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hanging="108"/>
              <w:jc w:val="center"/>
            </w:pPr>
            <w:r>
              <w:t>2</w:t>
            </w:r>
          </w:p>
        </w:tc>
        <w:tc>
          <w:tcPr>
            <w:tcW w:w="141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jc w:val="center"/>
            </w:pPr>
            <w:r>
              <w:t>6</w:t>
            </w:r>
          </w:p>
        </w:tc>
        <w:tc>
          <w:tcPr>
            <w:tcW w:w="12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hanging="108"/>
              <w:jc w:val="center"/>
            </w:pPr>
            <w:r>
              <w:t>16</w:t>
            </w:r>
          </w:p>
        </w:tc>
        <w:tc>
          <w:tcPr>
            <w:tcW w:w="1975"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firstLine="5"/>
              <w:jc w:val="both"/>
            </w:pPr>
            <w:r>
              <w:t>Тестирование</w:t>
            </w:r>
          </w:p>
          <w:p w:rsidR="00B9323F" w:rsidRDefault="006465C0" w:rsidP="006D30D6">
            <w:pPr>
              <w:widowControl w:val="0"/>
              <w:tabs>
                <w:tab w:val="right" w:pos="851"/>
              </w:tabs>
              <w:ind w:firstLine="5"/>
              <w:jc w:val="both"/>
            </w:pPr>
            <w:r>
              <w:t>Опрос</w:t>
            </w:r>
          </w:p>
          <w:p w:rsidR="00B9323F" w:rsidRDefault="006465C0" w:rsidP="006D30D6">
            <w:pPr>
              <w:widowControl w:val="0"/>
              <w:tabs>
                <w:tab w:val="right" w:pos="851"/>
              </w:tabs>
              <w:ind w:firstLine="5"/>
              <w:jc w:val="both"/>
            </w:pPr>
            <w:r>
              <w:t>Дискуссия</w:t>
            </w:r>
          </w:p>
          <w:p w:rsidR="00B9323F" w:rsidRDefault="006465C0" w:rsidP="006D30D6">
            <w:pPr>
              <w:widowControl w:val="0"/>
              <w:tabs>
                <w:tab w:val="right" w:pos="851"/>
              </w:tabs>
              <w:ind w:firstLine="5"/>
              <w:jc w:val="both"/>
            </w:pPr>
            <w:r>
              <w:t>Проверка выполнения домашних заданий</w:t>
            </w:r>
          </w:p>
        </w:tc>
      </w:tr>
      <w:tr w:rsidR="00B9323F" w:rsidTr="006D30D6">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ind w:right="31"/>
              <w:jc w:val="center"/>
            </w:pPr>
            <w:r>
              <w:t>5</w:t>
            </w:r>
          </w:p>
        </w:tc>
        <w:tc>
          <w:tcPr>
            <w:tcW w:w="1984"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jc w:val="both"/>
            </w:pPr>
            <w:r>
              <w:t>Тема 5. Учет и отчетность в секторе государственного управления</w:t>
            </w:r>
          </w:p>
        </w:tc>
        <w:tc>
          <w:tcPr>
            <w:tcW w:w="99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jc w:val="center"/>
            </w:pPr>
            <w:r>
              <w:t>18</w:t>
            </w:r>
          </w:p>
        </w:tc>
        <w:tc>
          <w:tcPr>
            <w:tcW w:w="991"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hanging="108"/>
              <w:jc w:val="center"/>
            </w:pPr>
            <w:r>
              <w:t>6</w:t>
            </w:r>
          </w:p>
        </w:tc>
        <w:tc>
          <w:tcPr>
            <w:tcW w:w="992"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hanging="108"/>
              <w:jc w:val="center"/>
            </w:pPr>
            <w:r>
              <w:t>2</w:t>
            </w:r>
          </w:p>
        </w:tc>
        <w:tc>
          <w:tcPr>
            <w:tcW w:w="141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jc w:val="center"/>
            </w:pPr>
            <w:r>
              <w:t>4</w:t>
            </w:r>
          </w:p>
        </w:tc>
        <w:tc>
          <w:tcPr>
            <w:tcW w:w="12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hanging="108"/>
              <w:jc w:val="center"/>
            </w:pPr>
            <w:r>
              <w:t>12</w:t>
            </w:r>
          </w:p>
        </w:tc>
        <w:tc>
          <w:tcPr>
            <w:tcW w:w="1975"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firstLine="5"/>
              <w:jc w:val="both"/>
            </w:pPr>
            <w:r>
              <w:t>Тестирование</w:t>
            </w:r>
          </w:p>
          <w:p w:rsidR="00B9323F" w:rsidRDefault="006465C0" w:rsidP="006D30D6">
            <w:pPr>
              <w:widowControl w:val="0"/>
              <w:tabs>
                <w:tab w:val="right" w:pos="851"/>
              </w:tabs>
              <w:ind w:firstLine="5"/>
              <w:jc w:val="both"/>
            </w:pPr>
            <w:r>
              <w:t>Опрос</w:t>
            </w:r>
          </w:p>
          <w:p w:rsidR="00B9323F" w:rsidRDefault="006465C0" w:rsidP="006D30D6">
            <w:pPr>
              <w:widowControl w:val="0"/>
              <w:tabs>
                <w:tab w:val="right" w:pos="851"/>
              </w:tabs>
              <w:ind w:firstLine="5"/>
              <w:jc w:val="both"/>
            </w:pPr>
            <w:r>
              <w:t>Дискуссия</w:t>
            </w:r>
          </w:p>
          <w:p w:rsidR="00B9323F" w:rsidRDefault="006465C0" w:rsidP="006D30D6">
            <w:pPr>
              <w:widowControl w:val="0"/>
              <w:tabs>
                <w:tab w:val="right" w:pos="851"/>
              </w:tabs>
              <w:ind w:firstLine="5"/>
              <w:jc w:val="both"/>
            </w:pPr>
            <w:r>
              <w:t>Проверка выполнения домашних заданий</w:t>
            </w:r>
          </w:p>
        </w:tc>
      </w:tr>
      <w:tr w:rsidR="00B9323F" w:rsidTr="006D30D6">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ind w:right="31"/>
              <w:jc w:val="center"/>
            </w:pPr>
            <w:r>
              <w:t>6</w:t>
            </w:r>
          </w:p>
        </w:tc>
        <w:tc>
          <w:tcPr>
            <w:tcW w:w="1984"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jc w:val="both"/>
            </w:pPr>
            <w:r>
              <w:t>Тема 6. Финансовый контроль</w:t>
            </w:r>
          </w:p>
        </w:tc>
        <w:tc>
          <w:tcPr>
            <w:tcW w:w="99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jc w:val="center"/>
            </w:pPr>
            <w:r>
              <w:t>18</w:t>
            </w:r>
          </w:p>
        </w:tc>
        <w:tc>
          <w:tcPr>
            <w:tcW w:w="991"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hanging="108"/>
              <w:jc w:val="center"/>
            </w:pPr>
            <w:r>
              <w:t>6</w:t>
            </w:r>
          </w:p>
        </w:tc>
        <w:tc>
          <w:tcPr>
            <w:tcW w:w="992"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hanging="108"/>
              <w:jc w:val="center"/>
            </w:pPr>
            <w:r>
              <w:t>2</w:t>
            </w:r>
          </w:p>
        </w:tc>
        <w:tc>
          <w:tcPr>
            <w:tcW w:w="141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jc w:val="center"/>
            </w:pPr>
            <w:r>
              <w:t>4</w:t>
            </w:r>
          </w:p>
        </w:tc>
        <w:tc>
          <w:tcPr>
            <w:tcW w:w="12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hanging="108"/>
              <w:jc w:val="center"/>
            </w:pPr>
            <w:r>
              <w:t>12</w:t>
            </w:r>
          </w:p>
        </w:tc>
        <w:tc>
          <w:tcPr>
            <w:tcW w:w="1975"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firstLine="5"/>
              <w:jc w:val="both"/>
            </w:pPr>
            <w:r>
              <w:t>Тестирование</w:t>
            </w:r>
          </w:p>
          <w:p w:rsidR="00B9323F" w:rsidRDefault="006465C0" w:rsidP="006D30D6">
            <w:pPr>
              <w:widowControl w:val="0"/>
              <w:tabs>
                <w:tab w:val="right" w:pos="851"/>
              </w:tabs>
              <w:ind w:firstLine="5"/>
              <w:jc w:val="both"/>
            </w:pPr>
            <w:r>
              <w:t>Опрос</w:t>
            </w:r>
          </w:p>
          <w:p w:rsidR="00B9323F" w:rsidRDefault="006465C0" w:rsidP="006D30D6">
            <w:pPr>
              <w:widowControl w:val="0"/>
              <w:tabs>
                <w:tab w:val="right" w:pos="851"/>
              </w:tabs>
              <w:ind w:firstLine="5"/>
              <w:jc w:val="both"/>
            </w:pPr>
            <w:r>
              <w:t>Дискуссия</w:t>
            </w:r>
          </w:p>
          <w:p w:rsidR="00B9323F" w:rsidRDefault="006465C0" w:rsidP="006D30D6">
            <w:pPr>
              <w:widowControl w:val="0"/>
              <w:tabs>
                <w:tab w:val="right" w:pos="851"/>
              </w:tabs>
              <w:ind w:firstLine="5"/>
              <w:jc w:val="both"/>
            </w:pPr>
            <w:r>
              <w:t>Проверка выполнения домашних заданий</w:t>
            </w:r>
          </w:p>
        </w:tc>
      </w:tr>
      <w:tr w:rsidR="00B9323F" w:rsidTr="006D30D6">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ind w:right="31"/>
              <w:jc w:val="center"/>
            </w:pPr>
            <w:r>
              <w:t>7</w:t>
            </w:r>
          </w:p>
        </w:tc>
        <w:tc>
          <w:tcPr>
            <w:tcW w:w="1984"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AE6A5C">
            <w:pPr>
              <w:widowControl w:val="0"/>
              <w:tabs>
                <w:tab w:val="right" w:pos="851"/>
              </w:tabs>
            </w:pPr>
            <w:r>
              <w:t>Тема 7. Направления совершенствования организации бюджетного процесса</w:t>
            </w:r>
          </w:p>
        </w:tc>
        <w:tc>
          <w:tcPr>
            <w:tcW w:w="99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jc w:val="center"/>
            </w:pPr>
            <w:r>
              <w:t>12</w:t>
            </w:r>
          </w:p>
        </w:tc>
        <w:tc>
          <w:tcPr>
            <w:tcW w:w="991"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hanging="108"/>
              <w:jc w:val="center"/>
            </w:pPr>
            <w:r>
              <w:t>4</w:t>
            </w:r>
          </w:p>
        </w:tc>
        <w:tc>
          <w:tcPr>
            <w:tcW w:w="992"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hanging="108"/>
              <w:jc w:val="center"/>
            </w:pPr>
            <w:r>
              <w:t>2</w:t>
            </w:r>
          </w:p>
        </w:tc>
        <w:tc>
          <w:tcPr>
            <w:tcW w:w="141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jc w:val="center"/>
            </w:pPr>
            <w:r>
              <w:t>2</w:t>
            </w:r>
          </w:p>
        </w:tc>
        <w:tc>
          <w:tcPr>
            <w:tcW w:w="12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hanging="108"/>
              <w:jc w:val="center"/>
            </w:pPr>
            <w:r>
              <w:t>8</w:t>
            </w:r>
          </w:p>
        </w:tc>
        <w:tc>
          <w:tcPr>
            <w:tcW w:w="1975"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firstLine="5"/>
              <w:jc w:val="both"/>
            </w:pPr>
            <w:r>
              <w:t>Тестирование</w:t>
            </w:r>
          </w:p>
          <w:p w:rsidR="00B9323F" w:rsidRDefault="006465C0" w:rsidP="006D30D6">
            <w:pPr>
              <w:widowControl w:val="0"/>
              <w:tabs>
                <w:tab w:val="right" w:pos="851"/>
              </w:tabs>
              <w:ind w:firstLine="5"/>
              <w:jc w:val="both"/>
            </w:pPr>
            <w:r>
              <w:t>Опрос</w:t>
            </w:r>
          </w:p>
          <w:p w:rsidR="00B9323F" w:rsidRDefault="006465C0" w:rsidP="006D30D6">
            <w:pPr>
              <w:widowControl w:val="0"/>
              <w:tabs>
                <w:tab w:val="right" w:pos="851"/>
              </w:tabs>
              <w:ind w:firstLine="5"/>
              <w:jc w:val="both"/>
            </w:pPr>
            <w:r>
              <w:t>Дискуссия</w:t>
            </w:r>
          </w:p>
          <w:p w:rsidR="00B9323F" w:rsidRDefault="006465C0" w:rsidP="006D30D6">
            <w:pPr>
              <w:widowControl w:val="0"/>
              <w:tabs>
                <w:tab w:val="right" w:pos="851"/>
              </w:tabs>
              <w:ind w:firstLine="5"/>
              <w:jc w:val="both"/>
            </w:pPr>
            <w:r>
              <w:t>Проверка выполнения домашних заданий</w:t>
            </w:r>
          </w:p>
        </w:tc>
      </w:tr>
      <w:tr w:rsidR="00B9323F" w:rsidTr="006D30D6">
        <w:tc>
          <w:tcPr>
            <w:tcW w:w="10195" w:type="dxa"/>
            <w:gridSpan w:val="8"/>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firstLine="5"/>
              <w:jc w:val="center"/>
            </w:pPr>
            <w:r>
              <w:t>Раздел 2. Казначейские технологии исполнения бюджета</w:t>
            </w:r>
          </w:p>
        </w:tc>
      </w:tr>
      <w:tr w:rsidR="00B9323F" w:rsidTr="006D30D6">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ind w:right="31"/>
              <w:jc w:val="center"/>
            </w:pPr>
            <w:r>
              <w:lastRenderedPageBreak/>
              <w:t>8</w:t>
            </w:r>
          </w:p>
        </w:tc>
        <w:tc>
          <w:tcPr>
            <w:tcW w:w="1984"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jc w:val="both"/>
            </w:pPr>
            <w:r>
              <w:t>Тема 8. Системы исполнения бюджетов</w:t>
            </w:r>
          </w:p>
        </w:tc>
        <w:tc>
          <w:tcPr>
            <w:tcW w:w="996"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tabs>
                <w:tab w:val="right" w:pos="851"/>
              </w:tabs>
              <w:jc w:val="center"/>
            </w:pPr>
            <w:r>
              <w:t>28</w:t>
            </w:r>
          </w:p>
        </w:tc>
        <w:tc>
          <w:tcPr>
            <w:tcW w:w="991"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tabs>
                <w:tab w:val="right" w:pos="851"/>
              </w:tabs>
              <w:ind w:hanging="108"/>
              <w:jc w:val="center"/>
            </w:pPr>
            <w:r>
              <w:t>8</w:t>
            </w:r>
          </w:p>
        </w:tc>
        <w:tc>
          <w:tcPr>
            <w:tcW w:w="992"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tabs>
                <w:tab w:val="right" w:pos="851"/>
              </w:tabs>
              <w:ind w:hanging="108"/>
              <w:jc w:val="center"/>
            </w:pPr>
            <w:r>
              <w:t>2</w:t>
            </w:r>
          </w:p>
        </w:tc>
        <w:tc>
          <w:tcPr>
            <w:tcW w:w="1417"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tabs>
                <w:tab w:val="right" w:pos="851"/>
              </w:tabs>
              <w:jc w:val="center"/>
            </w:pPr>
            <w:r>
              <w:t>6</w:t>
            </w:r>
          </w:p>
        </w:tc>
        <w:tc>
          <w:tcPr>
            <w:tcW w:w="1277"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tabs>
                <w:tab w:val="right" w:pos="851"/>
              </w:tabs>
              <w:ind w:hanging="108"/>
              <w:jc w:val="center"/>
            </w:pPr>
            <w:r>
              <w:t>20</w:t>
            </w:r>
          </w:p>
        </w:tc>
        <w:tc>
          <w:tcPr>
            <w:tcW w:w="1975"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firstLine="5"/>
              <w:jc w:val="both"/>
            </w:pPr>
            <w:r>
              <w:t>Тестирование</w:t>
            </w:r>
          </w:p>
          <w:p w:rsidR="00B9323F" w:rsidRDefault="006465C0" w:rsidP="006D30D6">
            <w:pPr>
              <w:widowControl w:val="0"/>
              <w:tabs>
                <w:tab w:val="right" w:pos="851"/>
              </w:tabs>
              <w:ind w:firstLine="5"/>
              <w:jc w:val="both"/>
            </w:pPr>
            <w:r>
              <w:t>Опрос</w:t>
            </w:r>
          </w:p>
          <w:p w:rsidR="00B9323F" w:rsidRDefault="006465C0" w:rsidP="006D30D6">
            <w:pPr>
              <w:widowControl w:val="0"/>
              <w:tabs>
                <w:tab w:val="right" w:pos="851"/>
              </w:tabs>
              <w:ind w:firstLine="5"/>
              <w:jc w:val="both"/>
            </w:pPr>
            <w:r>
              <w:t>Дискуссия</w:t>
            </w:r>
          </w:p>
          <w:p w:rsidR="00B9323F" w:rsidRDefault="006465C0" w:rsidP="006D30D6">
            <w:pPr>
              <w:widowControl w:val="0"/>
              <w:tabs>
                <w:tab w:val="right" w:pos="851"/>
              </w:tabs>
              <w:ind w:firstLine="5"/>
              <w:jc w:val="both"/>
            </w:pPr>
            <w:r>
              <w:t xml:space="preserve">Проверка выполнения домашних заданий </w:t>
            </w:r>
          </w:p>
        </w:tc>
      </w:tr>
      <w:tr w:rsidR="00B9323F" w:rsidTr="006D30D6">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ind w:right="31"/>
              <w:jc w:val="center"/>
            </w:pPr>
            <w:r>
              <w:t>9</w:t>
            </w:r>
          </w:p>
        </w:tc>
        <w:tc>
          <w:tcPr>
            <w:tcW w:w="1984"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jc w:val="both"/>
            </w:pPr>
            <w:r>
              <w:t>Тема 9. Единый казначейский счет и единые счета бюджетов</w:t>
            </w:r>
          </w:p>
        </w:tc>
        <w:tc>
          <w:tcPr>
            <w:tcW w:w="996"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tabs>
                <w:tab w:val="right" w:pos="851"/>
              </w:tabs>
              <w:jc w:val="center"/>
            </w:pPr>
            <w:r>
              <w:t>26</w:t>
            </w:r>
          </w:p>
        </w:tc>
        <w:tc>
          <w:tcPr>
            <w:tcW w:w="991"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tabs>
                <w:tab w:val="right" w:pos="851"/>
              </w:tabs>
              <w:ind w:hanging="108"/>
              <w:jc w:val="center"/>
            </w:pPr>
            <w:r>
              <w:t>6</w:t>
            </w:r>
          </w:p>
        </w:tc>
        <w:tc>
          <w:tcPr>
            <w:tcW w:w="992"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tabs>
                <w:tab w:val="right" w:pos="851"/>
              </w:tabs>
              <w:ind w:hanging="108"/>
              <w:jc w:val="center"/>
            </w:pPr>
            <w:r>
              <w:t>2</w:t>
            </w:r>
          </w:p>
        </w:tc>
        <w:tc>
          <w:tcPr>
            <w:tcW w:w="1417"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tabs>
                <w:tab w:val="right" w:pos="851"/>
              </w:tabs>
              <w:jc w:val="center"/>
            </w:pPr>
            <w:r>
              <w:t>4</w:t>
            </w:r>
          </w:p>
        </w:tc>
        <w:tc>
          <w:tcPr>
            <w:tcW w:w="1277"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tabs>
                <w:tab w:val="right" w:pos="851"/>
              </w:tabs>
              <w:ind w:hanging="108"/>
              <w:jc w:val="center"/>
            </w:pPr>
            <w:r>
              <w:t>20</w:t>
            </w:r>
          </w:p>
        </w:tc>
        <w:tc>
          <w:tcPr>
            <w:tcW w:w="1975"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firstLine="5"/>
              <w:jc w:val="both"/>
            </w:pPr>
            <w:r>
              <w:t>Тестирование</w:t>
            </w:r>
          </w:p>
          <w:p w:rsidR="00B9323F" w:rsidRDefault="006465C0" w:rsidP="006D30D6">
            <w:pPr>
              <w:widowControl w:val="0"/>
              <w:tabs>
                <w:tab w:val="right" w:pos="851"/>
              </w:tabs>
              <w:ind w:firstLine="5"/>
              <w:jc w:val="both"/>
            </w:pPr>
            <w:r>
              <w:t>Опрос</w:t>
            </w:r>
          </w:p>
          <w:p w:rsidR="00B9323F" w:rsidRDefault="006465C0" w:rsidP="006D30D6">
            <w:pPr>
              <w:widowControl w:val="0"/>
              <w:tabs>
                <w:tab w:val="right" w:pos="851"/>
              </w:tabs>
              <w:ind w:firstLine="5"/>
              <w:jc w:val="both"/>
            </w:pPr>
            <w:r>
              <w:t>Дискуссия</w:t>
            </w:r>
          </w:p>
          <w:p w:rsidR="00B9323F" w:rsidRDefault="006465C0" w:rsidP="006D30D6">
            <w:pPr>
              <w:widowControl w:val="0"/>
              <w:tabs>
                <w:tab w:val="right" w:pos="851"/>
              </w:tabs>
              <w:ind w:firstLine="5"/>
              <w:jc w:val="both"/>
            </w:pPr>
            <w:r>
              <w:t>Проверка выполнения домашних заданий</w:t>
            </w:r>
          </w:p>
        </w:tc>
      </w:tr>
      <w:tr w:rsidR="00B9323F" w:rsidTr="006D30D6">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ind w:right="31"/>
              <w:jc w:val="center"/>
            </w:pPr>
            <w:r>
              <w:t>10</w:t>
            </w:r>
          </w:p>
        </w:tc>
        <w:tc>
          <w:tcPr>
            <w:tcW w:w="1984"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jc w:val="both"/>
            </w:pPr>
            <w:r>
              <w:t>Тема 10. Инструменты управления ликвидностью</w:t>
            </w:r>
          </w:p>
        </w:tc>
        <w:tc>
          <w:tcPr>
            <w:tcW w:w="996"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tabs>
                <w:tab w:val="right" w:pos="851"/>
              </w:tabs>
              <w:jc w:val="center"/>
            </w:pPr>
            <w:r>
              <w:t>28</w:t>
            </w:r>
          </w:p>
        </w:tc>
        <w:tc>
          <w:tcPr>
            <w:tcW w:w="991"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tabs>
                <w:tab w:val="right" w:pos="851"/>
              </w:tabs>
              <w:ind w:hanging="108"/>
              <w:jc w:val="center"/>
            </w:pPr>
            <w:r>
              <w:t>8</w:t>
            </w:r>
          </w:p>
        </w:tc>
        <w:tc>
          <w:tcPr>
            <w:tcW w:w="992"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tabs>
                <w:tab w:val="right" w:pos="851"/>
              </w:tabs>
              <w:ind w:hanging="108"/>
              <w:jc w:val="center"/>
            </w:pPr>
            <w:r>
              <w:t>2</w:t>
            </w:r>
          </w:p>
        </w:tc>
        <w:tc>
          <w:tcPr>
            <w:tcW w:w="1417"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tabs>
                <w:tab w:val="right" w:pos="851"/>
              </w:tabs>
              <w:jc w:val="center"/>
            </w:pPr>
            <w:r>
              <w:t>6</w:t>
            </w:r>
          </w:p>
        </w:tc>
        <w:tc>
          <w:tcPr>
            <w:tcW w:w="1277"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tabs>
                <w:tab w:val="right" w:pos="851"/>
              </w:tabs>
              <w:ind w:hanging="108"/>
              <w:jc w:val="center"/>
            </w:pPr>
            <w:r>
              <w:t>20</w:t>
            </w:r>
          </w:p>
        </w:tc>
        <w:tc>
          <w:tcPr>
            <w:tcW w:w="1975"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firstLine="5"/>
              <w:jc w:val="both"/>
            </w:pPr>
            <w:r>
              <w:t>Тестирование</w:t>
            </w:r>
          </w:p>
          <w:p w:rsidR="00B9323F" w:rsidRDefault="006465C0" w:rsidP="006D30D6">
            <w:pPr>
              <w:widowControl w:val="0"/>
              <w:tabs>
                <w:tab w:val="right" w:pos="851"/>
              </w:tabs>
              <w:ind w:firstLine="5"/>
              <w:jc w:val="both"/>
            </w:pPr>
            <w:r>
              <w:t>Опрос</w:t>
            </w:r>
          </w:p>
          <w:p w:rsidR="00B9323F" w:rsidRDefault="006465C0" w:rsidP="006D30D6">
            <w:pPr>
              <w:widowControl w:val="0"/>
              <w:tabs>
                <w:tab w:val="right" w:pos="851"/>
              </w:tabs>
              <w:ind w:firstLine="5"/>
              <w:jc w:val="both"/>
            </w:pPr>
            <w:r>
              <w:t>Дискуссия</w:t>
            </w:r>
          </w:p>
          <w:p w:rsidR="00B9323F" w:rsidRDefault="006465C0" w:rsidP="006D30D6">
            <w:pPr>
              <w:widowControl w:val="0"/>
              <w:tabs>
                <w:tab w:val="right" w:pos="851"/>
              </w:tabs>
              <w:ind w:firstLine="5"/>
              <w:jc w:val="both"/>
            </w:pPr>
            <w:r>
              <w:t>Проверка выполнения домашних заданий</w:t>
            </w:r>
          </w:p>
        </w:tc>
      </w:tr>
      <w:tr w:rsidR="00B9323F" w:rsidTr="006D30D6">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ind w:right="31"/>
              <w:jc w:val="center"/>
            </w:pPr>
            <w:r>
              <w:t>11</w:t>
            </w:r>
          </w:p>
        </w:tc>
        <w:tc>
          <w:tcPr>
            <w:tcW w:w="1984"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jc w:val="both"/>
            </w:pPr>
            <w:r>
              <w:t>Тема 11. Информатизация системы исполнения бюджета</w:t>
            </w:r>
          </w:p>
        </w:tc>
        <w:tc>
          <w:tcPr>
            <w:tcW w:w="996"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tabs>
                <w:tab w:val="right" w:pos="851"/>
              </w:tabs>
              <w:jc w:val="center"/>
            </w:pPr>
            <w:r>
              <w:t>24</w:t>
            </w:r>
          </w:p>
        </w:tc>
        <w:tc>
          <w:tcPr>
            <w:tcW w:w="991"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tabs>
                <w:tab w:val="right" w:pos="851"/>
              </w:tabs>
              <w:ind w:hanging="108"/>
              <w:jc w:val="center"/>
            </w:pPr>
            <w:r>
              <w:t>4</w:t>
            </w:r>
          </w:p>
        </w:tc>
        <w:tc>
          <w:tcPr>
            <w:tcW w:w="992"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tabs>
                <w:tab w:val="right" w:pos="851"/>
              </w:tabs>
              <w:ind w:hanging="108"/>
              <w:jc w:val="center"/>
            </w:pPr>
            <w:r>
              <w:t>2</w:t>
            </w:r>
          </w:p>
        </w:tc>
        <w:tc>
          <w:tcPr>
            <w:tcW w:w="1417"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tabs>
                <w:tab w:val="right" w:pos="851"/>
              </w:tabs>
              <w:jc w:val="center"/>
            </w:pPr>
            <w:r>
              <w:t>2</w:t>
            </w:r>
          </w:p>
        </w:tc>
        <w:tc>
          <w:tcPr>
            <w:tcW w:w="1277"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tabs>
                <w:tab w:val="right" w:pos="851"/>
              </w:tabs>
              <w:ind w:hanging="108"/>
              <w:jc w:val="center"/>
            </w:pPr>
            <w:r>
              <w:t>20</w:t>
            </w:r>
          </w:p>
        </w:tc>
        <w:tc>
          <w:tcPr>
            <w:tcW w:w="1975"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firstLine="5"/>
              <w:jc w:val="both"/>
            </w:pPr>
            <w:r>
              <w:t>Тестирование</w:t>
            </w:r>
          </w:p>
          <w:p w:rsidR="00B9323F" w:rsidRDefault="006465C0" w:rsidP="006D30D6">
            <w:pPr>
              <w:widowControl w:val="0"/>
              <w:tabs>
                <w:tab w:val="right" w:pos="851"/>
              </w:tabs>
              <w:ind w:firstLine="5"/>
              <w:jc w:val="both"/>
            </w:pPr>
            <w:r>
              <w:t>Опрос</w:t>
            </w:r>
          </w:p>
          <w:p w:rsidR="00B9323F" w:rsidRDefault="006465C0" w:rsidP="006D30D6">
            <w:pPr>
              <w:widowControl w:val="0"/>
              <w:tabs>
                <w:tab w:val="right" w:pos="851"/>
              </w:tabs>
              <w:ind w:firstLine="5"/>
              <w:jc w:val="both"/>
            </w:pPr>
            <w:r>
              <w:t>Дискуссия</w:t>
            </w:r>
          </w:p>
          <w:p w:rsidR="00B9323F" w:rsidRDefault="006465C0" w:rsidP="006D30D6">
            <w:pPr>
              <w:widowControl w:val="0"/>
              <w:tabs>
                <w:tab w:val="right" w:pos="851"/>
              </w:tabs>
              <w:ind w:firstLine="5"/>
              <w:jc w:val="both"/>
            </w:pPr>
            <w:r>
              <w:t>Проверка выполнения домашних заданий</w:t>
            </w:r>
          </w:p>
        </w:tc>
      </w:tr>
      <w:tr w:rsidR="00B9323F" w:rsidTr="006D30D6">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ind w:right="31"/>
              <w:jc w:val="center"/>
            </w:pPr>
            <w:r>
              <w:t>12</w:t>
            </w:r>
          </w:p>
        </w:tc>
        <w:tc>
          <w:tcPr>
            <w:tcW w:w="1984"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jc w:val="both"/>
            </w:pPr>
            <w:r>
              <w:t>Тема 12. Исполнение бюджета по доходам</w:t>
            </w:r>
          </w:p>
        </w:tc>
        <w:tc>
          <w:tcPr>
            <w:tcW w:w="996"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tabs>
                <w:tab w:val="right" w:pos="851"/>
              </w:tabs>
              <w:jc w:val="center"/>
            </w:pPr>
            <w:r>
              <w:t>26</w:t>
            </w:r>
          </w:p>
        </w:tc>
        <w:tc>
          <w:tcPr>
            <w:tcW w:w="991"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tabs>
                <w:tab w:val="right" w:pos="851"/>
              </w:tabs>
              <w:ind w:hanging="108"/>
              <w:jc w:val="center"/>
            </w:pPr>
            <w:r>
              <w:t>6</w:t>
            </w:r>
          </w:p>
        </w:tc>
        <w:tc>
          <w:tcPr>
            <w:tcW w:w="992"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tabs>
                <w:tab w:val="right" w:pos="851"/>
              </w:tabs>
              <w:ind w:hanging="108"/>
              <w:jc w:val="center"/>
            </w:pPr>
            <w:r>
              <w:t>2</w:t>
            </w:r>
          </w:p>
        </w:tc>
        <w:tc>
          <w:tcPr>
            <w:tcW w:w="1417"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tabs>
                <w:tab w:val="right" w:pos="851"/>
              </w:tabs>
              <w:jc w:val="center"/>
            </w:pPr>
            <w:r>
              <w:t>4</w:t>
            </w:r>
          </w:p>
        </w:tc>
        <w:tc>
          <w:tcPr>
            <w:tcW w:w="1277"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rsidP="006D30D6">
            <w:pPr>
              <w:widowControl w:val="0"/>
              <w:tabs>
                <w:tab w:val="right" w:pos="851"/>
              </w:tabs>
              <w:ind w:hanging="108"/>
              <w:jc w:val="center"/>
            </w:pPr>
            <w:r>
              <w:t>20</w:t>
            </w:r>
          </w:p>
        </w:tc>
        <w:tc>
          <w:tcPr>
            <w:tcW w:w="1975"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6D30D6">
            <w:pPr>
              <w:widowControl w:val="0"/>
              <w:tabs>
                <w:tab w:val="right" w:pos="851"/>
              </w:tabs>
              <w:ind w:firstLine="5"/>
              <w:jc w:val="both"/>
            </w:pPr>
            <w:r>
              <w:t>Тестирование</w:t>
            </w:r>
          </w:p>
          <w:p w:rsidR="00B9323F" w:rsidRDefault="006465C0" w:rsidP="006D30D6">
            <w:pPr>
              <w:widowControl w:val="0"/>
              <w:tabs>
                <w:tab w:val="right" w:pos="851"/>
              </w:tabs>
              <w:ind w:firstLine="5"/>
              <w:jc w:val="both"/>
            </w:pPr>
            <w:r>
              <w:t>Опрос</w:t>
            </w:r>
          </w:p>
          <w:p w:rsidR="00B9323F" w:rsidRDefault="006465C0" w:rsidP="006D30D6">
            <w:pPr>
              <w:widowControl w:val="0"/>
              <w:tabs>
                <w:tab w:val="right" w:pos="851"/>
              </w:tabs>
              <w:ind w:firstLine="5"/>
              <w:jc w:val="both"/>
            </w:pPr>
            <w:r>
              <w:t>Дискуссия</w:t>
            </w:r>
          </w:p>
          <w:p w:rsidR="00B9323F" w:rsidRDefault="006465C0" w:rsidP="006D30D6">
            <w:pPr>
              <w:widowControl w:val="0"/>
              <w:tabs>
                <w:tab w:val="right" w:pos="851"/>
              </w:tabs>
              <w:ind w:firstLine="5"/>
              <w:jc w:val="both"/>
            </w:pPr>
            <w:r>
              <w:t>Проверка выполнения домашних заданий</w:t>
            </w:r>
          </w:p>
        </w:tc>
      </w:tr>
      <w:tr w:rsidR="00B9323F" w:rsidTr="006D30D6">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ind w:right="31"/>
              <w:jc w:val="center"/>
            </w:pPr>
            <w:r>
              <w:t>13</w:t>
            </w:r>
          </w:p>
        </w:tc>
        <w:tc>
          <w:tcPr>
            <w:tcW w:w="1984"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spacing w:after="200"/>
              <w:contextualSpacing/>
            </w:pPr>
            <w:r>
              <w:t>Тема 13. Исполнение бюджета по расходам и источникам финансирования дефицита бюджета</w:t>
            </w:r>
          </w:p>
        </w:tc>
        <w:tc>
          <w:tcPr>
            <w:tcW w:w="996"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pPr>
            <w:r>
              <w:t>36</w:t>
            </w:r>
          </w:p>
        </w:tc>
        <w:tc>
          <w:tcPr>
            <w:tcW w:w="991"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8</w:t>
            </w:r>
          </w:p>
        </w:tc>
        <w:tc>
          <w:tcPr>
            <w:tcW w:w="992"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2</w:t>
            </w:r>
          </w:p>
        </w:tc>
        <w:tc>
          <w:tcPr>
            <w:tcW w:w="1417"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pPr>
            <w:r>
              <w:t>6</w:t>
            </w:r>
          </w:p>
        </w:tc>
        <w:tc>
          <w:tcPr>
            <w:tcW w:w="1277"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28</w:t>
            </w:r>
          </w:p>
        </w:tc>
        <w:tc>
          <w:tcPr>
            <w:tcW w:w="1975"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firstLine="5"/>
              <w:jc w:val="both"/>
            </w:pPr>
            <w:r>
              <w:t>Тестирование</w:t>
            </w:r>
          </w:p>
          <w:p w:rsidR="00B9323F" w:rsidRDefault="006465C0">
            <w:pPr>
              <w:tabs>
                <w:tab w:val="right" w:pos="851"/>
              </w:tabs>
              <w:ind w:firstLine="5"/>
              <w:jc w:val="both"/>
            </w:pPr>
            <w:r>
              <w:t>Опрос</w:t>
            </w:r>
          </w:p>
          <w:p w:rsidR="00B9323F" w:rsidRDefault="006465C0">
            <w:pPr>
              <w:tabs>
                <w:tab w:val="right" w:pos="851"/>
              </w:tabs>
              <w:ind w:firstLine="5"/>
              <w:jc w:val="both"/>
            </w:pPr>
            <w:r>
              <w:t>Дискуссия</w:t>
            </w:r>
          </w:p>
          <w:p w:rsidR="00B9323F" w:rsidRDefault="006465C0">
            <w:pPr>
              <w:tabs>
                <w:tab w:val="right" w:pos="851"/>
              </w:tabs>
              <w:ind w:firstLine="5"/>
              <w:jc w:val="both"/>
            </w:pPr>
            <w:r>
              <w:t>Проверка выполнения домашних заданий</w:t>
            </w:r>
          </w:p>
        </w:tc>
      </w:tr>
      <w:tr w:rsidR="00B9323F" w:rsidTr="006D30D6">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ind w:right="31"/>
              <w:jc w:val="center"/>
            </w:pPr>
            <w:r>
              <w:t>14</w:t>
            </w:r>
          </w:p>
        </w:tc>
        <w:tc>
          <w:tcPr>
            <w:tcW w:w="1984"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spacing w:after="200"/>
              <w:contextualSpacing/>
            </w:pPr>
            <w:r>
              <w:t>Тема 14. Казначейское сопровождение и бюджетный мониторинг в системе казначейских платежей</w:t>
            </w:r>
          </w:p>
        </w:tc>
        <w:tc>
          <w:tcPr>
            <w:tcW w:w="996"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pPr>
            <w:r>
              <w:t>26</w:t>
            </w:r>
          </w:p>
        </w:tc>
        <w:tc>
          <w:tcPr>
            <w:tcW w:w="991"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6</w:t>
            </w:r>
          </w:p>
        </w:tc>
        <w:tc>
          <w:tcPr>
            <w:tcW w:w="992"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2</w:t>
            </w:r>
          </w:p>
        </w:tc>
        <w:tc>
          <w:tcPr>
            <w:tcW w:w="1417"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pPr>
            <w:r>
              <w:t>4</w:t>
            </w:r>
          </w:p>
        </w:tc>
        <w:tc>
          <w:tcPr>
            <w:tcW w:w="1277"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20</w:t>
            </w:r>
          </w:p>
        </w:tc>
        <w:tc>
          <w:tcPr>
            <w:tcW w:w="1975"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firstLine="5"/>
              <w:jc w:val="both"/>
            </w:pPr>
            <w:r>
              <w:t>Тестирование</w:t>
            </w:r>
          </w:p>
          <w:p w:rsidR="00B9323F" w:rsidRDefault="006465C0">
            <w:pPr>
              <w:tabs>
                <w:tab w:val="right" w:pos="851"/>
              </w:tabs>
              <w:ind w:firstLine="5"/>
              <w:jc w:val="both"/>
            </w:pPr>
            <w:r>
              <w:t>Опрос</w:t>
            </w:r>
          </w:p>
          <w:p w:rsidR="00B9323F" w:rsidRDefault="006465C0">
            <w:pPr>
              <w:tabs>
                <w:tab w:val="right" w:pos="851"/>
              </w:tabs>
              <w:ind w:firstLine="5"/>
              <w:jc w:val="both"/>
            </w:pPr>
            <w:r>
              <w:t>Дискуссия</w:t>
            </w:r>
          </w:p>
          <w:p w:rsidR="00B9323F" w:rsidRDefault="006465C0">
            <w:pPr>
              <w:tabs>
                <w:tab w:val="right" w:pos="851"/>
              </w:tabs>
              <w:ind w:firstLine="5"/>
              <w:jc w:val="both"/>
            </w:pPr>
            <w:r>
              <w:t>Проверка выполнения домашних заданий</w:t>
            </w:r>
          </w:p>
        </w:tc>
      </w:tr>
      <w:tr w:rsidR="00B9323F" w:rsidTr="006D30D6">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ind w:right="31"/>
              <w:jc w:val="center"/>
            </w:pPr>
            <w:r>
              <w:lastRenderedPageBreak/>
              <w:t>15</w:t>
            </w:r>
          </w:p>
        </w:tc>
        <w:tc>
          <w:tcPr>
            <w:tcW w:w="1984"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1"/>
              <w:spacing w:beforeAutospacing="1"/>
            </w:pPr>
            <w:r>
              <w:rPr>
                <w:rFonts w:ascii="Times New Roman" w:eastAsia="Times New Roman" w:hAnsi="Times New Roman" w:cs="Times New Roman"/>
                <w:color w:val="auto"/>
                <w:sz w:val="24"/>
                <w:szCs w:val="24"/>
              </w:rPr>
              <w:t>Тема 15. Казначейские технологии исполнения бюджета для граждан</w:t>
            </w:r>
          </w:p>
        </w:tc>
        <w:tc>
          <w:tcPr>
            <w:tcW w:w="996"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pPr>
            <w:r>
              <w:t>22</w:t>
            </w:r>
          </w:p>
        </w:tc>
        <w:tc>
          <w:tcPr>
            <w:tcW w:w="991"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4</w:t>
            </w:r>
          </w:p>
        </w:tc>
        <w:tc>
          <w:tcPr>
            <w:tcW w:w="992"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2</w:t>
            </w:r>
          </w:p>
        </w:tc>
        <w:tc>
          <w:tcPr>
            <w:tcW w:w="1417"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pPr>
            <w:r>
              <w:t>2</w:t>
            </w:r>
          </w:p>
        </w:tc>
        <w:tc>
          <w:tcPr>
            <w:tcW w:w="1277"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18</w:t>
            </w:r>
          </w:p>
        </w:tc>
        <w:tc>
          <w:tcPr>
            <w:tcW w:w="1975"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firstLine="5"/>
              <w:jc w:val="both"/>
            </w:pPr>
            <w:r>
              <w:t>Тестирование</w:t>
            </w:r>
          </w:p>
          <w:p w:rsidR="00B9323F" w:rsidRDefault="006465C0">
            <w:pPr>
              <w:tabs>
                <w:tab w:val="right" w:pos="851"/>
              </w:tabs>
              <w:ind w:firstLine="5"/>
              <w:jc w:val="both"/>
            </w:pPr>
            <w:r>
              <w:t>Опрос</w:t>
            </w:r>
          </w:p>
          <w:p w:rsidR="00B9323F" w:rsidRDefault="006465C0">
            <w:pPr>
              <w:tabs>
                <w:tab w:val="right" w:pos="851"/>
              </w:tabs>
              <w:ind w:firstLine="5"/>
              <w:jc w:val="both"/>
            </w:pPr>
            <w:r>
              <w:t>Дискуссия</w:t>
            </w:r>
          </w:p>
          <w:p w:rsidR="00B9323F" w:rsidRDefault="006465C0">
            <w:pPr>
              <w:tabs>
                <w:tab w:val="right" w:pos="851"/>
              </w:tabs>
              <w:ind w:firstLine="5"/>
              <w:jc w:val="both"/>
            </w:pPr>
            <w:r>
              <w:t xml:space="preserve">Проверка выполнения домашних заданий </w:t>
            </w:r>
          </w:p>
        </w:tc>
      </w:tr>
      <w:tr w:rsidR="00B9323F" w:rsidTr="006D30D6">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B9323F">
            <w:pPr>
              <w:ind w:right="31"/>
              <w:jc w:val="center"/>
            </w:pPr>
          </w:p>
        </w:tc>
        <w:tc>
          <w:tcPr>
            <w:tcW w:w="1984"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both"/>
            </w:pPr>
            <w:r>
              <w:t>Итого для семестра 6</w:t>
            </w:r>
          </w:p>
        </w:tc>
        <w:tc>
          <w:tcPr>
            <w:tcW w:w="99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144</w:t>
            </w:r>
          </w:p>
        </w:tc>
        <w:tc>
          <w:tcPr>
            <w:tcW w:w="991"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48</w:t>
            </w:r>
          </w:p>
        </w:tc>
        <w:tc>
          <w:tcPr>
            <w:tcW w:w="992"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16</w:t>
            </w:r>
          </w:p>
        </w:tc>
        <w:tc>
          <w:tcPr>
            <w:tcW w:w="141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32</w:t>
            </w:r>
          </w:p>
        </w:tc>
        <w:tc>
          <w:tcPr>
            <w:tcW w:w="12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96</w:t>
            </w:r>
          </w:p>
        </w:tc>
        <w:tc>
          <w:tcPr>
            <w:tcW w:w="1975"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D30D6" w:rsidP="006D30D6">
            <w:pPr>
              <w:tabs>
                <w:tab w:val="right" w:pos="851"/>
              </w:tabs>
              <w:ind w:firstLine="5"/>
              <w:jc w:val="center"/>
            </w:pPr>
            <w:r>
              <w:t>-</w:t>
            </w:r>
          </w:p>
        </w:tc>
      </w:tr>
      <w:tr w:rsidR="00B9323F" w:rsidTr="006D30D6">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B9323F">
            <w:pPr>
              <w:ind w:right="31"/>
              <w:jc w:val="center"/>
            </w:pPr>
          </w:p>
        </w:tc>
        <w:tc>
          <w:tcPr>
            <w:tcW w:w="1984"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both"/>
            </w:pPr>
            <w:r>
              <w:t>Итого для семестра 7</w:t>
            </w:r>
          </w:p>
        </w:tc>
        <w:tc>
          <w:tcPr>
            <w:tcW w:w="99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216</w:t>
            </w:r>
          </w:p>
        </w:tc>
        <w:tc>
          <w:tcPr>
            <w:tcW w:w="991"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50</w:t>
            </w:r>
          </w:p>
        </w:tc>
        <w:tc>
          <w:tcPr>
            <w:tcW w:w="992"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16</w:t>
            </w:r>
          </w:p>
        </w:tc>
        <w:tc>
          <w:tcPr>
            <w:tcW w:w="141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34</w:t>
            </w:r>
          </w:p>
        </w:tc>
        <w:tc>
          <w:tcPr>
            <w:tcW w:w="12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166</w:t>
            </w:r>
          </w:p>
        </w:tc>
        <w:tc>
          <w:tcPr>
            <w:tcW w:w="1975"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firstLine="5"/>
              <w:jc w:val="both"/>
            </w:pPr>
            <w:r>
              <w:t>Расчетно-аналитическая работа</w:t>
            </w:r>
          </w:p>
        </w:tc>
      </w:tr>
      <w:tr w:rsidR="006D30D6" w:rsidTr="006D30D6">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6D30D6" w:rsidRDefault="006D30D6" w:rsidP="006D30D6">
            <w:pPr>
              <w:ind w:right="31"/>
              <w:jc w:val="center"/>
            </w:pPr>
          </w:p>
        </w:tc>
        <w:tc>
          <w:tcPr>
            <w:tcW w:w="1984" w:type="dxa"/>
            <w:tcBorders>
              <w:top w:val="single" w:sz="4" w:space="0" w:color="7F7F7F"/>
              <w:left w:val="single" w:sz="4" w:space="0" w:color="7F7F7F"/>
              <w:bottom w:val="single" w:sz="4" w:space="0" w:color="7F7F7F"/>
              <w:right w:val="single" w:sz="4" w:space="0" w:color="7F7F7F"/>
            </w:tcBorders>
            <w:shd w:val="clear" w:color="auto" w:fill="auto"/>
          </w:tcPr>
          <w:p w:rsidR="006D30D6" w:rsidRDefault="006D30D6" w:rsidP="006D30D6">
            <w:pPr>
              <w:tabs>
                <w:tab w:val="right" w:pos="851"/>
              </w:tabs>
              <w:jc w:val="both"/>
            </w:pPr>
            <w:r>
              <w:t>В целом по дисциплине</w:t>
            </w:r>
          </w:p>
        </w:tc>
        <w:tc>
          <w:tcPr>
            <w:tcW w:w="996" w:type="dxa"/>
            <w:tcBorders>
              <w:top w:val="single" w:sz="4" w:space="0" w:color="7F7F7F"/>
              <w:left w:val="single" w:sz="4" w:space="0" w:color="7F7F7F"/>
              <w:bottom w:val="single" w:sz="4" w:space="0" w:color="7F7F7F"/>
              <w:right w:val="single" w:sz="4" w:space="0" w:color="7F7F7F"/>
            </w:tcBorders>
            <w:shd w:val="clear" w:color="auto" w:fill="auto"/>
          </w:tcPr>
          <w:p w:rsidR="006D30D6" w:rsidRDefault="006D30D6" w:rsidP="006D30D6">
            <w:pPr>
              <w:tabs>
                <w:tab w:val="right" w:pos="851"/>
              </w:tabs>
              <w:jc w:val="center"/>
            </w:pPr>
            <w:r>
              <w:t>360</w:t>
            </w:r>
          </w:p>
        </w:tc>
        <w:tc>
          <w:tcPr>
            <w:tcW w:w="991" w:type="dxa"/>
            <w:tcBorders>
              <w:top w:val="single" w:sz="4" w:space="0" w:color="7F7F7F"/>
              <w:left w:val="single" w:sz="4" w:space="0" w:color="7F7F7F"/>
              <w:bottom w:val="single" w:sz="4" w:space="0" w:color="7F7F7F"/>
              <w:right w:val="single" w:sz="4" w:space="0" w:color="7F7F7F"/>
            </w:tcBorders>
            <w:shd w:val="clear" w:color="auto" w:fill="auto"/>
          </w:tcPr>
          <w:p w:rsidR="006D30D6" w:rsidRDefault="006D30D6" w:rsidP="006D30D6">
            <w:pPr>
              <w:tabs>
                <w:tab w:val="right" w:pos="851"/>
              </w:tabs>
              <w:jc w:val="center"/>
              <w:rPr>
                <w:lang w:val="en-US"/>
              </w:rPr>
            </w:pPr>
            <w:r>
              <w:rPr>
                <w:lang w:val="en-US"/>
              </w:rPr>
              <w:t>98</w:t>
            </w:r>
          </w:p>
        </w:tc>
        <w:tc>
          <w:tcPr>
            <w:tcW w:w="992" w:type="dxa"/>
            <w:tcBorders>
              <w:top w:val="single" w:sz="4" w:space="0" w:color="7F7F7F"/>
              <w:left w:val="single" w:sz="4" w:space="0" w:color="7F7F7F"/>
              <w:bottom w:val="single" w:sz="4" w:space="0" w:color="7F7F7F"/>
              <w:right w:val="single" w:sz="4" w:space="0" w:color="7F7F7F"/>
            </w:tcBorders>
            <w:shd w:val="clear" w:color="auto" w:fill="auto"/>
          </w:tcPr>
          <w:p w:rsidR="006D30D6" w:rsidRDefault="006D30D6" w:rsidP="006D30D6">
            <w:pPr>
              <w:tabs>
                <w:tab w:val="right" w:pos="851"/>
              </w:tabs>
              <w:jc w:val="center"/>
            </w:pPr>
            <w:r>
              <w:t>32</w:t>
            </w:r>
          </w:p>
        </w:tc>
        <w:tc>
          <w:tcPr>
            <w:tcW w:w="1417" w:type="dxa"/>
            <w:tcBorders>
              <w:top w:val="single" w:sz="4" w:space="0" w:color="7F7F7F"/>
              <w:left w:val="single" w:sz="4" w:space="0" w:color="7F7F7F"/>
              <w:bottom w:val="single" w:sz="4" w:space="0" w:color="7F7F7F"/>
              <w:right w:val="single" w:sz="4" w:space="0" w:color="7F7F7F"/>
            </w:tcBorders>
            <w:shd w:val="clear" w:color="auto" w:fill="auto"/>
          </w:tcPr>
          <w:p w:rsidR="006D30D6" w:rsidRDefault="006D30D6" w:rsidP="006D30D6">
            <w:pPr>
              <w:tabs>
                <w:tab w:val="right" w:pos="851"/>
              </w:tabs>
              <w:jc w:val="center"/>
            </w:pPr>
            <w:r>
              <w:t>66</w:t>
            </w:r>
          </w:p>
        </w:tc>
        <w:tc>
          <w:tcPr>
            <w:tcW w:w="1277" w:type="dxa"/>
            <w:tcBorders>
              <w:top w:val="single" w:sz="4" w:space="0" w:color="7F7F7F"/>
              <w:left w:val="single" w:sz="4" w:space="0" w:color="7F7F7F"/>
              <w:bottom w:val="single" w:sz="4" w:space="0" w:color="7F7F7F"/>
              <w:right w:val="single" w:sz="4" w:space="0" w:color="7F7F7F"/>
            </w:tcBorders>
            <w:shd w:val="clear" w:color="auto" w:fill="auto"/>
          </w:tcPr>
          <w:p w:rsidR="006D30D6" w:rsidRDefault="006D30D6" w:rsidP="006D30D6">
            <w:pPr>
              <w:tabs>
                <w:tab w:val="right" w:pos="851"/>
              </w:tabs>
              <w:jc w:val="center"/>
            </w:pPr>
            <w:r>
              <w:t>262</w:t>
            </w:r>
          </w:p>
        </w:tc>
        <w:tc>
          <w:tcPr>
            <w:tcW w:w="1975" w:type="dxa"/>
            <w:tcBorders>
              <w:top w:val="single" w:sz="4" w:space="0" w:color="7F7F7F"/>
              <w:left w:val="single" w:sz="4" w:space="0" w:color="7F7F7F"/>
              <w:bottom w:val="single" w:sz="4" w:space="0" w:color="7F7F7F"/>
              <w:right w:val="single" w:sz="4" w:space="0" w:color="7F7F7F"/>
            </w:tcBorders>
            <w:shd w:val="clear" w:color="auto" w:fill="auto"/>
          </w:tcPr>
          <w:p w:rsidR="006D30D6" w:rsidRDefault="006D30D6" w:rsidP="006D30D6">
            <w:pPr>
              <w:tabs>
                <w:tab w:val="right" w:pos="851"/>
              </w:tabs>
            </w:pPr>
            <w:r w:rsidRPr="00AE6EBB">
              <w:t xml:space="preserve">Согласно учебному плану: </w:t>
            </w:r>
            <w:r>
              <w:t>расчетно-аналитическая работа</w:t>
            </w:r>
          </w:p>
        </w:tc>
      </w:tr>
      <w:tr w:rsidR="006D30D6" w:rsidTr="006D30D6">
        <w:trPr>
          <w:trHeight w:val="303"/>
        </w:trPr>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6D30D6" w:rsidRDefault="006D30D6" w:rsidP="006D30D6">
            <w:pPr>
              <w:ind w:right="31"/>
              <w:jc w:val="center"/>
            </w:pPr>
          </w:p>
        </w:tc>
        <w:tc>
          <w:tcPr>
            <w:tcW w:w="1984" w:type="dxa"/>
            <w:tcBorders>
              <w:top w:val="single" w:sz="4" w:space="0" w:color="7F7F7F"/>
              <w:left w:val="single" w:sz="4" w:space="0" w:color="7F7F7F"/>
              <w:bottom w:val="single" w:sz="4" w:space="0" w:color="7F7F7F"/>
              <w:right w:val="single" w:sz="4" w:space="0" w:color="7F7F7F"/>
            </w:tcBorders>
            <w:shd w:val="clear" w:color="auto" w:fill="auto"/>
          </w:tcPr>
          <w:p w:rsidR="006D30D6" w:rsidRDefault="006D30D6" w:rsidP="006D30D6">
            <w:pPr>
              <w:tabs>
                <w:tab w:val="right" w:pos="851"/>
              </w:tabs>
              <w:jc w:val="both"/>
              <w:rPr>
                <w:highlight w:val="yellow"/>
              </w:rPr>
            </w:pPr>
            <w:r>
              <w:t>Итого в %</w:t>
            </w:r>
          </w:p>
        </w:tc>
        <w:tc>
          <w:tcPr>
            <w:tcW w:w="996" w:type="dxa"/>
            <w:tcBorders>
              <w:top w:val="single" w:sz="4" w:space="0" w:color="7F7F7F"/>
              <w:left w:val="single" w:sz="4" w:space="0" w:color="7F7F7F"/>
              <w:bottom w:val="single" w:sz="4" w:space="0" w:color="7F7F7F"/>
              <w:right w:val="single" w:sz="4" w:space="0" w:color="7F7F7F"/>
            </w:tcBorders>
            <w:shd w:val="clear" w:color="auto" w:fill="auto"/>
          </w:tcPr>
          <w:p w:rsidR="006D30D6" w:rsidRDefault="006D30D6" w:rsidP="006D30D6">
            <w:pPr>
              <w:tabs>
                <w:tab w:val="right" w:pos="851"/>
              </w:tabs>
              <w:jc w:val="center"/>
            </w:pPr>
            <w:r>
              <w:t>100</w:t>
            </w:r>
          </w:p>
        </w:tc>
        <w:tc>
          <w:tcPr>
            <w:tcW w:w="991" w:type="dxa"/>
            <w:tcBorders>
              <w:top w:val="single" w:sz="4" w:space="0" w:color="7F7F7F"/>
              <w:left w:val="single" w:sz="4" w:space="0" w:color="7F7F7F"/>
              <w:bottom w:val="single" w:sz="4" w:space="0" w:color="7F7F7F"/>
              <w:right w:val="single" w:sz="4" w:space="0" w:color="7F7F7F"/>
            </w:tcBorders>
            <w:shd w:val="clear" w:color="auto" w:fill="auto"/>
          </w:tcPr>
          <w:p w:rsidR="006D30D6" w:rsidRDefault="006D30D6" w:rsidP="006D30D6">
            <w:pPr>
              <w:tabs>
                <w:tab w:val="right" w:pos="851"/>
              </w:tabs>
              <w:jc w:val="center"/>
              <w:rPr>
                <w:lang w:val="en-US"/>
              </w:rPr>
            </w:pPr>
            <w:r>
              <w:rPr>
                <w:lang w:val="en-US"/>
              </w:rPr>
              <w:t>27</w:t>
            </w:r>
          </w:p>
        </w:tc>
        <w:tc>
          <w:tcPr>
            <w:tcW w:w="992" w:type="dxa"/>
            <w:tcBorders>
              <w:top w:val="single" w:sz="4" w:space="0" w:color="7F7F7F"/>
              <w:left w:val="single" w:sz="4" w:space="0" w:color="7F7F7F"/>
              <w:bottom w:val="single" w:sz="4" w:space="0" w:color="7F7F7F"/>
              <w:right w:val="single" w:sz="4" w:space="0" w:color="7F7F7F"/>
            </w:tcBorders>
            <w:shd w:val="clear" w:color="auto" w:fill="auto"/>
          </w:tcPr>
          <w:p w:rsidR="006D30D6" w:rsidRDefault="006D30D6" w:rsidP="006D30D6">
            <w:pPr>
              <w:tabs>
                <w:tab w:val="right" w:pos="851"/>
              </w:tabs>
              <w:jc w:val="center"/>
            </w:pPr>
            <w:r>
              <w:t>33</w:t>
            </w:r>
          </w:p>
        </w:tc>
        <w:tc>
          <w:tcPr>
            <w:tcW w:w="1417" w:type="dxa"/>
            <w:tcBorders>
              <w:top w:val="single" w:sz="4" w:space="0" w:color="7F7F7F"/>
              <w:left w:val="single" w:sz="4" w:space="0" w:color="7F7F7F"/>
              <w:bottom w:val="single" w:sz="4" w:space="0" w:color="7F7F7F"/>
              <w:right w:val="single" w:sz="4" w:space="0" w:color="7F7F7F"/>
            </w:tcBorders>
            <w:shd w:val="clear" w:color="auto" w:fill="auto"/>
          </w:tcPr>
          <w:p w:rsidR="006D30D6" w:rsidRPr="005B2BEB" w:rsidRDefault="005B2BEB" w:rsidP="006D30D6">
            <w:pPr>
              <w:tabs>
                <w:tab w:val="right" w:pos="851"/>
              </w:tabs>
              <w:jc w:val="center"/>
            </w:pPr>
            <w:r>
              <w:t>67</w:t>
            </w:r>
          </w:p>
        </w:tc>
        <w:tc>
          <w:tcPr>
            <w:tcW w:w="1277" w:type="dxa"/>
            <w:tcBorders>
              <w:top w:val="single" w:sz="4" w:space="0" w:color="7F7F7F"/>
              <w:left w:val="single" w:sz="4" w:space="0" w:color="7F7F7F"/>
              <w:bottom w:val="single" w:sz="4" w:space="0" w:color="7F7F7F"/>
              <w:right w:val="single" w:sz="4" w:space="0" w:color="7F7F7F"/>
            </w:tcBorders>
            <w:shd w:val="clear" w:color="auto" w:fill="auto"/>
          </w:tcPr>
          <w:p w:rsidR="006D30D6" w:rsidRDefault="006D30D6" w:rsidP="006D30D6">
            <w:pPr>
              <w:tabs>
                <w:tab w:val="right" w:pos="851"/>
              </w:tabs>
              <w:jc w:val="center"/>
              <w:rPr>
                <w:lang w:val="en-US"/>
              </w:rPr>
            </w:pPr>
            <w:r>
              <w:rPr>
                <w:lang w:val="en-US"/>
              </w:rPr>
              <w:t>73</w:t>
            </w:r>
          </w:p>
        </w:tc>
        <w:tc>
          <w:tcPr>
            <w:tcW w:w="1975" w:type="dxa"/>
            <w:tcBorders>
              <w:top w:val="single" w:sz="4" w:space="0" w:color="7F7F7F"/>
              <w:left w:val="single" w:sz="4" w:space="0" w:color="7F7F7F"/>
              <w:bottom w:val="single" w:sz="4" w:space="0" w:color="7F7F7F"/>
              <w:right w:val="single" w:sz="4" w:space="0" w:color="7F7F7F"/>
            </w:tcBorders>
            <w:shd w:val="clear" w:color="auto" w:fill="auto"/>
          </w:tcPr>
          <w:p w:rsidR="006D30D6" w:rsidRDefault="006D30D6" w:rsidP="006D30D6">
            <w:pPr>
              <w:jc w:val="center"/>
            </w:pPr>
          </w:p>
        </w:tc>
      </w:tr>
    </w:tbl>
    <w:p w:rsidR="00B9323F" w:rsidRDefault="00B9323F"/>
    <w:p w:rsidR="00B9323F" w:rsidRDefault="00B9323F"/>
    <w:p w:rsidR="00B9323F" w:rsidRDefault="006465C0">
      <w:pPr>
        <w:pStyle w:val="1"/>
        <w:keepLines w:val="0"/>
        <w:spacing w:beforeAutospacing="1" w:afterAutospacing="1"/>
        <w:rPr>
          <w:rFonts w:ascii="Times New Roman" w:hAnsi="Times New Roman" w:cs="Times New Roman"/>
          <w:b/>
          <w:color w:val="auto"/>
          <w:sz w:val="28"/>
          <w:szCs w:val="28"/>
        </w:rPr>
      </w:pPr>
      <w:r>
        <w:rPr>
          <w:rFonts w:ascii="Times New Roman" w:hAnsi="Times New Roman" w:cs="Times New Roman"/>
          <w:b/>
          <w:color w:val="auto"/>
          <w:sz w:val="28"/>
          <w:szCs w:val="28"/>
        </w:rPr>
        <w:t xml:space="preserve">5.3. Содержание семинаров, практических занятий </w:t>
      </w:r>
    </w:p>
    <w:p w:rsidR="00B9323F" w:rsidRDefault="006465C0">
      <w:pPr>
        <w:keepNext/>
        <w:jc w:val="right"/>
        <w:rPr>
          <w:sz w:val="28"/>
          <w:szCs w:val="28"/>
        </w:rPr>
      </w:pPr>
      <w:r>
        <w:t xml:space="preserve">                                                                                                                     </w:t>
      </w:r>
      <w:r>
        <w:rPr>
          <w:sz w:val="28"/>
          <w:szCs w:val="28"/>
        </w:rPr>
        <w:t xml:space="preserve">Таблица </w:t>
      </w:r>
      <w:r w:rsidR="005B2BEB">
        <w:rPr>
          <w:sz w:val="28"/>
          <w:szCs w:val="28"/>
        </w:rPr>
        <w:t>4</w:t>
      </w:r>
    </w:p>
    <w:tbl>
      <w:tblPr>
        <w:tblStyle w:val="afe"/>
        <w:tblW w:w="10195" w:type="dxa"/>
        <w:tblLook w:val="04A0" w:firstRow="1" w:lastRow="0" w:firstColumn="1" w:lastColumn="0" w:noHBand="0" w:noVBand="1"/>
      </w:tblPr>
      <w:tblGrid>
        <w:gridCol w:w="2155"/>
        <w:gridCol w:w="5495"/>
        <w:gridCol w:w="2545"/>
      </w:tblGrid>
      <w:tr w:rsidR="00B9323F">
        <w:trPr>
          <w:tblHeader/>
        </w:trPr>
        <w:tc>
          <w:tcPr>
            <w:tcW w:w="2155" w:type="dxa"/>
            <w:tcBorders>
              <w:top w:val="single" w:sz="4" w:space="0" w:color="7F7F7F"/>
              <w:left w:val="single" w:sz="4" w:space="0" w:color="7F7F7F"/>
              <w:bottom w:val="single" w:sz="4" w:space="0" w:color="7F7F7F"/>
              <w:right w:val="single" w:sz="4" w:space="0" w:color="7F7F7F"/>
            </w:tcBorders>
            <w:vAlign w:val="center"/>
          </w:tcPr>
          <w:p w:rsidR="00B9323F" w:rsidRDefault="006465C0">
            <w:pPr>
              <w:keepNext/>
              <w:spacing w:before="40" w:after="40"/>
              <w:jc w:val="center"/>
              <w:rPr>
                <w:b/>
              </w:rPr>
            </w:pPr>
            <w:r>
              <w:rPr>
                <w:b/>
              </w:rPr>
              <w:t>Наименование тем (разделов) дисциплины</w:t>
            </w:r>
          </w:p>
        </w:tc>
        <w:tc>
          <w:tcPr>
            <w:tcW w:w="5495" w:type="dxa"/>
            <w:tcBorders>
              <w:top w:val="single" w:sz="4" w:space="0" w:color="7F7F7F"/>
              <w:left w:val="single" w:sz="4" w:space="0" w:color="7F7F7F"/>
              <w:bottom w:val="single" w:sz="4" w:space="0" w:color="7F7F7F"/>
              <w:right w:val="single" w:sz="4" w:space="0" w:color="7F7F7F"/>
            </w:tcBorders>
            <w:vAlign w:val="center"/>
          </w:tcPr>
          <w:p w:rsidR="00B9323F" w:rsidRDefault="006465C0">
            <w:pPr>
              <w:keepNext/>
              <w:spacing w:before="40" w:after="40"/>
              <w:jc w:val="center"/>
              <w:rPr>
                <w:b/>
              </w:rPr>
            </w:pPr>
            <w:r>
              <w:rPr>
                <w:b/>
              </w:rPr>
              <w:t>Перечень вопросов для обсуждения на семинарах, практических занятиях, рекомендуемые источники из разделов 8, 9 (указывается раздел и порядковый номер источника)</w:t>
            </w:r>
          </w:p>
        </w:tc>
        <w:tc>
          <w:tcPr>
            <w:tcW w:w="2545" w:type="dxa"/>
            <w:tcBorders>
              <w:top w:val="single" w:sz="4" w:space="0" w:color="7F7F7F"/>
              <w:left w:val="single" w:sz="4" w:space="0" w:color="7F7F7F"/>
              <w:bottom w:val="single" w:sz="4" w:space="0" w:color="7F7F7F"/>
              <w:right w:val="single" w:sz="4" w:space="0" w:color="7F7F7F"/>
            </w:tcBorders>
            <w:vAlign w:val="center"/>
          </w:tcPr>
          <w:p w:rsidR="00B9323F" w:rsidRDefault="006465C0">
            <w:pPr>
              <w:keepNext/>
              <w:spacing w:before="40" w:after="40"/>
              <w:jc w:val="center"/>
              <w:rPr>
                <w:b/>
              </w:rPr>
            </w:pPr>
            <w:r>
              <w:rPr>
                <w:b/>
              </w:rPr>
              <w:t>Формы проведения занятий</w:t>
            </w:r>
          </w:p>
        </w:tc>
      </w:tr>
      <w:tr w:rsidR="00B9323F">
        <w:tc>
          <w:tcPr>
            <w:tcW w:w="10195" w:type="dxa"/>
            <w:gridSpan w:val="3"/>
            <w:tcBorders>
              <w:top w:val="single" w:sz="4" w:space="0" w:color="7F7F7F"/>
              <w:left w:val="single" w:sz="4" w:space="0" w:color="7F7F7F"/>
              <w:bottom w:val="single" w:sz="4" w:space="0" w:color="7F7F7F"/>
              <w:right w:val="single" w:sz="4" w:space="0" w:color="7F7F7F"/>
            </w:tcBorders>
          </w:tcPr>
          <w:p w:rsidR="00B9323F" w:rsidRDefault="005B2BEB">
            <w:pPr>
              <w:pStyle w:val="af4"/>
              <w:tabs>
                <w:tab w:val="left" w:pos="462"/>
              </w:tabs>
              <w:spacing w:before="40" w:after="40"/>
              <w:ind w:left="0"/>
              <w:jc w:val="center"/>
            </w:pPr>
            <w:r>
              <w:t xml:space="preserve">Раздел 1. </w:t>
            </w:r>
            <w:r w:rsidR="006465C0">
              <w:t>Бюджетный процесс, его этапы</w:t>
            </w:r>
          </w:p>
        </w:tc>
      </w:tr>
      <w:tr w:rsidR="00B9323F">
        <w:tc>
          <w:tcPr>
            <w:tcW w:w="215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4"/>
              </w:numPr>
              <w:tabs>
                <w:tab w:val="left" w:pos="309"/>
              </w:tabs>
              <w:spacing w:before="40" w:after="40"/>
              <w:ind w:left="0" w:firstLine="0"/>
              <w:jc w:val="both"/>
            </w:pPr>
            <w:r>
              <w:t>Бюджетный процесс</w:t>
            </w:r>
            <w:r w:rsidR="005B2BEB">
              <w:t xml:space="preserve"> и его участники</w:t>
            </w:r>
          </w:p>
        </w:tc>
        <w:tc>
          <w:tcPr>
            <w:tcW w:w="549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5"/>
              </w:numPr>
              <w:tabs>
                <w:tab w:val="left" w:pos="434"/>
              </w:tabs>
              <w:spacing w:before="40" w:after="40"/>
              <w:ind w:left="0" w:firstLine="0"/>
              <w:jc w:val="both"/>
            </w:pPr>
            <w:r>
              <w:t xml:space="preserve">Понятие бюджетного процесса, его этапы и осуществление во времени. </w:t>
            </w:r>
          </w:p>
          <w:p w:rsidR="00B9323F" w:rsidRDefault="006465C0">
            <w:pPr>
              <w:pStyle w:val="af4"/>
              <w:numPr>
                <w:ilvl w:val="0"/>
                <w:numId w:val="5"/>
              </w:numPr>
              <w:tabs>
                <w:tab w:val="left" w:pos="434"/>
              </w:tabs>
              <w:spacing w:before="40" w:after="40"/>
              <w:ind w:left="0" w:firstLine="0"/>
              <w:jc w:val="both"/>
            </w:pPr>
            <w:r>
              <w:t>Факторы, влияющие на бюджетное устройство и организацию бюджетного процесса.</w:t>
            </w:r>
          </w:p>
          <w:p w:rsidR="00B9323F" w:rsidRDefault="006465C0">
            <w:pPr>
              <w:pStyle w:val="af4"/>
              <w:numPr>
                <w:ilvl w:val="0"/>
                <w:numId w:val="5"/>
              </w:numPr>
              <w:tabs>
                <w:tab w:val="left" w:pos="434"/>
              </w:tabs>
              <w:spacing w:before="40" w:after="40"/>
              <w:ind w:left="0" w:firstLine="0"/>
              <w:jc w:val="both"/>
            </w:pPr>
            <w:r>
              <w:t>Правовые основы организации бюджетного процесса в Российской Федерации и зарубежных странах.</w:t>
            </w:r>
          </w:p>
          <w:p w:rsidR="00B9323F" w:rsidRDefault="006465C0">
            <w:pPr>
              <w:pStyle w:val="af4"/>
              <w:numPr>
                <w:ilvl w:val="0"/>
                <w:numId w:val="5"/>
              </w:numPr>
              <w:tabs>
                <w:tab w:val="left" w:pos="434"/>
              </w:tabs>
              <w:spacing w:before="40" w:after="40"/>
              <w:ind w:left="0" w:firstLine="0"/>
              <w:jc w:val="both"/>
            </w:pPr>
            <w:r>
              <w:t>Принципы организации бюджетного процесса.</w:t>
            </w:r>
          </w:p>
          <w:p w:rsidR="00B9323F" w:rsidRDefault="006465C0">
            <w:pPr>
              <w:pStyle w:val="af4"/>
              <w:numPr>
                <w:ilvl w:val="0"/>
                <w:numId w:val="5"/>
              </w:numPr>
              <w:tabs>
                <w:tab w:val="left" w:pos="434"/>
              </w:tabs>
              <w:spacing w:before="40" w:after="40"/>
              <w:ind w:left="0" w:firstLine="0"/>
              <w:jc w:val="both"/>
            </w:pPr>
            <w:r>
              <w:t xml:space="preserve">Участники бюджетного процесса в Российской Федерации и их полномочия. </w:t>
            </w:r>
          </w:p>
          <w:p w:rsidR="00B9323F" w:rsidRDefault="006465C0">
            <w:pPr>
              <w:pStyle w:val="af4"/>
              <w:numPr>
                <w:ilvl w:val="0"/>
                <w:numId w:val="5"/>
              </w:numPr>
              <w:tabs>
                <w:tab w:val="left" w:pos="434"/>
              </w:tabs>
              <w:spacing w:before="40" w:after="40"/>
              <w:ind w:left="0" w:firstLine="0"/>
              <w:jc w:val="both"/>
            </w:pPr>
            <w:r>
              <w:t>Взаимодействие участников бюджетного процесса.</w:t>
            </w:r>
          </w:p>
          <w:p w:rsidR="00B9323F" w:rsidRDefault="006465C0">
            <w:pPr>
              <w:pStyle w:val="af4"/>
              <w:numPr>
                <w:ilvl w:val="0"/>
                <w:numId w:val="5"/>
              </w:numPr>
              <w:tabs>
                <w:tab w:val="left" w:pos="434"/>
              </w:tabs>
              <w:spacing w:before="40" w:after="40"/>
              <w:ind w:left="0" w:firstLine="0"/>
              <w:jc w:val="both"/>
            </w:pPr>
            <w:r>
              <w:t>Статус государственных (муниципальных) автономных и бюджетных учреждений в бюджетном процессе.</w:t>
            </w:r>
          </w:p>
          <w:p w:rsidR="00B9323F" w:rsidRDefault="006465C0">
            <w:pPr>
              <w:spacing w:before="40" w:after="40"/>
              <w:jc w:val="both"/>
            </w:pPr>
            <w:r>
              <w:t>Рекомендуемые источники:</w:t>
            </w:r>
          </w:p>
          <w:p w:rsidR="00B9323F" w:rsidRDefault="006465C0">
            <w:pPr>
              <w:spacing w:before="40" w:after="40"/>
              <w:jc w:val="both"/>
            </w:pPr>
            <w:r>
              <w:lastRenderedPageBreak/>
              <w:t>Раздел 8: 1, 2, 5, 6, 22.</w:t>
            </w:r>
          </w:p>
          <w:p w:rsidR="00B9323F" w:rsidRDefault="006465C0">
            <w:pPr>
              <w:spacing w:before="40" w:after="40"/>
              <w:jc w:val="both"/>
            </w:pPr>
            <w:r>
              <w:t>Раздел 9: 1, 2, 3, 4, 5, 6, 9.</w:t>
            </w:r>
          </w:p>
        </w:tc>
        <w:tc>
          <w:tcPr>
            <w:tcW w:w="254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12"/>
              </w:numPr>
              <w:tabs>
                <w:tab w:val="left" w:pos="462"/>
              </w:tabs>
              <w:spacing w:before="40" w:after="40"/>
              <w:ind w:left="0" w:firstLine="0"/>
              <w:jc w:val="both"/>
            </w:pPr>
            <w:r>
              <w:lastRenderedPageBreak/>
              <w:t>Обсуждение вопросов темы.</w:t>
            </w:r>
          </w:p>
          <w:p w:rsidR="00B9323F" w:rsidRDefault="006465C0">
            <w:pPr>
              <w:pStyle w:val="af4"/>
              <w:numPr>
                <w:ilvl w:val="0"/>
                <w:numId w:val="12"/>
              </w:numPr>
              <w:tabs>
                <w:tab w:val="left" w:pos="462"/>
              </w:tabs>
              <w:spacing w:before="40" w:after="40"/>
              <w:ind w:left="0" w:firstLine="0"/>
              <w:jc w:val="both"/>
            </w:pPr>
            <w:r>
              <w:t>Решение тестовых заданий.</w:t>
            </w:r>
          </w:p>
          <w:p w:rsidR="00B9323F" w:rsidRDefault="006465C0">
            <w:pPr>
              <w:pStyle w:val="af4"/>
              <w:numPr>
                <w:ilvl w:val="0"/>
                <w:numId w:val="12"/>
              </w:numPr>
              <w:tabs>
                <w:tab w:val="left" w:pos="462"/>
              </w:tabs>
              <w:spacing w:before="40" w:after="40"/>
              <w:ind w:left="0" w:firstLine="0"/>
              <w:jc w:val="both"/>
            </w:pPr>
            <w:r>
              <w:t>Обсуждение результатов самостоятельной работы, в том числе в форме научной дискуссии.</w:t>
            </w:r>
          </w:p>
          <w:p w:rsidR="00B9323F" w:rsidRDefault="006465C0">
            <w:pPr>
              <w:pStyle w:val="af4"/>
              <w:numPr>
                <w:ilvl w:val="0"/>
                <w:numId w:val="12"/>
              </w:numPr>
              <w:tabs>
                <w:tab w:val="left" w:pos="462"/>
              </w:tabs>
              <w:spacing w:before="40" w:after="40"/>
              <w:ind w:left="0" w:firstLine="0"/>
              <w:jc w:val="both"/>
            </w:pPr>
            <w:r>
              <w:t>Деловая игра.</w:t>
            </w:r>
          </w:p>
        </w:tc>
      </w:tr>
      <w:tr w:rsidR="00B9323F">
        <w:tc>
          <w:tcPr>
            <w:tcW w:w="215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4"/>
              </w:numPr>
              <w:tabs>
                <w:tab w:val="left" w:pos="309"/>
              </w:tabs>
              <w:spacing w:before="40" w:after="40"/>
              <w:ind w:left="0" w:firstLine="0"/>
              <w:jc w:val="both"/>
            </w:pPr>
            <w:r>
              <w:t>Составление проекта бюджета</w:t>
            </w:r>
          </w:p>
        </w:tc>
        <w:tc>
          <w:tcPr>
            <w:tcW w:w="549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6"/>
              </w:numPr>
              <w:tabs>
                <w:tab w:val="left" w:pos="435"/>
              </w:tabs>
              <w:spacing w:before="40" w:after="40"/>
              <w:ind w:left="0" w:firstLine="9"/>
              <w:jc w:val="both"/>
            </w:pPr>
            <w:r>
              <w:t>Организация составления проекта бюджета.</w:t>
            </w:r>
          </w:p>
          <w:p w:rsidR="00B9323F" w:rsidRDefault="006465C0">
            <w:pPr>
              <w:pStyle w:val="af4"/>
              <w:numPr>
                <w:ilvl w:val="0"/>
                <w:numId w:val="6"/>
              </w:numPr>
              <w:tabs>
                <w:tab w:val="left" w:pos="435"/>
              </w:tabs>
              <w:spacing w:before="40" w:after="40"/>
              <w:ind w:left="0" w:firstLine="9"/>
              <w:jc w:val="both"/>
            </w:pPr>
            <w:r>
              <w:t>Документы, необходимые для составления проекта бюджета.</w:t>
            </w:r>
          </w:p>
          <w:p w:rsidR="00B9323F" w:rsidRDefault="006465C0">
            <w:pPr>
              <w:pStyle w:val="af4"/>
              <w:numPr>
                <w:ilvl w:val="0"/>
                <w:numId w:val="6"/>
              </w:numPr>
              <w:tabs>
                <w:tab w:val="left" w:pos="435"/>
              </w:tabs>
              <w:spacing w:before="40" w:after="40"/>
              <w:ind w:left="0" w:firstLine="9"/>
              <w:jc w:val="both"/>
            </w:pPr>
            <w:r>
              <w:t>Особенности составления проекта бюджета на разных уровнях государственного управления в Российской Федерации.</w:t>
            </w:r>
          </w:p>
          <w:p w:rsidR="00B9323F" w:rsidRDefault="006465C0">
            <w:pPr>
              <w:pStyle w:val="af4"/>
              <w:numPr>
                <w:ilvl w:val="0"/>
                <w:numId w:val="6"/>
              </w:numPr>
              <w:tabs>
                <w:tab w:val="left" w:pos="435"/>
              </w:tabs>
              <w:spacing w:before="40" w:after="40"/>
              <w:ind w:left="0" w:firstLine="9"/>
              <w:jc w:val="both"/>
            </w:pPr>
            <w:r>
              <w:t xml:space="preserve">Методические основы бюджетного планирования. </w:t>
            </w:r>
          </w:p>
          <w:p w:rsidR="00B9323F" w:rsidRDefault="006465C0">
            <w:pPr>
              <w:pStyle w:val="af4"/>
              <w:numPr>
                <w:ilvl w:val="0"/>
                <w:numId w:val="6"/>
              </w:numPr>
              <w:tabs>
                <w:tab w:val="left" w:pos="435"/>
              </w:tabs>
              <w:spacing w:before="40" w:after="40"/>
              <w:ind w:left="0" w:firstLine="9"/>
              <w:jc w:val="both"/>
            </w:pPr>
            <w:r>
              <w:t>Механизмы и способы для повышения эффективности и рациональности принимаемых решений в процессе бюджетного проектирования.</w:t>
            </w:r>
          </w:p>
          <w:p w:rsidR="00B9323F" w:rsidRDefault="006465C0">
            <w:pPr>
              <w:spacing w:before="40" w:after="40"/>
              <w:jc w:val="both"/>
            </w:pPr>
            <w:r>
              <w:t>Рекомендуемые источники:</w:t>
            </w:r>
          </w:p>
          <w:p w:rsidR="00B9323F" w:rsidRDefault="006465C0">
            <w:pPr>
              <w:spacing w:before="40" w:after="40"/>
              <w:jc w:val="both"/>
            </w:pPr>
            <w:r>
              <w:t>Раздел 8: 1, 7, 22, 23.</w:t>
            </w:r>
          </w:p>
          <w:p w:rsidR="00B9323F" w:rsidRDefault="006465C0">
            <w:pPr>
              <w:spacing w:before="40" w:after="40"/>
              <w:jc w:val="both"/>
            </w:pPr>
            <w:r>
              <w:t>Раздел 9: 1, 3, 6, 7.</w:t>
            </w:r>
          </w:p>
        </w:tc>
        <w:tc>
          <w:tcPr>
            <w:tcW w:w="254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13"/>
              </w:numPr>
              <w:tabs>
                <w:tab w:val="left" w:pos="462"/>
              </w:tabs>
              <w:spacing w:before="40" w:after="40"/>
              <w:ind w:left="36" w:firstLine="0"/>
              <w:jc w:val="both"/>
            </w:pPr>
            <w:r>
              <w:t>Обсуждение вопросов темы.</w:t>
            </w:r>
          </w:p>
          <w:p w:rsidR="00B9323F" w:rsidRDefault="006465C0">
            <w:pPr>
              <w:pStyle w:val="af4"/>
              <w:numPr>
                <w:ilvl w:val="0"/>
                <w:numId w:val="13"/>
              </w:numPr>
              <w:tabs>
                <w:tab w:val="left" w:pos="462"/>
              </w:tabs>
              <w:spacing w:before="40" w:after="40"/>
              <w:ind w:left="36" w:firstLine="0"/>
              <w:jc w:val="both"/>
            </w:pPr>
            <w:r>
              <w:t>Решение тестовых заданий.</w:t>
            </w:r>
          </w:p>
          <w:p w:rsidR="00B9323F" w:rsidRDefault="006465C0">
            <w:pPr>
              <w:pStyle w:val="af4"/>
              <w:numPr>
                <w:ilvl w:val="0"/>
                <w:numId w:val="13"/>
              </w:numPr>
              <w:tabs>
                <w:tab w:val="left" w:pos="462"/>
              </w:tabs>
              <w:spacing w:before="40" w:after="40"/>
              <w:ind w:left="36" w:firstLine="0"/>
              <w:jc w:val="both"/>
            </w:pPr>
            <w:r>
              <w:t>Решение практических задач.</w:t>
            </w:r>
          </w:p>
          <w:p w:rsidR="00B9323F" w:rsidRDefault="006465C0">
            <w:pPr>
              <w:pStyle w:val="af4"/>
              <w:numPr>
                <w:ilvl w:val="0"/>
                <w:numId w:val="13"/>
              </w:numPr>
              <w:tabs>
                <w:tab w:val="left" w:pos="462"/>
              </w:tabs>
              <w:spacing w:before="40" w:after="40"/>
              <w:ind w:left="36" w:firstLine="0"/>
              <w:jc w:val="both"/>
            </w:pPr>
            <w:r>
              <w:t>Обсуждение результатов самостоятельной работы, в том числе в форме научной дискуссии.</w:t>
            </w:r>
          </w:p>
        </w:tc>
      </w:tr>
      <w:tr w:rsidR="00B9323F">
        <w:tc>
          <w:tcPr>
            <w:tcW w:w="215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4"/>
              </w:numPr>
              <w:tabs>
                <w:tab w:val="left" w:pos="309"/>
              </w:tabs>
              <w:spacing w:before="40" w:after="40"/>
              <w:ind w:left="0" w:firstLine="0"/>
              <w:jc w:val="both"/>
            </w:pPr>
            <w:r>
              <w:t>Рассмотрение и утверждение бюджета</w:t>
            </w:r>
          </w:p>
        </w:tc>
        <w:tc>
          <w:tcPr>
            <w:tcW w:w="549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7"/>
              </w:numPr>
              <w:tabs>
                <w:tab w:val="left" w:pos="435"/>
              </w:tabs>
              <w:spacing w:before="40" w:after="40"/>
              <w:ind w:left="0" w:firstLine="0"/>
            </w:pPr>
            <w:r>
              <w:t>Процедура внесения проекта бюджета в законодательный (представительный) орган.</w:t>
            </w:r>
          </w:p>
          <w:p w:rsidR="00B9323F" w:rsidRDefault="006465C0">
            <w:pPr>
              <w:pStyle w:val="af4"/>
              <w:numPr>
                <w:ilvl w:val="0"/>
                <w:numId w:val="7"/>
              </w:numPr>
              <w:tabs>
                <w:tab w:val="left" w:pos="435"/>
              </w:tabs>
              <w:spacing w:before="40" w:after="40"/>
              <w:ind w:left="0" w:firstLine="0"/>
            </w:pPr>
            <w:r>
              <w:t>Этапы рассмотрения и утверждения бюджета законодательным (представительным) органом.</w:t>
            </w:r>
          </w:p>
          <w:p w:rsidR="00B9323F" w:rsidRDefault="006465C0">
            <w:pPr>
              <w:pStyle w:val="af4"/>
              <w:numPr>
                <w:ilvl w:val="0"/>
                <w:numId w:val="7"/>
              </w:numPr>
              <w:tabs>
                <w:tab w:val="left" w:pos="435"/>
              </w:tabs>
              <w:spacing w:before="40" w:after="40"/>
              <w:ind w:left="0" w:firstLine="0"/>
            </w:pPr>
            <w:r>
              <w:t>Особенности процесса рассмотрения и утверждения бюджета на разных уровнях государственного управления (местного самоуправления) в Российской Федерации.</w:t>
            </w:r>
          </w:p>
          <w:p w:rsidR="00B9323F" w:rsidRDefault="006465C0">
            <w:pPr>
              <w:spacing w:before="40" w:after="40"/>
            </w:pPr>
            <w:r>
              <w:t>Рекомендуемые источники:</w:t>
            </w:r>
          </w:p>
          <w:p w:rsidR="00B9323F" w:rsidRDefault="006465C0">
            <w:pPr>
              <w:spacing w:before="40" w:after="40"/>
            </w:pPr>
            <w:r>
              <w:t>Раздел 8: 1, 22, 23.</w:t>
            </w:r>
          </w:p>
          <w:p w:rsidR="00B9323F" w:rsidRDefault="006465C0">
            <w:pPr>
              <w:spacing w:before="40" w:after="40"/>
            </w:pPr>
            <w:r>
              <w:t>Раздел 9: 2, 6.</w:t>
            </w:r>
          </w:p>
        </w:tc>
        <w:tc>
          <w:tcPr>
            <w:tcW w:w="254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14"/>
              </w:numPr>
              <w:tabs>
                <w:tab w:val="left" w:pos="462"/>
              </w:tabs>
              <w:spacing w:before="40" w:after="40"/>
              <w:ind w:left="36" w:firstLine="0"/>
              <w:jc w:val="both"/>
            </w:pPr>
            <w:r>
              <w:t>Обсуждение вопросов темы.</w:t>
            </w:r>
          </w:p>
          <w:p w:rsidR="00B9323F" w:rsidRDefault="006465C0">
            <w:pPr>
              <w:pStyle w:val="af4"/>
              <w:numPr>
                <w:ilvl w:val="0"/>
                <w:numId w:val="14"/>
              </w:numPr>
              <w:tabs>
                <w:tab w:val="left" w:pos="462"/>
              </w:tabs>
              <w:spacing w:before="40" w:after="40"/>
              <w:ind w:left="36" w:firstLine="0"/>
              <w:jc w:val="both"/>
            </w:pPr>
            <w:r>
              <w:t>Решение тестовых заданий.</w:t>
            </w:r>
          </w:p>
          <w:p w:rsidR="00B9323F" w:rsidRDefault="006465C0">
            <w:pPr>
              <w:pStyle w:val="af4"/>
              <w:numPr>
                <w:ilvl w:val="0"/>
                <w:numId w:val="14"/>
              </w:numPr>
              <w:tabs>
                <w:tab w:val="left" w:pos="462"/>
              </w:tabs>
              <w:spacing w:before="40" w:after="40"/>
              <w:ind w:left="36" w:firstLine="0"/>
              <w:jc w:val="both"/>
            </w:pPr>
            <w:r>
              <w:t>Решение практических задач.</w:t>
            </w:r>
          </w:p>
          <w:p w:rsidR="00B9323F" w:rsidRDefault="006465C0">
            <w:pPr>
              <w:pStyle w:val="af4"/>
              <w:numPr>
                <w:ilvl w:val="0"/>
                <w:numId w:val="14"/>
              </w:numPr>
              <w:tabs>
                <w:tab w:val="left" w:pos="462"/>
              </w:tabs>
              <w:spacing w:before="40" w:after="40"/>
              <w:ind w:left="36" w:firstLine="0"/>
              <w:jc w:val="both"/>
            </w:pPr>
            <w:r>
              <w:t>Обсуждение результатов самостоятельной работы, в том числе в форме научной дискуссии.</w:t>
            </w:r>
          </w:p>
          <w:p w:rsidR="00B9323F" w:rsidRDefault="006465C0">
            <w:pPr>
              <w:pStyle w:val="af4"/>
              <w:numPr>
                <w:ilvl w:val="0"/>
                <w:numId w:val="14"/>
              </w:numPr>
              <w:tabs>
                <w:tab w:val="left" w:pos="462"/>
              </w:tabs>
              <w:spacing w:before="40" w:after="40"/>
              <w:ind w:left="36" w:firstLine="0"/>
              <w:jc w:val="both"/>
            </w:pPr>
            <w:r>
              <w:t>Деловая игра.</w:t>
            </w:r>
          </w:p>
        </w:tc>
      </w:tr>
      <w:tr w:rsidR="00B9323F">
        <w:tc>
          <w:tcPr>
            <w:tcW w:w="215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4"/>
              </w:numPr>
              <w:tabs>
                <w:tab w:val="left" w:pos="309"/>
              </w:tabs>
              <w:spacing w:before="40" w:after="40"/>
              <w:ind w:left="0" w:firstLine="0"/>
              <w:jc w:val="both"/>
            </w:pPr>
            <w:r>
              <w:t>Исполнение бюджета</w:t>
            </w:r>
          </w:p>
        </w:tc>
        <w:tc>
          <w:tcPr>
            <w:tcW w:w="5495" w:type="dxa"/>
            <w:tcBorders>
              <w:top w:val="single" w:sz="4" w:space="0" w:color="7F7F7F"/>
              <w:left w:val="single" w:sz="4" w:space="0" w:color="7F7F7F"/>
              <w:bottom w:val="single" w:sz="4" w:space="0" w:color="7F7F7F"/>
              <w:right w:val="single" w:sz="4" w:space="0" w:color="7F7F7F"/>
            </w:tcBorders>
            <w:vAlign w:val="center"/>
          </w:tcPr>
          <w:p w:rsidR="00B9323F" w:rsidRDefault="006465C0">
            <w:pPr>
              <w:pStyle w:val="af4"/>
              <w:numPr>
                <w:ilvl w:val="0"/>
                <w:numId w:val="8"/>
              </w:numPr>
              <w:tabs>
                <w:tab w:val="left" w:pos="435"/>
              </w:tabs>
              <w:spacing w:before="40" w:after="40"/>
              <w:ind w:left="0" w:firstLine="0"/>
              <w:jc w:val="both"/>
            </w:pPr>
            <w:r>
              <w:t xml:space="preserve">Роль этапа исполнения бюджета в бюджетном процессе. </w:t>
            </w:r>
          </w:p>
          <w:p w:rsidR="00B9323F" w:rsidRDefault="006465C0">
            <w:pPr>
              <w:pStyle w:val="af4"/>
              <w:numPr>
                <w:ilvl w:val="0"/>
                <w:numId w:val="8"/>
              </w:numPr>
              <w:tabs>
                <w:tab w:val="left" w:pos="435"/>
              </w:tabs>
              <w:spacing w:before="40" w:after="40"/>
              <w:ind w:left="0" w:firstLine="0"/>
              <w:jc w:val="both"/>
            </w:pPr>
            <w:r>
              <w:t>Законодательное регулирование процесса исполнения бюджета.</w:t>
            </w:r>
          </w:p>
          <w:p w:rsidR="00B9323F" w:rsidRDefault="006465C0">
            <w:pPr>
              <w:pStyle w:val="af4"/>
              <w:numPr>
                <w:ilvl w:val="0"/>
                <w:numId w:val="8"/>
              </w:numPr>
              <w:tabs>
                <w:tab w:val="left" w:pos="435"/>
              </w:tabs>
              <w:spacing w:before="40" w:after="40"/>
              <w:ind w:left="0" w:firstLine="0"/>
              <w:jc w:val="both"/>
            </w:pPr>
            <w:r>
              <w:t>Внесение изменений в закон о бюджете.</w:t>
            </w:r>
          </w:p>
          <w:p w:rsidR="00B9323F" w:rsidRDefault="006465C0">
            <w:pPr>
              <w:pStyle w:val="af4"/>
              <w:numPr>
                <w:ilvl w:val="0"/>
                <w:numId w:val="8"/>
              </w:numPr>
              <w:tabs>
                <w:tab w:val="left" w:pos="435"/>
              </w:tabs>
              <w:spacing w:before="40" w:after="40"/>
              <w:ind w:left="0" w:firstLine="0"/>
              <w:jc w:val="both"/>
            </w:pPr>
            <w:r>
              <w:t>Исполнение бюджета по доходам (поступлениям в бюджет).</w:t>
            </w:r>
          </w:p>
          <w:p w:rsidR="00B9323F" w:rsidRDefault="006465C0">
            <w:pPr>
              <w:pStyle w:val="af4"/>
              <w:numPr>
                <w:ilvl w:val="0"/>
                <w:numId w:val="8"/>
              </w:numPr>
              <w:tabs>
                <w:tab w:val="left" w:pos="435"/>
              </w:tabs>
              <w:spacing w:before="40" w:after="40"/>
              <w:ind w:left="0" w:firstLine="0"/>
              <w:jc w:val="both"/>
            </w:pPr>
            <w:r>
              <w:t>Исполнение бюджета по расходам (выплатам из бюджета).</w:t>
            </w:r>
          </w:p>
          <w:p w:rsidR="00B9323F" w:rsidRDefault="006465C0">
            <w:pPr>
              <w:pStyle w:val="af4"/>
              <w:numPr>
                <w:ilvl w:val="0"/>
                <w:numId w:val="8"/>
              </w:numPr>
              <w:tabs>
                <w:tab w:val="left" w:pos="435"/>
              </w:tabs>
              <w:spacing w:before="40" w:after="40"/>
              <w:ind w:left="0" w:firstLine="0"/>
              <w:jc w:val="both"/>
            </w:pPr>
            <w:r>
              <w:t>Проблема кассовых разрывов и способы ее решения.</w:t>
            </w:r>
          </w:p>
          <w:p w:rsidR="00B9323F" w:rsidRDefault="006465C0">
            <w:pPr>
              <w:pStyle w:val="af4"/>
              <w:numPr>
                <w:ilvl w:val="0"/>
                <w:numId w:val="8"/>
              </w:numPr>
              <w:tabs>
                <w:tab w:val="left" w:pos="435"/>
              </w:tabs>
              <w:spacing w:before="40" w:after="40"/>
              <w:ind w:left="0" w:firstLine="0"/>
              <w:jc w:val="both"/>
            </w:pPr>
            <w:r>
              <w:t>Организация кассового исполнения бюджета.</w:t>
            </w:r>
          </w:p>
          <w:p w:rsidR="00B9323F" w:rsidRDefault="006465C0">
            <w:pPr>
              <w:spacing w:before="40" w:after="40"/>
              <w:jc w:val="both"/>
            </w:pPr>
            <w:r>
              <w:t>Рекомендуемые источники:</w:t>
            </w:r>
          </w:p>
          <w:p w:rsidR="00B9323F" w:rsidRDefault="006465C0">
            <w:pPr>
              <w:spacing w:before="40" w:after="40"/>
              <w:jc w:val="both"/>
            </w:pPr>
            <w:r>
              <w:t>Раздел 8: 1, 22, 23.</w:t>
            </w:r>
          </w:p>
          <w:p w:rsidR="00B9323F" w:rsidRDefault="006465C0">
            <w:pPr>
              <w:spacing w:before="40" w:after="40"/>
              <w:jc w:val="both"/>
            </w:pPr>
            <w:r>
              <w:t>Раздел 9: 1, 5, 6, 8.</w:t>
            </w:r>
          </w:p>
        </w:tc>
        <w:tc>
          <w:tcPr>
            <w:tcW w:w="254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15"/>
              </w:numPr>
              <w:tabs>
                <w:tab w:val="left" w:pos="462"/>
              </w:tabs>
              <w:spacing w:before="40" w:after="40"/>
              <w:ind w:left="36" w:firstLine="0"/>
              <w:jc w:val="both"/>
            </w:pPr>
            <w:r>
              <w:t>Обсуждение вопросов темы.</w:t>
            </w:r>
          </w:p>
          <w:p w:rsidR="00B9323F" w:rsidRDefault="006465C0">
            <w:pPr>
              <w:pStyle w:val="af4"/>
              <w:numPr>
                <w:ilvl w:val="0"/>
                <w:numId w:val="15"/>
              </w:numPr>
              <w:tabs>
                <w:tab w:val="left" w:pos="462"/>
              </w:tabs>
              <w:spacing w:before="40" w:after="40"/>
              <w:ind w:left="36" w:firstLine="0"/>
              <w:jc w:val="both"/>
            </w:pPr>
            <w:r>
              <w:t>Решение тестовых заданий.</w:t>
            </w:r>
          </w:p>
          <w:p w:rsidR="00B9323F" w:rsidRDefault="006465C0">
            <w:pPr>
              <w:pStyle w:val="af4"/>
              <w:numPr>
                <w:ilvl w:val="0"/>
                <w:numId w:val="15"/>
              </w:numPr>
              <w:tabs>
                <w:tab w:val="left" w:pos="462"/>
              </w:tabs>
              <w:spacing w:before="40" w:after="40"/>
              <w:ind w:left="36" w:firstLine="0"/>
              <w:jc w:val="both"/>
            </w:pPr>
            <w:r>
              <w:t>Решение практических задач.</w:t>
            </w:r>
          </w:p>
          <w:p w:rsidR="00B9323F" w:rsidRDefault="006465C0">
            <w:pPr>
              <w:pStyle w:val="af4"/>
              <w:numPr>
                <w:ilvl w:val="0"/>
                <w:numId w:val="15"/>
              </w:numPr>
              <w:tabs>
                <w:tab w:val="left" w:pos="462"/>
              </w:tabs>
              <w:spacing w:before="40" w:after="40"/>
              <w:ind w:left="36" w:firstLine="0"/>
              <w:jc w:val="both"/>
            </w:pPr>
            <w:r>
              <w:t>Обсуждение результатов самостоятельной работы, в том числе в форме научной дискуссии.</w:t>
            </w:r>
          </w:p>
          <w:p w:rsidR="00B9323F" w:rsidRDefault="00B9323F">
            <w:pPr>
              <w:spacing w:before="40" w:after="40"/>
              <w:jc w:val="both"/>
            </w:pPr>
          </w:p>
        </w:tc>
      </w:tr>
      <w:tr w:rsidR="00B9323F">
        <w:tc>
          <w:tcPr>
            <w:tcW w:w="2155" w:type="dxa"/>
            <w:tcBorders>
              <w:top w:val="single" w:sz="4" w:space="0" w:color="7F7F7F"/>
              <w:left w:val="single" w:sz="4" w:space="0" w:color="7F7F7F"/>
              <w:bottom w:val="single" w:sz="4" w:space="0" w:color="7F7F7F"/>
              <w:right w:val="single" w:sz="4" w:space="0" w:color="7F7F7F"/>
            </w:tcBorders>
          </w:tcPr>
          <w:p w:rsidR="00B9323F" w:rsidRPr="000D27E1" w:rsidRDefault="000D27E1" w:rsidP="000D27E1">
            <w:pPr>
              <w:pStyle w:val="af4"/>
              <w:numPr>
                <w:ilvl w:val="0"/>
                <w:numId w:val="4"/>
              </w:numPr>
              <w:tabs>
                <w:tab w:val="left" w:pos="309"/>
              </w:tabs>
              <w:spacing w:before="40" w:after="40"/>
              <w:ind w:left="0" w:firstLine="0"/>
            </w:pPr>
            <w:r w:rsidRPr="000D27E1">
              <w:lastRenderedPageBreak/>
              <w:t>Учет и отчетность в секторе государственного управления</w:t>
            </w:r>
          </w:p>
        </w:tc>
        <w:tc>
          <w:tcPr>
            <w:tcW w:w="5495" w:type="dxa"/>
            <w:tcBorders>
              <w:top w:val="single" w:sz="4" w:space="0" w:color="7F7F7F"/>
              <w:left w:val="single" w:sz="4" w:space="0" w:color="7F7F7F"/>
              <w:bottom w:val="single" w:sz="4" w:space="0" w:color="7F7F7F"/>
              <w:right w:val="single" w:sz="4" w:space="0" w:color="7F7F7F"/>
            </w:tcBorders>
            <w:vAlign w:val="center"/>
          </w:tcPr>
          <w:p w:rsidR="00B9323F" w:rsidRDefault="006465C0">
            <w:pPr>
              <w:pStyle w:val="af4"/>
              <w:numPr>
                <w:ilvl w:val="0"/>
                <w:numId w:val="9"/>
              </w:numPr>
              <w:tabs>
                <w:tab w:val="left" w:pos="435"/>
              </w:tabs>
              <w:spacing w:before="40" w:after="40"/>
              <w:ind w:left="0" w:firstLine="9"/>
              <w:jc w:val="both"/>
            </w:pPr>
            <w:r>
              <w:t>Назначение бухгалтерского (финансового) и бюджетного учета.</w:t>
            </w:r>
          </w:p>
          <w:p w:rsidR="00B9323F" w:rsidRDefault="006465C0">
            <w:pPr>
              <w:pStyle w:val="af4"/>
              <w:numPr>
                <w:ilvl w:val="0"/>
                <w:numId w:val="9"/>
              </w:numPr>
              <w:tabs>
                <w:tab w:val="left" w:pos="435"/>
              </w:tabs>
              <w:spacing w:before="40" w:after="40"/>
              <w:ind w:left="0" w:firstLine="9"/>
              <w:jc w:val="both"/>
            </w:pPr>
            <w:r>
              <w:t>Субъекты и объекты учета в секторе государственного управления.</w:t>
            </w:r>
          </w:p>
          <w:p w:rsidR="00B9323F" w:rsidRDefault="006465C0">
            <w:pPr>
              <w:pStyle w:val="af4"/>
              <w:numPr>
                <w:ilvl w:val="0"/>
                <w:numId w:val="9"/>
              </w:numPr>
              <w:tabs>
                <w:tab w:val="left" w:pos="435"/>
              </w:tabs>
              <w:spacing w:before="40" w:after="40"/>
              <w:ind w:left="0" w:firstLine="9"/>
              <w:jc w:val="both"/>
            </w:pPr>
            <w:r>
              <w:t>Организация бюджетного учета в Российской Федерации.</w:t>
            </w:r>
          </w:p>
          <w:p w:rsidR="00B9323F" w:rsidRDefault="006465C0">
            <w:pPr>
              <w:pStyle w:val="af4"/>
              <w:numPr>
                <w:ilvl w:val="0"/>
                <w:numId w:val="9"/>
              </w:numPr>
              <w:tabs>
                <w:tab w:val="left" w:pos="435"/>
              </w:tabs>
              <w:spacing w:before="40" w:after="40"/>
              <w:ind w:left="0" w:firstLine="9"/>
              <w:jc w:val="both"/>
            </w:pPr>
            <w:r>
              <w:t>Направления совершенствования бухгалтерского учета в государственном секторе.</w:t>
            </w:r>
          </w:p>
          <w:p w:rsidR="00B9323F" w:rsidRDefault="006465C0">
            <w:pPr>
              <w:pStyle w:val="af4"/>
              <w:numPr>
                <w:ilvl w:val="0"/>
                <w:numId w:val="9"/>
              </w:numPr>
              <w:tabs>
                <w:tab w:val="left" w:pos="435"/>
              </w:tabs>
              <w:spacing w:before="40" w:after="40"/>
              <w:ind w:left="0" w:firstLine="9"/>
              <w:jc w:val="both"/>
            </w:pPr>
            <w:r>
              <w:t>Бухгалтерская (финансовая) отчетность в государственном секторе и ее назначение.</w:t>
            </w:r>
          </w:p>
          <w:p w:rsidR="00B9323F" w:rsidRDefault="006465C0">
            <w:pPr>
              <w:pStyle w:val="af4"/>
              <w:numPr>
                <w:ilvl w:val="0"/>
                <w:numId w:val="9"/>
              </w:numPr>
              <w:tabs>
                <w:tab w:val="left" w:pos="435"/>
              </w:tabs>
              <w:spacing w:before="40" w:after="40"/>
              <w:ind w:left="0" w:firstLine="9"/>
              <w:jc w:val="both"/>
            </w:pPr>
            <w:r>
              <w:t>Субъекты бюджетной отчетности.</w:t>
            </w:r>
          </w:p>
          <w:p w:rsidR="00B9323F" w:rsidRDefault="006465C0">
            <w:pPr>
              <w:pStyle w:val="af4"/>
              <w:numPr>
                <w:ilvl w:val="0"/>
                <w:numId w:val="9"/>
              </w:numPr>
              <w:tabs>
                <w:tab w:val="left" w:pos="435"/>
              </w:tabs>
              <w:spacing w:before="40" w:after="40"/>
              <w:ind w:left="0" w:firstLine="9"/>
              <w:jc w:val="both"/>
            </w:pPr>
            <w:r>
              <w:t>Периодичность составления бюджетной отчетности и статус отчетных документов.</w:t>
            </w:r>
          </w:p>
          <w:p w:rsidR="00B9323F" w:rsidRDefault="006465C0">
            <w:pPr>
              <w:pStyle w:val="af4"/>
              <w:numPr>
                <w:ilvl w:val="0"/>
                <w:numId w:val="9"/>
              </w:numPr>
              <w:tabs>
                <w:tab w:val="left" w:pos="435"/>
              </w:tabs>
              <w:spacing w:before="40" w:after="40"/>
              <w:ind w:left="0" w:firstLine="9"/>
              <w:jc w:val="both"/>
            </w:pPr>
            <w:r>
              <w:t>Организация составления и утверждения годового отчета об исполнении бюджета.</w:t>
            </w:r>
          </w:p>
          <w:p w:rsidR="00B9323F" w:rsidRDefault="006465C0">
            <w:pPr>
              <w:spacing w:before="40" w:after="40"/>
              <w:jc w:val="both"/>
            </w:pPr>
            <w:r>
              <w:t>Рекомендуемые источники:</w:t>
            </w:r>
          </w:p>
          <w:p w:rsidR="00B9323F" w:rsidRDefault="006465C0">
            <w:pPr>
              <w:spacing w:before="40" w:after="40"/>
              <w:jc w:val="both"/>
            </w:pPr>
            <w:r>
              <w:t>Раздел 8: 1, 8, 22, 23.</w:t>
            </w:r>
          </w:p>
          <w:p w:rsidR="00B9323F" w:rsidRDefault="006465C0">
            <w:pPr>
              <w:spacing w:before="40" w:after="40"/>
              <w:jc w:val="both"/>
            </w:pPr>
            <w:r>
              <w:t>Раздел 9: 1, 5, 6, 7.</w:t>
            </w:r>
          </w:p>
        </w:tc>
        <w:tc>
          <w:tcPr>
            <w:tcW w:w="254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16"/>
              </w:numPr>
              <w:tabs>
                <w:tab w:val="left" w:pos="462"/>
              </w:tabs>
              <w:spacing w:before="40" w:after="40"/>
              <w:ind w:left="36" w:firstLine="0"/>
              <w:jc w:val="both"/>
            </w:pPr>
            <w:r>
              <w:t>Обсуждение вопросов темы.</w:t>
            </w:r>
          </w:p>
          <w:p w:rsidR="00B9323F" w:rsidRDefault="006465C0">
            <w:pPr>
              <w:pStyle w:val="af4"/>
              <w:numPr>
                <w:ilvl w:val="0"/>
                <w:numId w:val="16"/>
              </w:numPr>
              <w:tabs>
                <w:tab w:val="left" w:pos="462"/>
              </w:tabs>
              <w:spacing w:before="40" w:after="40"/>
              <w:ind w:left="36" w:firstLine="0"/>
              <w:jc w:val="both"/>
            </w:pPr>
            <w:r>
              <w:t>Решение тестовых заданий.</w:t>
            </w:r>
          </w:p>
          <w:p w:rsidR="00B9323F" w:rsidRDefault="006465C0">
            <w:pPr>
              <w:pStyle w:val="af4"/>
              <w:numPr>
                <w:ilvl w:val="0"/>
                <w:numId w:val="16"/>
              </w:numPr>
              <w:tabs>
                <w:tab w:val="left" w:pos="462"/>
              </w:tabs>
              <w:spacing w:before="40" w:after="40"/>
              <w:ind w:left="36" w:firstLine="0"/>
              <w:jc w:val="both"/>
            </w:pPr>
            <w:r>
              <w:t>Решение практических задач.</w:t>
            </w:r>
          </w:p>
          <w:p w:rsidR="00B9323F" w:rsidRDefault="006465C0">
            <w:pPr>
              <w:pStyle w:val="af4"/>
              <w:numPr>
                <w:ilvl w:val="0"/>
                <w:numId w:val="16"/>
              </w:numPr>
              <w:tabs>
                <w:tab w:val="left" w:pos="462"/>
              </w:tabs>
              <w:spacing w:before="40" w:after="40"/>
              <w:ind w:left="36" w:firstLine="0"/>
              <w:jc w:val="both"/>
            </w:pPr>
            <w:r>
              <w:t>Обсуждение результатов самостоятельной работы, в том числе в форме научной дискуссии.</w:t>
            </w:r>
          </w:p>
          <w:p w:rsidR="00B9323F" w:rsidRDefault="00B9323F">
            <w:pPr>
              <w:spacing w:before="40" w:after="40"/>
              <w:jc w:val="both"/>
            </w:pPr>
          </w:p>
        </w:tc>
      </w:tr>
      <w:tr w:rsidR="00B9323F">
        <w:tc>
          <w:tcPr>
            <w:tcW w:w="215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4"/>
              </w:numPr>
              <w:tabs>
                <w:tab w:val="left" w:pos="309"/>
              </w:tabs>
              <w:spacing w:before="40" w:after="40"/>
              <w:ind w:left="0" w:firstLine="0"/>
              <w:jc w:val="both"/>
            </w:pPr>
            <w:r>
              <w:t>Финансовый контроль</w:t>
            </w:r>
          </w:p>
        </w:tc>
        <w:tc>
          <w:tcPr>
            <w:tcW w:w="549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10"/>
              </w:numPr>
              <w:tabs>
                <w:tab w:val="left" w:pos="435"/>
              </w:tabs>
              <w:spacing w:before="40" w:after="40"/>
              <w:ind w:left="0" w:firstLine="9"/>
              <w:jc w:val="both"/>
            </w:pPr>
            <w:r>
              <w:t>Назначение финансового контроля.</w:t>
            </w:r>
          </w:p>
          <w:p w:rsidR="00B9323F" w:rsidRDefault="006465C0">
            <w:pPr>
              <w:pStyle w:val="af4"/>
              <w:numPr>
                <w:ilvl w:val="0"/>
                <w:numId w:val="10"/>
              </w:numPr>
              <w:tabs>
                <w:tab w:val="left" w:pos="435"/>
              </w:tabs>
              <w:spacing w:before="40" w:after="40"/>
              <w:ind w:left="0" w:firstLine="9"/>
              <w:jc w:val="both"/>
            </w:pPr>
            <w:r>
              <w:t>субъекты и объекты финансового контроля в сфере управления общественными финансами.</w:t>
            </w:r>
          </w:p>
          <w:p w:rsidR="00B9323F" w:rsidRDefault="006465C0">
            <w:pPr>
              <w:pStyle w:val="af4"/>
              <w:numPr>
                <w:ilvl w:val="0"/>
                <w:numId w:val="10"/>
              </w:numPr>
              <w:tabs>
                <w:tab w:val="left" w:pos="435"/>
              </w:tabs>
              <w:spacing w:before="40" w:after="40"/>
              <w:ind w:left="0" w:firstLine="9"/>
              <w:jc w:val="both"/>
            </w:pPr>
            <w:r>
              <w:t>Направления для контроля в сфере управления общественными финансами.</w:t>
            </w:r>
          </w:p>
          <w:p w:rsidR="00B9323F" w:rsidRDefault="006465C0">
            <w:pPr>
              <w:pStyle w:val="af4"/>
              <w:numPr>
                <w:ilvl w:val="0"/>
                <w:numId w:val="10"/>
              </w:numPr>
              <w:tabs>
                <w:tab w:val="left" w:pos="435"/>
              </w:tabs>
              <w:spacing w:before="40" w:after="40"/>
              <w:ind w:left="0" w:firstLine="9"/>
              <w:jc w:val="both"/>
            </w:pPr>
            <w:r>
              <w:t>Виды финансового контроля.</w:t>
            </w:r>
          </w:p>
          <w:p w:rsidR="00B9323F" w:rsidRDefault="006465C0">
            <w:pPr>
              <w:pStyle w:val="af4"/>
              <w:numPr>
                <w:ilvl w:val="0"/>
                <w:numId w:val="10"/>
              </w:numPr>
              <w:tabs>
                <w:tab w:val="left" w:pos="435"/>
              </w:tabs>
              <w:spacing w:before="40" w:after="40"/>
              <w:ind w:left="0" w:firstLine="9"/>
              <w:jc w:val="both"/>
            </w:pPr>
            <w:r>
              <w:t>Методы финансового контроля.</w:t>
            </w:r>
          </w:p>
          <w:p w:rsidR="00B9323F" w:rsidRDefault="006465C0">
            <w:pPr>
              <w:pStyle w:val="af4"/>
              <w:numPr>
                <w:ilvl w:val="0"/>
                <w:numId w:val="10"/>
              </w:numPr>
              <w:tabs>
                <w:tab w:val="left" w:pos="435"/>
              </w:tabs>
              <w:spacing w:before="40" w:after="40"/>
              <w:ind w:left="0" w:firstLine="9"/>
              <w:jc w:val="both"/>
            </w:pPr>
            <w:r>
              <w:t>Тенденции развития государственного (муниципального) финансового контроля.</w:t>
            </w:r>
          </w:p>
          <w:p w:rsidR="00B9323F" w:rsidRDefault="006465C0">
            <w:pPr>
              <w:spacing w:before="40" w:after="40"/>
              <w:jc w:val="both"/>
            </w:pPr>
            <w:r>
              <w:t>Рекомендуемые источники:</w:t>
            </w:r>
          </w:p>
          <w:p w:rsidR="00B9323F" w:rsidRDefault="006465C0">
            <w:pPr>
              <w:spacing w:before="40" w:after="40"/>
              <w:jc w:val="both"/>
            </w:pPr>
            <w:r>
              <w:t>Раздел 8: 1, 2, 3, 22, 23.</w:t>
            </w:r>
          </w:p>
          <w:p w:rsidR="00B9323F" w:rsidRDefault="006465C0">
            <w:pPr>
              <w:spacing w:before="40" w:after="40"/>
              <w:jc w:val="both"/>
            </w:pPr>
            <w:r>
              <w:t>Раздел 9: 1, 4, 5, 6, 8, 12.</w:t>
            </w:r>
          </w:p>
        </w:tc>
        <w:tc>
          <w:tcPr>
            <w:tcW w:w="254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17"/>
              </w:numPr>
              <w:tabs>
                <w:tab w:val="left" w:pos="462"/>
              </w:tabs>
              <w:spacing w:before="40" w:after="40"/>
              <w:ind w:left="36" w:firstLine="0"/>
              <w:jc w:val="both"/>
            </w:pPr>
            <w:r>
              <w:t>Обсуждение вопросов темы.</w:t>
            </w:r>
          </w:p>
          <w:p w:rsidR="00B9323F" w:rsidRDefault="006465C0">
            <w:pPr>
              <w:pStyle w:val="af4"/>
              <w:numPr>
                <w:ilvl w:val="0"/>
                <w:numId w:val="17"/>
              </w:numPr>
              <w:tabs>
                <w:tab w:val="left" w:pos="462"/>
              </w:tabs>
              <w:spacing w:before="40" w:after="40"/>
              <w:ind w:left="36" w:firstLine="0"/>
              <w:jc w:val="both"/>
            </w:pPr>
            <w:r>
              <w:t>Решение тестовых заданий.</w:t>
            </w:r>
          </w:p>
          <w:p w:rsidR="00B9323F" w:rsidRDefault="006465C0">
            <w:pPr>
              <w:pStyle w:val="af4"/>
              <w:numPr>
                <w:ilvl w:val="0"/>
                <w:numId w:val="17"/>
              </w:numPr>
              <w:tabs>
                <w:tab w:val="left" w:pos="462"/>
              </w:tabs>
              <w:spacing w:before="40" w:after="40"/>
              <w:ind w:left="36" w:firstLine="0"/>
              <w:jc w:val="both"/>
            </w:pPr>
            <w:r>
              <w:t>Решение практических задач.</w:t>
            </w:r>
          </w:p>
          <w:p w:rsidR="00B9323F" w:rsidRDefault="006465C0">
            <w:pPr>
              <w:pStyle w:val="af4"/>
              <w:numPr>
                <w:ilvl w:val="0"/>
                <w:numId w:val="17"/>
              </w:numPr>
              <w:tabs>
                <w:tab w:val="left" w:pos="462"/>
              </w:tabs>
              <w:spacing w:before="40" w:after="40"/>
              <w:ind w:left="36" w:firstLine="0"/>
              <w:jc w:val="both"/>
            </w:pPr>
            <w:r>
              <w:t>Обсуждение результатов самостоятельной работы, в том числе в форме научной дискуссии.</w:t>
            </w:r>
          </w:p>
        </w:tc>
      </w:tr>
      <w:tr w:rsidR="00B9323F">
        <w:tc>
          <w:tcPr>
            <w:tcW w:w="215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4"/>
              </w:numPr>
              <w:tabs>
                <w:tab w:val="left" w:pos="309"/>
              </w:tabs>
              <w:spacing w:before="40" w:after="40"/>
              <w:ind w:left="0" w:firstLine="0"/>
              <w:jc w:val="both"/>
            </w:pPr>
            <w:r>
              <w:t>Направления совершенствования организации бюджетного процесса</w:t>
            </w:r>
          </w:p>
        </w:tc>
        <w:tc>
          <w:tcPr>
            <w:tcW w:w="549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11"/>
              </w:numPr>
              <w:tabs>
                <w:tab w:val="left" w:pos="435"/>
              </w:tabs>
              <w:spacing w:before="40" w:after="40"/>
              <w:ind w:left="0" w:firstLine="9"/>
              <w:jc w:val="both"/>
            </w:pPr>
            <w:r>
              <w:t>Современные тенденции в организации бюджетного процесса.</w:t>
            </w:r>
          </w:p>
          <w:p w:rsidR="00B9323F" w:rsidRDefault="006465C0">
            <w:pPr>
              <w:pStyle w:val="af4"/>
              <w:numPr>
                <w:ilvl w:val="0"/>
                <w:numId w:val="11"/>
              </w:numPr>
              <w:tabs>
                <w:tab w:val="left" w:pos="435"/>
              </w:tabs>
              <w:spacing w:before="40" w:after="40"/>
              <w:ind w:left="0" w:firstLine="9"/>
              <w:jc w:val="both"/>
            </w:pPr>
            <w:r>
              <w:t>Критерии оценки качества организации бюджетного процесса в публично-правовом образовании.</w:t>
            </w:r>
          </w:p>
          <w:p w:rsidR="00B9323F" w:rsidRDefault="006465C0">
            <w:pPr>
              <w:spacing w:before="40" w:after="40"/>
              <w:jc w:val="both"/>
            </w:pPr>
            <w:r>
              <w:t>Рекомендуемые источники:</w:t>
            </w:r>
          </w:p>
          <w:p w:rsidR="00B9323F" w:rsidRDefault="006465C0">
            <w:pPr>
              <w:spacing w:before="40" w:after="40"/>
              <w:jc w:val="both"/>
            </w:pPr>
            <w:r>
              <w:t>Раздел 8: 23.</w:t>
            </w:r>
          </w:p>
          <w:p w:rsidR="00B9323F" w:rsidRDefault="006465C0">
            <w:pPr>
              <w:spacing w:before="40" w:after="40"/>
              <w:jc w:val="both"/>
            </w:pPr>
            <w:r>
              <w:t>Раздел 9: 1, 6.</w:t>
            </w:r>
          </w:p>
        </w:tc>
        <w:tc>
          <w:tcPr>
            <w:tcW w:w="254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18"/>
              </w:numPr>
              <w:tabs>
                <w:tab w:val="left" w:pos="462"/>
              </w:tabs>
              <w:spacing w:before="40" w:after="40"/>
              <w:ind w:left="36" w:firstLine="0"/>
              <w:jc w:val="both"/>
            </w:pPr>
            <w:r>
              <w:t>Обсуждение вопросов темы.</w:t>
            </w:r>
          </w:p>
          <w:p w:rsidR="00B9323F" w:rsidRDefault="006465C0">
            <w:pPr>
              <w:pStyle w:val="af4"/>
              <w:numPr>
                <w:ilvl w:val="0"/>
                <w:numId w:val="18"/>
              </w:numPr>
              <w:tabs>
                <w:tab w:val="left" w:pos="462"/>
              </w:tabs>
              <w:spacing w:before="40" w:after="40"/>
              <w:ind w:left="36" w:firstLine="0"/>
              <w:jc w:val="both"/>
            </w:pPr>
            <w:r>
              <w:t>Решение практических задач.</w:t>
            </w:r>
          </w:p>
          <w:p w:rsidR="00B9323F" w:rsidRDefault="006465C0">
            <w:pPr>
              <w:pStyle w:val="af4"/>
              <w:numPr>
                <w:ilvl w:val="0"/>
                <w:numId w:val="18"/>
              </w:numPr>
              <w:tabs>
                <w:tab w:val="left" w:pos="462"/>
              </w:tabs>
              <w:spacing w:before="40" w:after="40"/>
              <w:ind w:left="36" w:firstLine="0"/>
              <w:jc w:val="both"/>
            </w:pPr>
            <w:r>
              <w:t>Обсуждение результатов самостоятельной работы, в том числе в форме научной дискуссии.</w:t>
            </w:r>
          </w:p>
        </w:tc>
      </w:tr>
      <w:tr w:rsidR="00B9323F">
        <w:tc>
          <w:tcPr>
            <w:tcW w:w="10195" w:type="dxa"/>
            <w:gridSpan w:val="3"/>
            <w:tcBorders>
              <w:top w:val="single" w:sz="4" w:space="0" w:color="7F7F7F"/>
              <w:left w:val="single" w:sz="4" w:space="0" w:color="7F7F7F"/>
              <w:bottom w:val="single" w:sz="4" w:space="0" w:color="7F7F7F"/>
              <w:right w:val="single" w:sz="4" w:space="0" w:color="7F7F7F"/>
            </w:tcBorders>
          </w:tcPr>
          <w:p w:rsidR="00B9323F" w:rsidRDefault="005B2BEB">
            <w:pPr>
              <w:pStyle w:val="af4"/>
              <w:tabs>
                <w:tab w:val="left" w:pos="462"/>
              </w:tabs>
              <w:spacing w:before="40" w:after="40"/>
              <w:ind w:left="36"/>
              <w:jc w:val="center"/>
            </w:pPr>
            <w:r>
              <w:t xml:space="preserve">Раздел 2. </w:t>
            </w:r>
            <w:r w:rsidR="006465C0">
              <w:t>Казначейские технологии исполнения бюджета</w:t>
            </w:r>
          </w:p>
        </w:tc>
      </w:tr>
      <w:tr w:rsidR="00B9323F">
        <w:tc>
          <w:tcPr>
            <w:tcW w:w="215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4"/>
              </w:numPr>
              <w:tabs>
                <w:tab w:val="left" w:pos="309"/>
              </w:tabs>
              <w:spacing w:before="40" w:after="40"/>
              <w:ind w:left="0" w:firstLine="0"/>
              <w:jc w:val="both"/>
            </w:pPr>
            <w:r>
              <w:lastRenderedPageBreak/>
              <w:t>Системы исполнения бюджетов</w:t>
            </w:r>
          </w:p>
        </w:tc>
        <w:tc>
          <w:tcPr>
            <w:tcW w:w="549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58"/>
              </w:numPr>
              <w:tabs>
                <w:tab w:val="left" w:pos="423"/>
                <w:tab w:val="left" w:pos="564"/>
              </w:tabs>
              <w:spacing w:after="200"/>
              <w:ind w:left="0" w:firstLine="0"/>
              <w:contextualSpacing/>
              <w:jc w:val="both"/>
            </w:pPr>
            <w:r>
              <w:t xml:space="preserve">Модели казначейской, банковской и смешанной системы исполнения бюджетов. </w:t>
            </w:r>
          </w:p>
          <w:p w:rsidR="00B9323F" w:rsidRDefault="006465C0">
            <w:pPr>
              <w:pStyle w:val="af4"/>
              <w:numPr>
                <w:ilvl w:val="0"/>
                <w:numId w:val="58"/>
              </w:numPr>
              <w:tabs>
                <w:tab w:val="left" w:pos="423"/>
                <w:tab w:val="left" w:pos="564"/>
              </w:tabs>
              <w:spacing w:after="200"/>
              <w:ind w:left="0" w:firstLine="0"/>
              <w:contextualSpacing/>
              <w:jc w:val="both"/>
            </w:pPr>
            <w:r>
              <w:t xml:space="preserve">Принципы исполнения бюджетов. </w:t>
            </w:r>
          </w:p>
          <w:p w:rsidR="00B9323F" w:rsidRDefault="006465C0">
            <w:pPr>
              <w:pStyle w:val="af4"/>
              <w:numPr>
                <w:ilvl w:val="0"/>
                <w:numId w:val="58"/>
              </w:numPr>
              <w:tabs>
                <w:tab w:val="left" w:pos="423"/>
                <w:tab w:val="left" w:pos="564"/>
              </w:tabs>
              <w:spacing w:after="200"/>
              <w:ind w:left="0" w:firstLine="0"/>
              <w:contextualSpacing/>
              <w:jc w:val="both"/>
            </w:pPr>
            <w:r>
              <w:t xml:space="preserve">Развитие казначейской системы исполнения бюджета в России. </w:t>
            </w:r>
          </w:p>
          <w:p w:rsidR="00B9323F" w:rsidRDefault="006465C0">
            <w:pPr>
              <w:pStyle w:val="af4"/>
              <w:numPr>
                <w:ilvl w:val="0"/>
                <w:numId w:val="58"/>
              </w:numPr>
              <w:tabs>
                <w:tab w:val="left" w:pos="423"/>
                <w:tab w:val="left" w:pos="564"/>
              </w:tabs>
              <w:spacing w:after="200"/>
              <w:ind w:left="0" w:firstLine="0"/>
              <w:contextualSpacing/>
              <w:jc w:val="both"/>
            </w:pPr>
            <w:r>
              <w:t xml:space="preserve">Основы функционирования системы казначейских платежей. Оператор и участники системы казначейских платежей. </w:t>
            </w:r>
            <w:r>
              <w:rPr>
                <w:rFonts w:ascii="TimesNewRomanPSMT" w:hAnsi="TimesNewRomanPSMT" w:cs="TimesNewRomanPSMT"/>
              </w:rPr>
              <w:t xml:space="preserve">Платёжный центр. Центр специализации. Центр обслуживания. </w:t>
            </w:r>
          </w:p>
          <w:p w:rsidR="00B9323F" w:rsidRDefault="006465C0">
            <w:pPr>
              <w:pStyle w:val="af4"/>
              <w:numPr>
                <w:ilvl w:val="0"/>
                <w:numId w:val="58"/>
              </w:numPr>
              <w:tabs>
                <w:tab w:val="left" w:pos="423"/>
                <w:tab w:val="left" w:pos="564"/>
              </w:tabs>
              <w:spacing w:after="200"/>
              <w:ind w:left="0" w:firstLine="0"/>
              <w:contextualSpacing/>
              <w:jc w:val="both"/>
            </w:pPr>
            <w:r>
              <w:t xml:space="preserve">Казначейские счета. Лицевые счета. Банковские счета. Сервисы Банка России. </w:t>
            </w:r>
          </w:p>
          <w:p w:rsidR="00B9323F" w:rsidRDefault="006465C0">
            <w:pPr>
              <w:pStyle w:val="af4"/>
              <w:numPr>
                <w:ilvl w:val="0"/>
                <w:numId w:val="58"/>
              </w:numPr>
              <w:tabs>
                <w:tab w:val="left" w:pos="423"/>
                <w:tab w:val="left" w:pos="564"/>
              </w:tabs>
              <w:spacing w:after="200"/>
              <w:ind w:left="0" w:firstLine="0"/>
              <w:contextualSpacing/>
              <w:jc w:val="both"/>
            </w:pPr>
            <w:r>
              <w:t xml:space="preserve">Казначейское обслуживание. Распоряжение о казначейском платеже. </w:t>
            </w:r>
          </w:p>
          <w:p w:rsidR="00B9323F" w:rsidRDefault="006465C0">
            <w:pPr>
              <w:pStyle w:val="af4"/>
              <w:numPr>
                <w:ilvl w:val="0"/>
                <w:numId w:val="58"/>
              </w:numPr>
              <w:tabs>
                <w:tab w:val="left" w:pos="423"/>
                <w:tab w:val="left" w:pos="564"/>
              </w:tabs>
              <w:spacing w:after="200"/>
              <w:ind w:left="0" w:firstLine="0"/>
              <w:contextualSpacing/>
              <w:jc w:val="both"/>
            </w:pPr>
            <w:r>
              <w:t xml:space="preserve">Варианты казначейского обслуживания исполнения бюджетов субъектов федерации и местных бюджетов. </w:t>
            </w:r>
          </w:p>
          <w:p w:rsidR="00B9323F" w:rsidRDefault="006465C0">
            <w:pPr>
              <w:tabs>
                <w:tab w:val="left" w:pos="423"/>
                <w:tab w:val="left" w:pos="564"/>
              </w:tabs>
              <w:spacing w:before="40" w:after="40"/>
              <w:jc w:val="both"/>
            </w:pPr>
            <w:r>
              <w:t xml:space="preserve">Раздел 8: 1, 4, 5, 9, 10, 11,12, 13, 26, 27, 28. </w:t>
            </w:r>
          </w:p>
          <w:p w:rsidR="00B9323F" w:rsidRDefault="006465C0">
            <w:pPr>
              <w:tabs>
                <w:tab w:val="left" w:pos="423"/>
                <w:tab w:val="left" w:pos="564"/>
              </w:tabs>
              <w:spacing w:before="40" w:after="40"/>
              <w:jc w:val="both"/>
            </w:pPr>
            <w:r>
              <w:t xml:space="preserve">Раздел 9: 1, 5, 6. </w:t>
            </w:r>
          </w:p>
        </w:tc>
        <w:tc>
          <w:tcPr>
            <w:tcW w:w="254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50"/>
              </w:numPr>
              <w:tabs>
                <w:tab w:val="left" w:pos="462"/>
              </w:tabs>
              <w:spacing w:before="40" w:after="40"/>
              <w:ind w:left="0" w:firstLine="0"/>
              <w:jc w:val="both"/>
            </w:pPr>
            <w:r>
              <w:t>Обсуждение вопросов темы.</w:t>
            </w:r>
          </w:p>
          <w:p w:rsidR="00B9323F" w:rsidRDefault="006465C0">
            <w:pPr>
              <w:pStyle w:val="af4"/>
              <w:numPr>
                <w:ilvl w:val="0"/>
                <w:numId w:val="50"/>
              </w:numPr>
              <w:tabs>
                <w:tab w:val="left" w:pos="462"/>
              </w:tabs>
              <w:spacing w:before="40" w:after="40"/>
              <w:ind w:left="36" w:firstLine="0"/>
              <w:jc w:val="both"/>
            </w:pPr>
            <w:r>
              <w:t>Решение тестовых заданий.</w:t>
            </w:r>
          </w:p>
          <w:p w:rsidR="00B9323F" w:rsidRDefault="006465C0">
            <w:pPr>
              <w:pStyle w:val="af4"/>
              <w:numPr>
                <w:ilvl w:val="0"/>
                <w:numId w:val="50"/>
              </w:numPr>
              <w:tabs>
                <w:tab w:val="left" w:pos="462"/>
              </w:tabs>
              <w:spacing w:before="40" w:after="40"/>
              <w:ind w:left="36" w:firstLine="0"/>
              <w:jc w:val="both"/>
            </w:pPr>
            <w:r>
              <w:t xml:space="preserve">Решение практических задач. </w:t>
            </w:r>
          </w:p>
          <w:p w:rsidR="00B9323F" w:rsidRDefault="006465C0">
            <w:pPr>
              <w:pStyle w:val="af4"/>
              <w:numPr>
                <w:ilvl w:val="0"/>
                <w:numId w:val="50"/>
              </w:numPr>
              <w:tabs>
                <w:tab w:val="left" w:pos="462"/>
              </w:tabs>
              <w:spacing w:before="40" w:after="40"/>
              <w:ind w:left="36" w:firstLine="0"/>
              <w:jc w:val="both"/>
            </w:pPr>
            <w:r>
              <w:t>Обсуждение результатов самостоятельной работы, в том числе в форме научной дискуссии.</w:t>
            </w:r>
          </w:p>
          <w:p w:rsidR="00B9323F" w:rsidRDefault="00B9323F">
            <w:pPr>
              <w:tabs>
                <w:tab w:val="left" w:pos="462"/>
              </w:tabs>
              <w:spacing w:before="40" w:after="40"/>
              <w:ind w:left="36"/>
              <w:jc w:val="both"/>
            </w:pPr>
          </w:p>
        </w:tc>
      </w:tr>
      <w:tr w:rsidR="00B9323F">
        <w:tc>
          <w:tcPr>
            <w:tcW w:w="215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4"/>
              </w:numPr>
              <w:tabs>
                <w:tab w:val="left" w:pos="309"/>
              </w:tabs>
              <w:spacing w:before="40" w:after="40"/>
              <w:ind w:left="0" w:firstLine="0"/>
              <w:jc w:val="both"/>
            </w:pPr>
            <w:r>
              <w:t>Единый казначейский счет и единые счета бюджетов</w:t>
            </w:r>
          </w:p>
        </w:tc>
        <w:tc>
          <w:tcPr>
            <w:tcW w:w="549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59"/>
              </w:numPr>
              <w:tabs>
                <w:tab w:val="left" w:pos="423"/>
                <w:tab w:val="left" w:pos="564"/>
              </w:tabs>
              <w:ind w:left="9" w:hanging="9"/>
              <w:jc w:val="both"/>
              <w:rPr>
                <w:rFonts w:ascii="TimesNewRomanPSMT" w:hAnsi="TimesNewRomanPSMT" w:cs="TimesNewRomanPSMT"/>
              </w:rPr>
            </w:pPr>
            <w:r>
              <w:t xml:space="preserve">Технология единого казначейского счета. Зарубежный опыт использования технологии единого казначейского счета. </w:t>
            </w:r>
          </w:p>
          <w:p w:rsidR="00B9323F" w:rsidRDefault="006465C0">
            <w:pPr>
              <w:pStyle w:val="af4"/>
              <w:numPr>
                <w:ilvl w:val="0"/>
                <w:numId w:val="59"/>
              </w:numPr>
              <w:tabs>
                <w:tab w:val="left" w:pos="423"/>
                <w:tab w:val="left" w:pos="564"/>
              </w:tabs>
              <w:ind w:left="9" w:hanging="9"/>
              <w:jc w:val="both"/>
              <w:rPr>
                <w:rFonts w:ascii="TimesNewRomanPSMT" w:hAnsi="TimesNewRomanPSMT" w:cs="TimesNewRomanPSMT"/>
              </w:rPr>
            </w:pPr>
            <w:r>
              <w:t xml:space="preserve">Концептуальные основы и этапы развития единого казначейского счета.  </w:t>
            </w:r>
          </w:p>
          <w:p w:rsidR="00B9323F" w:rsidRDefault="006465C0">
            <w:pPr>
              <w:pStyle w:val="af4"/>
              <w:numPr>
                <w:ilvl w:val="0"/>
                <w:numId w:val="59"/>
              </w:numPr>
              <w:tabs>
                <w:tab w:val="left" w:pos="423"/>
                <w:tab w:val="left" w:pos="564"/>
              </w:tabs>
              <w:ind w:left="9" w:hanging="9"/>
              <w:jc w:val="both"/>
              <w:rPr>
                <w:rFonts w:ascii="TimesNewRomanPSMT" w:hAnsi="TimesNewRomanPSMT" w:cs="TimesNewRomanPSMT"/>
              </w:rPr>
            </w:pPr>
            <w:r>
              <w:rPr>
                <w:rFonts w:ascii="TimesNewRomanPSMT" w:hAnsi="TimesNewRomanPSMT" w:cs="TimesNewRomanPSMT"/>
              </w:rPr>
              <w:t xml:space="preserve">Нормативное правовое регулирование основ функционирования единого </w:t>
            </w:r>
            <w:r w:rsidR="005B2BEB">
              <w:rPr>
                <w:rFonts w:ascii="TimesNewRomanPSMT" w:hAnsi="TimesNewRomanPSMT" w:cs="TimesNewRomanPSMT"/>
              </w:rPr>
              <w:t>казначейского</w:t>
            </w:r>
            <w:r>
              <w:rPr>
                <w:rFonts w:ascii="TimesNewRomanPSMT" w:hAnsi="TimesNewRomanPSMT" w:cs="TimesNewRomanPSMT"/>
              </w:rPr>
              <w:t xml:space="preserve"> счета.</w:t>
            </w:r>
          </w:p>
          <w:p w:rsidR="00B9323F" w:rsidRDefault="006465C0">
            <w:pPr>
              <w:pStyle w:val="af4"/>
              <w:numPr>
                <w:ilvl w:val="0"/>
                <w:numId w:val="59"/>
              </w:numPr>
              <w:tabs>
                <w:tab w:val="left" w:pos="423"/>
                <w:tab w:val="left" w:pos="564"/>
              </w:tabs>
              <w:ind w:left="9" w:hanging="9"/>
              <w:jc w:val="both"/>
              <w:rPr>
                <w:rFonts w:ascii="TimesNewRomanPSMT" w:hAnsi="TimesNewRomanPSMT" w:cs="TimesNewRomanPSMT"/>
              </w:rPr>
            </w:pPr>
            <w:r>
              <w:rPr>
                <w:rFonts w:ascii="TimesNewRomanPSMT" w:hAnsi="TimesNewRomanPSMT" w:cs="TimesNewRomanPSMT"/>
              </w:rPr>
              <w:t xml:space="preserve"> Источники формирования средств единого </w:t>
            </w:r>
            <w:r w:rsidR="005B2BEB">
              <w:rPr>
                <w:rFonts w:ascii="TimesNewRomanPSMT" w:hAnsi="TimesNewRomanPSMT" w:cs="TimesNewRomanPSMT"/>
              </w:rPr>
              <w:t>казначейского</w:t>
            </w:r>
            <w:r>
              <w:rPr>
                <w:rFonts w:ascii="TimesNewRomanPSMT" w:hAnsi="TimesNewRomanPSMT" w:cs="TimesNewRomanPSMT"/>
              </w:rPr>
              <w:t xml:space="preserve"> счета. </w:t>
            </w:r>
          </w:p>
          <w:p w:rsidR="00B9323F" w:rsidRDefault="006465C0">
            <w:pPr>
              <w:pStyle w:val="af4"/>
              <w:numPr>
                <w:ilvl w:val="0"/>
                <w:numId w:val="59"/>
              </w:numPr>
              <w:tabs>
                <w:tab w:val="left" w:pos="423"/>
                <w:tab w:val="left" w:pos="564"/>
              </w:tabs>
              <w:ind w:left="9" w:hanging="9"/>
              <w:jc w:val="both"/>
              <w:rPr>
                <w:rFonts w:ascii="TimesNewRomanPSMT" w:hAnsi="TimesNewRomanPSMT" w:cs="TimesNewRomanPSMT"/>
              </w:rPr>
            </w:pPr>
            <w:r>
              <w:t xml:space="preserve">Технология единого счета бюджета. </w:t>
            </w:r>
          </w:p>
          <w:p w:rsidR="00B9323F" w:rsidRDefault="006465C0">
            <w:pPr>
              <w:pStyle w:val="af4"/>
              <w:numPr>
                <w:ilvl w:val="0"/>
                <w:numId w:val="59"/>
              </w:numPr>
              <w:tabs>
                <w:tab w:val="left" w:pos="423"/>
                <w:tab w:val="left" w:pos="564"/>
              </w:tabs>
              <w:ind w:left="9" w:hanging="9"/>
              <w:jc w:val="both"/>
              <w:rPr>
                <w:rFonts w:ascii="TimesNewRomanPSMT" w:hAnsi="TimesNewRomanPSMT" w:cs="TimesNewRomanPSMT"/>
              </w:rPr>
            </w:pPr>
            <w:r>
              <w:t xml:space="preserve">Политика управления ликвидностью в секторе государственного управления. Пул ликвидности. Буфер ликвидности. </w:t>
            </w:r>
          </w:p>
          <w:p w:rsidR="00B9323F" w:rsidRDefault="006465C0">
            <w:pPr>
              <w:pStyle w:val="af4"/>
              <w:numPr>
                <w:ilvl w:val="0"/>
                <w:numId w:val="59"/>
              </w:numPr>
              <w:tabs>
                <w:tab w:val="left" w:pos="423"/>
                <w:tab w:val="left" w:pos="564"/>
              </w:tabs>
              <w:ind w:left="9" w:hanging="9"/>
              <w:jc w:val="both"/>
              <w:rPr>
                <w:rFonts w:ascii="TimesNewRomanPSMT" w:hAnsi="TimesNewRomanPSMT" w:cs="TimesNewRomanPSMT"/>
              </w:rPr>
            </w:pPr>
            <w:r>
              <w:t xml:space="preserve">Кассовое планирование и прогнозирование движения средств на едином казначейском счете. </w:t>
            </w:r>
          </w:p>
          <w:p w:rsidR="00B9323F" w:rsidRDefault="006465C0">
            <w:pPr>
              <w:tabs>
                <w:tab w:val="left" w:pos="423"/>
                <w:tab w:val="left" w:pos="564"/>
              </w:tabs>
              <w:spacing w:before="40" w:after="40"/>
              <w:jc w:val="both"/>
            </w:pPr>
            <w:r>
              <w:t>Раздел 8:</w:t>
            </w:r>
            <w:r>
              <w:rPr>
                <w:lang w:val="en-US"/>
              </w:rPr>
              <w:t xml:space="preserve"> </w:t>
            </w:r>
            <w:r>
              <w:t xml:space="preserve">1, 15, 16, 17, 18. </w:t>
            </w:r>
          </w:p>
          <w:p w:rsidR="00B9323F" w:rsidRDefault="006465C0">
            <w:pPr>
              <w:tabs>
                <w:tab w:val="left" w:pos="423"/>
                <w:tab w:val="left" w:pos="564"/>
              </w:tabs>
              <w:spacing w:before="40" w:after="40"/>
              <w:jc w:val="both"/>
            </w:pPr>
            <w:r>
              <w:t>Раздел 9: 1, 5, 9.</w:t>
            </w:r>
          </w:p>
        </w:tc>
        <w:tc>
          <w:tcPr>
            <w:tcW w:w="254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51"/>
              </w:numPr>
              <w:tabs>
                <w:tab w:val="left" w:pos="462"/>
              </w:tabs>
              <w:spacing w:before="40" w:after="40"/>
              <w:ind w:left="0" w:firstLine="30"/>
              <w:jc w:val="both"/>
            </w:pPr>
            <w:r>
              <w:t>Обсуждение вопросов темы.</w:t>
            </w:r>
          </w:p>
          <w:p w:rsidR="00B9323F" w:rsidRDefault="006465C0">
            <w:pPr>
              <w:pStyle w:val="af4"/>
              <w:numPr>
                <w:ilvl w:val="0"/>
                <w:numId w:val="51"/>
              </w:numPr>
              <w:tabs>
                <w:tab w:val="left" w:pos="462"/>
              </w:tabs>
              <w:spacing w:before="40" w:after="40"/>
              <w:ind w:left="0" w:firstLine="30"/>
              <w:jc w:val="both"/>
            </w:pPr>
            <w:r>
              <w:t>Решение тестовых заданий.</w:t>
            </w:r>
          </w:p>
          <w:p w:rsidR="00B9323F" w:rsidRDefault="006465C0">
            <w:pPr>
              <w:pStyle w:val="af4"/>
              <w:numPr>
                <w:ilvl w:val="0"/>
                <w:numId w:val="51"/>
              </w:numPr>
              <w:tabs>
                <w:tab w:val="left" w:pos="462"/>
              </w:tabs>
              <w:spacing w:before="40" w:after="40"/>
              <w:ind w:left="0" w:firstLine="30"/>
              <w:jc w:val="both"/>
            </w:pPr>
            <w:r>
              <w:t xml:space="preserve">Решение практических задач. </w:t>
            </w:r>
          </w:p>
          <w:p w:rsidR="00B9323F" w:rsidRDefault="006465C0">
            <w:pPr>
              <w:pStyle w:val="af4"/>
              <w:numPr>
                <w:ilvl w:val="0"/>
                <w:numId w:val="51"/>
              </w:numPr>
              <w:tabs>
                <w:tab w:val="left" w:pos="462"/>
              </w:tabs>
              <w:spacing w:before="40" w:after="40"/>
              <w:ind w:left="0" w:firstLine="30"/>
              <w:jc w:val="both"/>
            </w:pPr>
            <w:r>
              <w:t>Обсуждение результатов самостоятельной работы, в том числе в форме научной дискуссии.</w:t>
            </w:r>
          </w:p>
        </w:tc>
      </w:tr>
      <w:tr w:rsidR="00B9323F">
        <w:tc>
          <w:tcPr>
            <w:tcW w:w="215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4"/>
              </w:numPr>
              <w:tabs>
                <w:tab w:val="left" w:pos="309"/>
              </w:tabs>
              <w:spacing w:before="40" w:after="40"/>
              <w:ind w:left="0" w:firstLine="0"/>
              <w:jc w:val="both"/>
            </w:pPr>
            <w:r>
              <w:t>Инструменты управления ликвидностью</w:t>
            </w:r>
          </w:p>
        </w:tc>
        <w:tc>
          <w:tcPr>
            <w:tcW w:w="5495" w:type="dxa"/>
            <w:tcBorders>
              <w:top w:val="single" w:sz="4" w:space="0" w:color="7F7F7F"/>
              <w:left w:val="single" w:sz="4" w:space="0" w:color="7F7F7F"/>
              <w:bottom w:val="single" w:sz="4" w:space="0" w:color="7F7F7F"/>
              <w:right w:val="single" w:sz="4" w:space="0" w:color="7F7F7F"/>
            </w:tcBorders>
          </w:tcPr>
          <w:p w:rsidR="00B9323F" w:rsidRDefault="006465C0">
            <w:pPr>
              <w:pStyle w:val="af9"/>
              <w:numPr>
                <w:ilvl w:val="0"/>
                <w:numId w:val="60"/>
              </w:numPr>
              <w:tabs>
                <w:tab w:val="left" w:pos="423"/>
                <w:tab w:val="left" w:pos="564"/>
              </w:tabs>
              <w:ind w:left="0" w:firstLine="0"/>
              <w:jc w:val="both"/>
            </w:pPr>
            <w:r>
              <w:rPr>
                <w:rFonts w:ascii="TimesNewRomanPSMT" w:hAnsi="TimesNewRomanPSMT" w:cs="TimesNewRomanPSMT"/>
              </w:rPr>
              <w:t xml:space="preserve">Управление денежными средствами и управление ликвидностью. </w:t>
            </w:r>
            <w:r>
              <w:rPr>
                <w:rFonts w:ascii="TimesNewRomanPSMT" w:hAnsi="TimesNewRomanPSMT" w:cs="TimesNewRomanPSMT"/>
                <w:lang w:val="en-US"/>
              </w:rPr>
              <w:t xml:space="preserve">Cash-management. Cash-concentration Cash-pooling. </w:t>
            </w:r>
            <w:r>
              <w:rPr>
                <w:rFonts w:ascii="TimesNewRomanPSMT" w:hAnsi="TimesNewRomanPSMT" w:cs="TimesNewRomanPSMT"/>
              </w:rPr>
              <w:t xml:space="preserve">Объем ликвидности единого казначейского счета. </w:t>
            </w:r>
          </w:p>
          <w:p w:rsidR="00B9323F" w:rsidRDefault="006465C0">
            <w:pPr>
              <w:pStyle w:val="af9"/>
              <w:numPr>
                <w:ilvl w:val="0"/>
                <w:numId w:val="60"/>
              </w:numPr>
              <w:tabs>
                <w:tab w:val="left" w:pos="423"/>
                <w:tab w:val="left" w:pos="564"/>
              </w:tabs>
              <w:spacing w:before="280"/>
              <w:ind w:left="0" w:firstLine="0"/>
              <w:jc w:val="both"/>
            </w:pPr>
            <w:r>
              <w:t xml:space="preserve">Инструменты и операции по управлению ликвидностью на едином казначейском счете, единых счетах бюджетов. </w:t>
            </w:r>
          </w:p>
          <w:p w:rsidR="00B9323F" w:rsidRDefault="006465C0">
            <w:pPr>
              <w:pStyle w:val="af9"/>
              <w:numPr>
                <w:ilvl w:val="0"/>
                <w:numId w:val="60"/>
              </w:numPr>
              <w:tabs>
                <w:tab w:val="left" w:pos="423"/>
                <w:tab w:val="left" w:pos="564"/>
              </w:tabs>
              <w:spacing w:before="280"/>
              <w:ind w:left="0" w:firstLine="0"/>
              <w:jc w:val="both"/>
            </w:pPr>
            <w:r>
              <w:t xml:space="preserve">Привлечение средств на единый казначейский счет.  </w:t>
            </w:r>
          </w:p>
          <w:p w:rsidR="00B9323F" w:rsidRDefault="006465C0">
            <w:pPr>
              <w:pStyle w:val="af9"/>
              <w:numPr>
                <w:ilvl w:val="0"/>
                <w:numId w:val="60"/>
              </w:numPr>
              <w:tabs>
                <w:tab w:val="left" w:pos="423"/>
                <w:tab w:val="left" w:pos="564"/>
              </w:tabs>
              <w:spacing w:before="280"/>
              <w:ind w:left="0" w:firstLine="0"/>
              <w:jc w:val="both"/>
            </w:pPr>
            <w:r>
              <w:t>Требования к кредитным организациям.</w:t>
            </w:r>
          </w:p>
          <w:p w:rsidR="00B9323F" w:rsidRDefault="006465C0">
            <w:pPr>
              <w:pStyle w:val="af9"/>
              <w:numPr>
                <w:ilvl w:val="0"/>
                <w:numId w:val="60"/>
              </w:numPr>
              <w:tabs>
                <w:tab w:val="left" w:pos="423"/>
                <w:tab w:val="left" w:pos="564"/>
              </w:tabs>
              <w:spacing w:before="280"/>
              <w:ind w:left="0" w:firstLine="0"/>
              <w:jc w:val="both"/>
            </w:pPr>
            <w:r>
              <w:rPr>
                <w:rFonts w:ascii="TimesNewRomanPSMT" w:hAnsi="TimesNewRomanPSMT" w:cs="TimesNewRomanPSMT"/>
              </w:rPr>
              <w:lastRenderedPageBreak/>
              <w:t xml:space="preserve">Таргетирование остатков </w:t>
            </w:r>
            <w:r>
              <w:t xml:space="preserve">на едином казначейском счете. </w:t>
            </w:r>
          </w:p>
          <w:p w:rsidR="00B9323F" w:rsidRDefault="006465C0">
            <w:pPr>
              <w:pStyle w:val="af9"/>
              <w:numPr>
                <w:ilvl w:val="0"/>
                <w:numId w:val="60"/>
              </w:numPr>
              <w:tabs>
                <w:tab w:val="left" w:pos="423"/>
                <w:tab w:val="left" w:pos="564"/>
              </w:tabs>
              <w:spacing w:before="280"/>
              <w:ind w:left="0" w:firstLine="0"/>
              <w:jc w:val="both"/>
            </w:pPr>
            <w:r>
              <w:t xml:space="preserve">Бюджетные (казначейские) кредиты.  </w:t>
            </w:r>
          </w:p>
          <w:p w:rsidR="00B9323F" w:rsidRDefault="006465C0">
            <w:pPr>
              <w:pStyle w:val="af9"/>
              <w:numPr>
                <w:ilvl w:val="0"/>
                <w:numId w:val="60"/>
              </w:numPr>
              <w:tabs>
                <w:tab w:val="left" w:pos="423"/>
                <w:tab w:val="left" w:pos="564"/>
              </w:tabs>
              <w:spacing w:beforeAutospacing="0" w:afterAutospacing="0"/>
              <w:ind w:left="0" w:firstLine="0"/>
              <w:jc w:val="both"/>
            </w:pPr>
            <w:r>
              <w:t xml:space="preserve">Распределение доходов, полученных от управления ликвидностью на едином казначейском счете. </w:t>
            </w:r>
          </w:p>
          <w:p w:rsidR="00B9323F" w:rsidRDefault="006465C0">
            <w:pPr>
              <w:tabs>
                <w:tab w:val="left" w:pos="423"/>
                <w:tab w:val="left" w:pos="564"/>
              </w:tabs>
              <w:jc w:val="both"/>
            </w:pPr>
            <w:r>
              <w:t>Раздел 8:</w:t>
            </w:r>
            <w:r>
              <w:rPr>
                <w:lang w:val="en-US"/>
              </w:rPr>
              <w:t xml:space="preserve"> </w:t>
            </w:r>
            <w:r>
              <w:t xml:space="preserve">1, 14, 15, 16, 17, 18, 24. </w:t>
            </w:r>
          </w:p>
          <w:p w:rsidR="00B9323F" w:rsidRDefault="006465C0">
            <w:pPr>
              <w:tabs>
                <w:tab w:val="left" w:pos="423"/>
                <w:tab w:val="left" w:pos="564"/>
              </w:tabs>
              <w:spacing w:before="40" w:after="40"/>
              <w:jc w:val="both"/>
            </w:pPr>
            <w:r>
              <w:t>Раздел 9: 1, 5, 9.</w:t>
            </w:r>
          </w:p>
        </w:tc>
        <w:tc>
          <w:tcPr>
            <w:tcW w:w="254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52"/>
              </w:numPr>
              <w:tabs>
                <w:tab w:val="left" w:pos="462"/>
              </w:tabs>
              <w:spacing w:before="40" w:after="40"/>
              <w:ind w:left="30" w:firstLine="0"/>
              <w:jc w:val="both"/>
            </w:pPr>
            <w:r>
              <w:lastRenderedPageBreak/>
              <w:t>Обсуждение вопросов темы.</w:t>
            </w:r>
          </w:p>
          <w:p w:rsidR="00B9323F" w:rsidRDefault="006465C0">
            <w:pPr>
              <w:pStyle w:val="af4"/>
              <w:numPr>
                <w:ilvl w:val="0"/>
                <w:numId w:val="52"/>
              </w:numPr>
              <w:tabs>
                <w:tab w:val="left" w:pos="462"/>
              </w:tabs>
              <w:spacing w:before="40" w:after="40"/>
              <w:ind w:left="30" w:firstLine="0"/>
              <w:jc w:val="both"/>
            </w:pPr>
            <w:r>
              <w:t>Решение тестовых заданий.</w:t>
            </w:r>
          </w:p>
          <w:p w:rsidR="00B9323F" w:rsidRDefault="006465C0">
            <w:pPr>
              <w:pStyle w:val="af4"/>
              <w:numPr>
                <w:ilvl w:val="0"/>
                <w:numId w:val="52"/>
              </w:numPr>
              <w:tabs>
                <w:tab w:val="left" w:pos="462"/>
              </w:tabs>
              <w:spacing w:before="40" w:after="40"/>
              <w:ind w:left="30" w:firstLine="0"/>
              <w:jc w:val="both"/>
            </w:pPr>
            <w:r>
              <w:t xml:space="preserve">Решение практических задач. </w:t>
            </w:r>
          </w:p>
          <w:p w:rsidR="00B9323F" w:rsidRDefault="006465C0">
            <w:pPr>
              <w:pStyle w:val="af4"/>
              <w:numPr>
                <w:ilvl w:val="0"/>
                <w:numId w:val="52"/>
              </w:numPr>
              <w:tabs>
                <w:tab w:val="left" w:pos="462"/>
              </w:tabs>
              <w:spacing w:before="40" w:after="40"/>
              <w:ind w:left="30" w:firstLine="0"/>
              <w:jc w:val="both"/>
            </w:pPr>
            <w:r>
              <w:t xml:space="preserve">Обсуждение результатов самостоятельной работы, в том </w:t>
            </w:r>
            <w:r>
              <w:lastRenderedPageBreak/>
              <w:t>числе в форме научной дискуссии.</w:t>
            </w:r>
          </w:p>
        </w:tc>
      </w:tr>
      <w:tr w:rsidR="00B9323F">
        <w:tc>
          <w:tcPr>
            <w:tcW w:w="215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4"/>
              </w:numPr>
              <w:tabs>
                <w:tab w:val="left" w:pos="309"/>
              </w:tabs>
              <w:spacing w:before="40" w:after="40"/>
              <w:ind w:left="0" w:firstLine="0"/>
              <w:jc w:val="both"/>
            </w:pPr>
            <w:r>
              <w:lastRenderedPageBreak/>
              <w:t>Информатизация системы исполнения бюджета</w:t>
            </w:r>
          </w:p>
        </w:tc>
        <w:tc>
          <w:tcPr>
            <w:tcW w:w="549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61"/>
              </w:numPr>
              <w:tabs>
                <w:tab w:val="left" w:pos="423"/>
                <w:tab w:val="left" w:pos="564"/>
              </w:tabs>
              <w:ind w:left="0" w:firstLine="0"/>
              <w:contextualSpacing/>
              <w:jc w:val="both"/>
            </w:pPr>
            <w:r>
              <w:t xml:space="preserve">ГИИС «Электронный бюджет», назначение, подсистемы, используемые в процессе исполнения бюджетов, основы функционирования. </w:t>
            </w:r>
          </w:p>
          <w:p w:rsidR="00B9323F" w:rsidRDefault="006465C0">
            <w:pPr>
              <w:pStyle w:val="af4"/>
              <w:numPr>
                <w:ilvl w:val="0"/>
                <w:numId w:val="61"/>
              </w:numPr>
              <w:tabs>
                <w:tab w:val="left" w:pos="423"/>
                <w:tab w:val="left" w:pos="564"/>
              </w:tabs>
              <w:ind w:left="0" w:firstLine="0"/>
              <w:contextualSpacing/>
              <w:jc w:val="both"/>
            </w:pPr>
            <w:r>
              <w:t>ЕИС</w:t>
            </w:r>
            <w:r>
              <w:rPr>
                <w:b/>
              </w:rPr>
              <w:t xml:space="preserve"> </w:t>
            </w:r>
            <w:r>
              <w:t xml:space="preserve">в сфере закупок. </w:t>
            </w:r>
          </w:p>
          <w:p w:rsidR="00B9323F" w:rsidRDefault="006465C0">
            <w:pPr>
              <w:pStyle w:val="af4"/>
              <w:numPr>
                <w:ilvl w:val="0"/>
                <w:numId w:val="61"/>
              </w:numPr>
              <w:tabs>
                <w:tab w:val="left" w:pos="423"/>
                <w:tab w:val="left" w:pos="564"/>
              </w:tabs>
              <w:ind w:left="0" w:firstLine="0"/>
              <w:contextualSpacing/>
              <w:jc w:val="both"/>
            </w:pPr>
            <w:r>
              <w:t xml:space="preserve">ГИС ГМП. </w:t>
            </w:r>
          </w:p>
          <w:p w:rsidR="00B9323F" w:rsidRDefault="006465C0">
            <w:pPr>
              <w:pStyle w:val="af4"/>
              <w:numPr>
                <w:ilvl w:val="0"/>
                <w:numId w:val="61"/>
              </w:numPr>
              <w:tabs>
                <w:tab w:val="left" w:pos="423"/>
                <w:tab w:val="left" w:pos="564"/>
              </w:tabs>
              <w:ind w:left="0" w:firstLine="0"/>
              <w:contextualSpacing/>
              <w:jc w:val="both"/>
            </w:pPr>
            <w:r>
              <w:t xml:space="preserve">СМЭВ. </w:t>
            </w:r>
          </w:p>
          <w:p w:rsidR="00B9323F" w:rsidRDefault="006465C0">
            <w:pPr>
              <w:pStyle w:val="af4"/>
              <w:numPr>
                <w:ilvl w:val="0"/>
                <w:numId w:val="61"/>
              </w:numPr>
              <w:tabs>
                <w:tab w:val="left" w:pos="423"/>
                <w:tab w:val="left" w:pos="564"/>
              </w:tabs>
              <w:ind w:left="0" w:firstLine="0"/>
              <w:contextualSpacing/>
              <w:jc w:val="both"/>
            </w:pPr>
            <w:r>
              <w:t xml:space="preserve">ГАС «Управление». </w:t>
            </w:r>
          </w:p>
          <w:p w:rsidR="00B9323F" w:rsidRDefault="006465C0">
            <w:pPr>
              <w:pStyle w:val="af4"/>
              <w:numPr>
                <w:ilvl w:val="0"/>
                <w:numId w:val="61"/>
              </w:numPr>
              <w:tabs>
                <w:tab w:val="left" w:pos="423"/>
                <w:tab w:val="left" w:pos="564"/>
              </w:tabs>
              <w:ind w:left="0" w:firstLine="0"/>
              <w:contextualSpacing/>
              <w:jc w:val="both"/>
            </w:pPr>
            <w:r>
              <w:t>Единая бюджетная платформа «</w:t>
            </w:r>
            <w:proofErr w:type="spellStart"/>
            <w:r>
              <w:t>Госфинтех</w:t>
            </w:r>
            <w:proofErr w:type="spellEnd"/>
            <w:r>
              <w:t>».</w:t>
            </w:r>
          </w:p>
          <w:p w:rsidR="00B9323F" w:rsidRDefault="006465C0">
            <w:pPr>
              <w:pStyle w:val="af4"/>
              <w:numPr>
                <w:ilvl w:val="0"/>
                <w:numId w:val="61"/>
              </w:numPr>
              <w:tabs>
                <w:tab w:val="left" w:pos="423"/>
                <w:tab w:val="left" w:pos="564"/>
              </w:tabs>
              <w:ind w:left="0" w:firstLine="0"/>
              <w:contextualSpacing/>
              <w:jc w:val="both"/>
            </w:pPr>
            <w:r>
              <w:t xml:space="preserve">Информационные системы субъектов Российской Федерации, используемые в процессе исполнения бюджетов. </w:t>
            </w:r>
          </w:p>
          <w:p w:rsidR="00B9323F" w:rsidRDefault="006465C0">
            <w:pPr>
              <w:pStyle w:val="af4"/>
              <w:numPr>
                <w:ilvl w:val="0"/>
                <w:numId w:val="61"/>
              </w:numPr>
              <w:tabs>
                <w:tab w:val="left" w:pos="423"/>
                <w:tab w:val="left" w:pos="564"/>
              </w:tabs>
              <w:ind w:left="0" w:firstLine="0"/>
              <w:contextualSpacing/>
              <w:jc w:val="both"/>
            </w:pPr>
            <w:r>
              <w:t>Зарубежный опыт использования информационных технологий при исполнении бюджетов.</w:t>
            </w:r>
          </w:p>
          <w:p w:rsidR="00B9323F" w:rsidRDefault="006465C0">
            <w:pPr>
              <w:tabs>
                <w:tab w:val="left" w:pos="423"/>
                <w:tab w:val="left" w:pos="564"/>
              </w:tabs>
              <w:spacing w:before="40" w:after="40"/>
              <w:jc w:val="both"/>
            </w:pPr>
            <w:r>
              <w:t xml:space="preserve">Раздел 8: 1, 5, 6. </w:t>
            </w:r>
          </w:p>
          <w:p w:rsidR="00B9323F" w:rsidRDefault="006465C0">
            <w:pPr>
              <w:tabs>
                <w:tab w:val="left" w:pos="423"/>
                <w:tab w:val="left" w:pos="564"/>
              </w:tabs>
              <w:spacing w:before="40" w:after="40"/>
              <w:jc w:val="both"/>
            </w:pPr>
            <w:r>
              <w:t>Раздел 9: 1, 5, 6, 8.</w:t>
            </w:r>
          </w:p>
        </w:tc>
        <w:tc>
          <w:tcPr>
            <w:tcW w:w="254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57"/>
              </w:numPr>
              <w:tabs>
                <w:tab w:val="left" w:pos="462"/>
              </w:tabs>
              <w:spacing w:before="40" w:after="40"/>
              <w:ind w:left="30" w:firstLine="0"/>
              <w:jc w:val="both"/>
            </w:pPr>
            <w:r>
              <w:t>Обсуждение вопросов темы.</w:t>
            </w:r>
          </w:p>
          <w:p w:rsidR="00B9323F" w:rsidRDefault="006465C0">
            <w:pPr>
              <w:pStyle w:val="af4"/>
              <w:numPr>
                <w:ilvl w:val="0"/>
                <w:numId w:val="57"/>
              </w:numPr>
              <w:tabs>
                <w:tab w:val="left" w:pos="462"/>
              </w:tabs>
              <w:spacing w:before="40" w:after="40"/>
              <w:ind w:left="30" w:firstLine="0"/>
              <w:jc w:val="both"/>
            </w:pPr>
            <w:r>
              <w:t>Решение тестовых заданий.</w:t>
            </w:r>
          </w:p>
          <w:p w:rsidR="00B9323F" w:rsidRDefault="006465C0">
            <w:pPr>
              <w:pStyle w:val="af4"/>
              <w:numPr>
                <w:ilvl w:val="0"/>
                <w:numId w:val="57"/>
              </w:numPr>
              <w:tabs>
                <w:tab w:val="left" w:pos="462"/>
              </w:tabs>
              <w:spacing w:before="40" w:after="40"/>
              <w:ind w:left="30" w:firstLine="0"/>
              <w:jc w:val="both"/>
            </w:pPr>
            <w:r>
              <w:t xml:space="preserve">Решение практических задач. </w:t>
            </w:r>
          </w:p>
          <w:p w:rsidR="00B9323F" w:rsidRDefault="006465C0">
            <w:pPr>
              <w:pStyle w:val="af4"/>
              <w:numPr>
                <w:ilvl w:val="0"/>
                <w:numId w:val="57"/>
              </w:numPr>
              <w:tabs>
                <w:tab w:val="left" w:pos="462"/>
              </w:tabs>
              <w:spacing w:before="40" w:after="40"/>
              <w:ind w:left="30" w:firstLine="0"/>
              <w:jc w:val="both"/>
            </w:pPr>
            <w:r>
              <w:t>Обсуждение результатов самостоятельной работы, в том числе в форме научной дискуссии.</w:t>
            </w:r>
          </w:p>
          <w:p w:rsidR="00B9323F" w:rsidRDefault="00B9323F">
            <w:pPr>
              <w:tabs>
                <w:tab w:val="left" w:pos="462"/>
              </w:tabs>
              <w:spacing w:before="40" w:after="40"/>
              <w:ind w:left="30"/>
              <w:jc w:val="both"/>
            </w:pPr>
          </w:p>
        </w:tc>
      </w:tr>
      <w:tr w:rsidR="00B9323F">
        <w:tc>
          <w:tcPr>
            <w:tcW w:w="215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4"/>
              </w:numPr>
              <w:tabs>
                <w:tab w:val="left" w:pos="309"/>
              </w:tabs>
              <w:spacing w:before="40" w:after="40"/>
              <w:ind w:left="0" w:firstLine="0"/>
              <w:jc w:val="both"/>
            </w:pPr>
            <w:r>
              <w:t>Исполнение бюджета по доходам</w:t>
            </w:r>
          </w:p>
        </w:tc>
        <w:tc>
          <w:tcPr>
            <w:tcW w:w="549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62"/>
              </w:numPr>
              <w:tabs>
                <w:tab w:val="left" w:pos="423"/>
                <w:tab w:val="left" w:pos="564"/>
              </w:tabs>
              <w:ind w:left="0" w:firstLine="0"/>
              <w:contextualSpacing/>
              <w:jc w:val="both"/>
            </w:pPr>
            <w:r>
              <w:t xml:space="preserve">Участники исполнения бюджетов по доходам и других поступлений в бюджет, их полномочия. </w:t>
            </w:r>
          </w:p>
          <w:p w:rsidR="00B9323F" w:rsidRDefault="006465C0">
            <w:pPr>
              <w:pStyle w:val="af4"/>
              <w:numPr>
                <w:ilvl w:val="0"/>
                <w:numId w:val="62"/>
              </w:numPr>
              <w:tabs>
                <w:tab w:val="left" w:pos="423"/>
                <w:tab w:val="left" w:pos="564"/>
              </w:tabs>
              <w:ind w:left="0" w:firstLine="0"/>
              <w:contextualSpacing/>
              <w:jc w:val="both"/>
            </w:pPr>
            <w:r>
              <w:t xml:space="preserve">Процедуры исполнения бюджетов по доходам. </w:t>
            </w:r>
          </w:p>
          <w:p w:rsidR="00B9323F" w:rsidRDefault="006465C0">
            <w:pPr>
              <w:pStyle w:val="af4"/>
              <w:numPr>
                <w:ilvl w:val="0"/>
                <w:numId w:val="62"/>
              </w:numPr>
              <w:tabs>
                <w:tab w:val="left" w:pos="423"/>
                <w:tab w:val="left" w:pos="564"/>
              </w:tabs>
              <w:ind w:left="0" w:firstLine="0"/>
              <w:contextualSpacing/>
              <w:jc w:val="both"/>
            </w:pPr>
            <w:r>
              <w:t xml:space="preserve">Взаимодействие органов федерального казначейства, финансово-казначейских органов, администраторов доходов. </w:t>
            </w:r>
          </w:p>
          <w:p w:rsidR="00B9323F" w:rsidRDefault="006465C0">
            <w:pPr>
              <w:pStyle w:val="af4"/>
              <w:numPr>
                <w:ilvl w:val="0"/>
                <w:numId w:val="62"/>
              </w:numPr>
              <w:tabs>
                <w:tab w:val="left" w:pos="423"/>
                <w:tab w:val="left" w:pos="564"/>
              </w:tabs>
              <w:ind w:left="0" w:firstLine="0"/>
              <w:contextualSpacing/>
              <w:jc w:val="both"/>
            </w:pPr>
            <w:r>
              <w:t xml:space="preserve">Невыясненные поступления. </w:t>
            </w:r>
          </w:p>
          <w:p w:rsidR="00B9323F" w:rsidRDefault="006465C0">
            <w:pPr>
              <w:pStyle w:val="af4"/>
              <w:numPr>
                <w:ilvl w:val="0"/>
                <w:numId w:val="62"/>
              </w:numPr>
              <w:tabs>
                <w:tab w:val="left" w:pos="423"/>
                <w:tab w:val="left" w:pos="564"/>
              </w:tabs>
              <w:ind w:left="0" w:firstLine="0"/>
              <w:contextualSpacing/>
              <w:jc w:val="both"/>
            </w:pPr>
            <w:proofErr w:type="spellStart"/>
            <w:r>
              <w:t>Внутриказначейские</w:t>
            </w:r>
            <w:proofErr w:type="spellEnd"/>
            <w:r>
              <w:t xml:space="preserve"> и межбанковские операции при исполнении бюджетов по доходам. </w:t>
            </w:r>
          </w:p>
          <w:p w:rsidR="00B9323F" w:rsidRDefault="006465C0">
            <w:pPr>
              <w:pStyle w:val="af4"/>
              <w:numPr>
                <w:ilvl w:val="0"/>
                <w:numId w:val="62"/>
              </w:numPr>
              <w:tabs>
                <w:tab w:val="left" w:pos="423"/>
                <w:tab w:val="left" w:pos="564"/>
              </w:tabs>
              <w:ind w:left="0" w:firstLine="0"/>
              <w:contextualSpacing/>
              <w:jc w:val="both"/>
            </w:pPr>
            <w:r>
              <w:t>Особенности механизма единого налогового платежа при исполнении бюджетов по доходам.</w:t>
            </w:r>
          </w:p>
          <w:p w:rsidR="00B9323F" w:rsidRDefault="006465C0">
            <w:pPr>
              <w:tabs>
                <w:tab w:val="left" w:pos="423"/>
                <w:tab w:val="left" w:pos="564"/>
              </w:tabs>
              <w:spacing w:before="40" w:after="40"/>
              <w:jc w:val="both"/>
            </w:pPr>
            <w:r>
              <w:t xml:space="preserve">Раздел 8: 1, 6, 10, 11, 29. </w:t>
            </w:r>
          </w:p>
          <w:p w:rsidR="00B9323F" w:rsidRDefault="006465C0">
            <w:pPr>
              <w:tabs>
                <w:tab w:val="left" w:pos="423"/>
                <w:tab w:val="left" w:pos="564"/>
              </w:tabs>
              <w:spacing w:before="40" w:after="40"/>
              <w:jc w:val="both"/>
            </w:pPr>
            <w:r>
              <w:t>Раздел 9: 1, 5, 6.</w:t>
            </w:r>
          </w:p>
        </w:tc>
        <w:tc>
          <w:tcPr>
            <w:tcW w:w="254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56"/>
              </w:numPr>
              <w:tabs>
                <w:tab w:val="left" w:pos="462"/>
              </w:tabs>
              <w:spacing w:before="40" w:after="40"/>
              <w:ind w:left="30" w:firstLine="0"/>
              <w:jc w:val="both"/>
            </w:pPr>
            <w:r>
              <w:t>Обсуждение вопросов темы.</w:t>
            </w:r>
          </w:p>
          <w:p w:rsidR="00B9323F" w:rsidRDefault="006465C0">
            <w:pPr>
              <w:pStyle w:val="af4"/>
              <w:numPr>
                <w:ilvl w:val="0"/>
                <w:numId w:val="56"/>
              </w:numPr>
              <w:tabs>
                <w:tab w:val="left" w:pos="462"/>
              </w:tabs>
              <w:spacing w:before="40" w:after="40"/>
              <w:ind w:left="30" w:firstLine="0"/>
              <w:jc w:val="both"/>
            </w:pPr>
            <w:r>
              <w:t>Решение тестовых заданий.</w:t>
            </w:r>
          </w:p>
          <w:p w:rsidR="00B9323F" w:rsidRDefault="006465C0">
            <w:pPr>
              <w:pStyle w:val="af4"/>
              <w:numPr>
                <w:ilvl w:val="0"/>
                <w:numId w:val="56"/>
              </w:numPr>
              <w:tabs>
                <w:tab w:val="left" w:pos="462"/>
              </w:tabs>
              <w:spacing w:before="40" w:after="40"/>
              <w:ind w:left="30" w:firstLine="0"/>
              <w:jc w:val="both"/>
            </w:pPr>
            <w:r>
              <w:t xml:space="preserve">Решение практических задач. </w:t>
            </w:r>
          </w:p>
          <w:p w:rsidR="00B9323F" w:rsidRDefault="006465C0">
            <w:pPr>
              <w:pStyle w:val="af4"/>
              <w:numPr>
                <w:ilvl w:val="0"/>
                <w:numId w:val="56"/>
              </w:numPr>
              <w:tabs>
                <w:tab w:val="left" w:pos="462"/>
              </w:tabs>
              <w:spacing w:before="40" w:after="40"/>
              <w:ind w:left="30" w:firstLine="0"/>
              <w:jc w:val="both"/>
            </w:pPr>
            <w:r>
              <w:t>Обсуждение результатов самостоятельной работы, в том числе в форме научной дискуссии.</w:t>
            </w:r>
          </w:p>
          <w:p w:rsidR="00B9323F" w:rsidRDefault="00B9323F">
            <w:pPr>
              <w:tabs>
                <w:tab w:val="left" w:pos="462"/>
              </w:tabs>
              <w:spacing w:before="40" w:after="40"/>
              <w:ind w:left="30"/>
              <w:jc w:val="both"/>
            </w:pPr>
          </w:p>
        </w:tc>
      </w:tr>
      <w:tr w:rsidR="00B9323F">
        <w:tc>
          <w:tcPr>
            <w:tcW w:w="215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4"/>
              </w:numPr>
              <w:tabs>
                <w:tab w:val="left" w:pos="309"/>
              </w:tabs>
              <w:spacing w:before="40" w:after="40"/>
              <w:ind w:left="0" w:firstLine="0"/>
              <w:jc w:val="both"/>
            </w:pPr>
            <w:r>
              <w:t>Исполнение бюджета по расходам и источникам финансирования дефицита бюджета</w:t>
            </w:r>
          </w:p>
        </w:tc>
        <w:tc>
          <w:tcPr>
            <w:tcW w:w="549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63"/>
              </w:numPr>
              <w:tabs>
                <w:tab w:val="left" w:pos="423"/>
                <w:tab w:val="left" w:pos="564"/>
              </w:tabs>
              <w:ind w:left="0" w:firstLine="0"/>
              <w:jc w:val="both"/>
            </w:pPr>
            <w:r>
              <w:t>Бюджетные данные, порядок их доведения.</w:t>
            </w:r>
          </w:p>
          <w:p w:rsidR="00B9323F" w:rsidRDefault="006465C0">
            <w:pPr>
              <w:pStyle w:val="af4"/>
              <w:numPr>
                <w:ilvl w:val="0"/>
                <w:numId w:val="63"/>
              </w:numPr>
              <w:tabs>
                <w:tab w:val="left" w:pos="423"/>
                <w:tab w:val="left" w:pos="564"/>
              </w:tabs>
              <w:ind w:left="0" w:firstLine="0"/>
              <w:jc w:val="both"/>
            </w:pPr>
            <w:r>
              <w:t xml:space="preserve"> Бюджетные обязательства, принятие и учет.</w:t>
            </w:r>
          </w:p>
          <w:p w:rsidR="00B9323F" w:rsidRDefault="006465C0">
            <w:pPr>
              <w:pStyle w:val="af4"/>
              <w:numPr>
                <w:ilvl w:val="0"/>
                <w:numId w:val="63"/>
              </w:numPr>
              <w:tabs>
                <w:tab w:val="left" w:pos="423"/>
                <w:tab w:val="left" w:pos="564"/>
              </w:tabs>
              <w:ind w:left="0" w:firstLine="0"/>
              <w:jc w:val="both"/>
            </w:pPr>
            <w:r>
              <w:t xml:space="preserve"> Денежные обязательства, принятие и учет. Подтверждение денежных обязательств. Санкционирование оплаты денежных обязательств. Подтверждение исполнения денежных обязательств. </w:t>
            </w:r>
          </w:p>
          <w:p w:rsidR="00B9323F" w:rsidRDefault="006465C0">
            <w:pPr>
              <w:pStyle w:val="af4"/>
              <w:numPr>
                <w:ilvl w:val="0"/>
                <w:numId w:val="63"/>
              </w:numPr>
              <w:tabs>
                <w:tab w:val="left" w:pos="423"/>
                <w:tab w:val="left" w:pos="564"/>
              </w:tabs>
              <w:ind w:left="0" w:firstLine="0"/>
              <w:jc w:val="both"/>
            </w:pPr>
            <w:r>
              <w:t xml:space="preserve">Санкционировании операций со средствами во временном распоряжении. </w:t>
            </w:r>
          </w:p>
          <w:p w:rsidR="00B9323F" w:rsidRDefault="006465C0">
            <w:pPr>
              <w:pStyle w:val="af4"/>
              <w:numPr>
                <w:ilvl w:val="0"/>
                <w:numId w:val="63"/>
              </w:numPr>
              <w:tabs>
                <w:tab w:val="left" w:pos="423"/>
                <w:tab w:val="left" w:pos="564"/>
              </w:tabs>
              <w:ind w:left="0" w:firstLine="0"/>
              <w:jc w:val="both"/>
            </w:pPr>
            <w:r>
              <w:t xml:space="preserve">Казначейское обслуживание участников и </w:t>
            </w:r>
            <w:proofErr w:type="spellStart"/>
            <w:r>
              <w:t>неучастников</w:t>
            </w:r>
            <w:proofErr w:type="spellEnd"/>
            <w:r>
              <w:t xml:space="preserve"> бюджетного процесса. </w:t>
            </w:r>
          </w:p>
          <w:p w:rsidR="00B9323F" w:rsidRDefault="006465C0">
            <w:pPr>
              <w:pStyle w:val="af4"/>
              <w:numPr>
                <w:ilvl w:val="0"/>
                <w:numId w:val="63"/>
              </w:numPr>
              <w:tabs>
                <w:tab w:val="left" w:pos="423"/>
                <w:tab w:val="left" w:pos="564"/>
              </w:tabs>
              <w:ind w:left="0" w:firstLine="0"/>
              <w:jc w:val="both"/>
            </w:pPr>
            <w:r>
              <w:lastRenderedPageBreak/>
              <w:t xml:space="preserve">Особенности исполнения бюджета по расходам в части бюджетного финансирования бюджетных и автономных учреждений, получателей целевых средств с казначейским и банковским сопровождением. </w:t>
            </w:r>
          </w:p>
          <w:p w:rsidR="00B9323F" w:rsidRDefault="006465C0">
            <w:pPr>
              <w:pStyle w:val="af4"/>
              <w:numPr>
                <w:ilvl w:val="0"/>
                <w:numId w:val="63"/>
              </w:numPr>
              <w:tabs>
                <w:tab w:val="left" w:pos="423"/>
                <w:tab w:val="left" w:pos="564"/>
              </w:tabs>
              <w:ind w:left="0" w:firstLine="0"/>
              <w:jc w:val="both"/>
            </w:pPr>
            <w:r>
              <w:t xml:space="preserve">Режим первоочередных расходов. </w:t>
            </w:r>
          </w:p>
          <w:p w:rsidR="00B9323F" w:rsidRDefault="006465C0">
            <w:pPr>
              <w:pStyle w:val="af4"/>
              <w:numPr>
                <w:ilvl w:val="0"/>
                <w:numId w:val="63"/>
              </w:numPr>
              <w:tabs>
                <w:tab w:val="left" w:pos="423"/>
                <w:tab w:val="left" w:pos="564"/>
              </w:tabs>
              <w:ind w:left="0" w:firstLine="0"/>
              <w:jc w:val="both"/>
            </w:pPr>
            <w:r>
              <w:t xml:space="preserve">Особенности исполнения бюджета по расходам государственных внебюджетных фондов. </w:t>
            </w:r>
          </w:p>
          <w:p w:rsidR="00B9323F" w:rsidRDefault="006465C0">
            <w:pPr>
              <w:pStyle w:val="af4"/>
              <w:numPr>
                <w:ilvl w:val="0"/>
                <w:numId w:val="63"/>
              </w:numPr>
              <w:tabs>
                <w:tab w:val="left" w:pos="423"/>
                <w:tab w:val="left" w:pos="564"/>
              </w:tabs>
              <w:ind w:left="0" w:firstLine="0"/>
              <w:jc w:val="both"/>
            </w:pPr>
            <w:r>
              <w:t xml:space="preserve">Обеспечение наличными денежными средствами и денежными средствами с использованием платежных карт, участников системы казначейских платежей. </w:t>
            </w:r>
          </w:p>
          <w:p w:rsidR="00B9323F" w:rsidRDefault="006465C0">
            <w:pPr>
              <w:pStyle w:val="af4"/>
              <w:numPr>
                <w:ilvl w:val="0"/>
                <w:numId w:val="63"/>
              </w:numPr>
              <w:tabs>
                <w:tab w:val="left" w:pos="423"/>
                <w:tab w:val="left" w:pos="564"/>
              </w:tabs>
              <w:ind w:left="0" w:firstLine="0"/>
              <w:jc w:val="both"/>
            </w:pPr>
            <w:r>
              <w:t xml:space="preserve">Особенности исполнения бюджета по источникам финансирования дефицита бюджета. </w:t>
            </w:r>
          </w:p>
          <w:p w:rsidR="00B9323F" w:rsidRDefault="00B9323F">
            <w:pPr>
              <w:pStyle w:val="af4"/>
              <w:tabs>
                <w:tab w:val="left" w:pos="423"/>
                <w:tab w:val="left" w:pos="564"/>
              </w:tabs>
              <w:ind w:left="0"/>
              <w:jc w:val="both"/>
            </w:pPr>
          </w:p>
          <w:p w:rsidR="00B9323F" w:rsidRDefault="006465C0">
            <w:pPr>
              <w:tabs>
                <w:tab w:val="left" w:pos="423"/>
                <w:tab w:val="left" w:pos="564"/>
              </w:tabs>
              <w:spacing w:before="40" w:after="40"/>
              <w:jc w:val="both"/>
            </w:pPr>
            <w:r>
              <w:t xml:space="preserve">Раздел 8: 1, 6, 10, 11, 19, 25, 26, 29. </w:t>
            </w:r>
          </w:p>
          <w:p w:rsidR="00B9323F" w:rsidRDefault="006465C0">
            <w:pPr>
              <w:tabs>
                <w:tab w:val="left" w:pos="423"/>
                <w:tab w:val="left" w:pos="564"/>
              </w:tabs>
              <w:spacing w:before="40" w:after="40"/>
              <w:jc w:val="both"/>
            </w:pPr>
            <w:r>
              <w:t>Раздел 9: 1, 5, 6.</w:t>
            </w:r>
          </w:p>
        </w:tc>
        <w:tc>
          <w:tcPr>
            <w:tcW w:w="254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55"/>
              </w:numPr>
              <w:tabs>
                <w:tab w:val="left" w:pos="462"/>
              </w:tabs>
              <w:spacing w:before="40" w:after="40"/>
              <w:ind w:left="30" w:firstLine="0"/>
              <w:jc w:val="both"/>
            </w:pPr>
            <w:r>
              <w:lastRenderedPageBreak/>
              <w:t>Обсуждение вопросов темы.</w:t>
            </w:r>
          </w:p>
          <w:p w:rsidR="00B9323F" w:rsidRDefault="006465C0">
            <w:pPr>
              <w:pStyle w:val="af4"/>
              <w:numPr>
                <w:ilvl w:val="0"/>
                <w:numId w:val="55"/>
              </w:numPr>
              <w:tabs>
                <w:tab w:val="left" w:pos="462"/>
              </w:tabs>
              <w:spacing w:before="40" w:after="40"/>
              <w:ind w:left="30" w:firstLine="0"/>
              <w:jc w:val="both"/>
            </w:pPr>
            <w:r>
              <w:t>Решение тестовых заданий.</w:t>
            </w:r>
          </w:p>
          <w:p w:rsidR="00B9323F" w:rsidRDefault="006465C0">
            <w:pPr>
              <w:pStyle w:val="af4"/>
              <w:numPr>
                <w:ilvl w:val="0"/>
                <w:numId w:val="55"/>
              </w:numPr>
              <w:tabs>
                <w:tab w:val="left" w:pos="462"/>
              </w:tabs>
              <w:spacing w:before="40" w:after="40"/>
              <w:ind w:left="30" w:firstLine="0"/>
              <w:jc w:val="both"/>
            </w:pPr>
            <w:r>
              <w:t xml:space="preserve">Решение практических задач. </w:t>
            </w:r>
          </w:p>
          <w:p w:rsidR="00B9323F" w:rsidRDefault="006465C0">
            <w:pPr>
              <w:pStyle w:val="af4"/>
              <w:numPr>
                <w:ilvl w:val="0"/>
                <w:numId w:val="55"/>
              </w:numPr>
              <w:tabs>
                <w:tab w:val="left" w:pos="462"/>
              </w:tabs>
              <w:spacing w:before="40" w:after="40"/>
              <w:ind w:left="30" w:firstLine="0"/>
              <w:jc w:val="both"/>
            </w:pPr>
            <w:r>
              <w:t xml:space="preserve">Обсуждение результатов самостоятельной работы, в том </w:t>
            </w:r>
            <w:r>
              <w:lastRenderedPageBreak/>
              <w:t>числе в форме научной дискуссии.</w:t>
            </w:r>
          </w:p>
          <w:p w:rsidR="00B9323F" w:rsidRDefault="00B9323F">
            <w:pPr>
              <w:tabs>
                <w:tab w:val="left" w:pos="462"/>
              </w:tabs>
              <w:spacing w:before="40" w:after="40"/>
              <w:ind w:left="30"/>
              <w:jc w:val="both"/>
            </w:pPr>
          </w:p>
        </w:tc>
      </w:tr>
      <w:tr w:rsidR="00B9323F">
        <w:trPr>
          <w:trHeight w:val="1511"/>
        </w:trPr>
        <w:tc>
          <w:tcPr>
            <w:tcW w:w="215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4"/>
              </w:numPr>
              <w:tabs>
                <w:tab w:val="left" w:pos="309"/>
              </w:tabs>
              <w:spacing w:before="40" w:after="40"/>
              <w:ind w:left="24" w:hanging="24"/>
              <w:jc w:val="both"/>
            </w:pPr>
            <w:r>
              <w:lastRenderedPageBreak/>
              <w:t>Казначейское сопровождение и бюджетный мониторинг в системе казначейских платежей</w:t>
            </w:r>
          </w:p>
        </w:tc>
        <w:tc>
          <w:tcPr>
            <w:tcW w:w="5495" w:type="dxa"/>
            <w:tcBorders>
              <w:top w:val="single" w:sz="4" w:space="0" w:color="7F7F7F"/>
              <w:left w:val="single" w:sz="4" w:space="0" w:color="7F7F7F"/>
              <w:bottom w:val="single" w:sz="4" w:space="0" w:color="7F7F7F"/>
              <w:right w:val="single" w:sz="4" w:space="0" w:color="7F7F7F"/>
            </w:tcBorders>
          </w:tcPr>
          <w:p w:rsidR="00B9323F" w:rsidRDefault="006465C0">
            <w:pPr>
              <w:pStyle w:val="af9"/>
              <w:numPr>
                <w:ilvl w:val="0"/>
                <w:numId w:val="64"/>
              </w:numPr>
              <w:tabs>
                <w:tab w:val="left" w:pos="423"/>
                <w:tab w:val="left" w:pos="564"/>
              </w:tabs>
              <w:spacing w:beforeAutospacing="0" w:afterAutospacing="0"/>
              <w:ind w:left="0" w:firstLine="0"/>
              <w:jc w:val="both"/>
              <w:rPr>
                <w:rFonts w:ascii="TimesNewRomanPSMT" w:hAnsi="TimesNewRomanPSMT" w:cs="TimesNewRomanPSMT"/>
              </w:rPr>
            </w:pPr>
            <w:r>
              <w:t xml:space="preserve">Основы казначейского сопровождения. Участники казначейского сопровождения. </w:t>
            </w:r>
          </w:p>
          <w:p w:rsidR="00B9323F" w:rsidRDefault="006465C0">
            <w:pPr>
              <w:pStyle w:val="af9"/>
              <w:numPr>
                <w:ilvl w:val="0"/>
                <w:numId w:val="64"/>
              </w:numPr>
              <w:tabs>
                <w:tab w:val="left" w:pos="423"/>
                <w:tab w:val="left" w:pos="564"/>
              </w:tabs>
              <w:spacing w:beforeAutospacing="0" w:afterAutospacing="0"/>
              <w:ind w:left="0" w:firstLine="0"/>
              <w:jc w:val="both"/>
              <w:rPr>
                <w:rFonts w:ascii="TimesNewRomanPSMT" w:hAnsi="TimesNewRomanPSMT" w:cs="TimesNewRomanPSMT"/>
              </w:rPr>
            </w:pPr>
            <w:r>
              <w:rPr>
                <w:rFonts w:eastAsiaTheme="majorEastAsia"/>
                <w:bCs/>
              </w:rPr>
              <w:t>Казначейское обслуживание операций со средствами участников казначейского сопровождения.</w:t>
            </w:r>
            <w:r>
              <w:t xml:space="preserve"> Режим лицевого счета. </w:t>
            </w:r>
          </w:p>
          <w:p w:rsidR="00B9323F" w:rsidRDefault="006465C0">
            <w:pPr>
              <w:pStyle w:val="af9"/>
              <w:numPr>
                <w:ilvl w:val="0"/>
                <w:numId w:val="64"/>
              </w:numPr>
              <w:tabs>
                <w:tab w:val="left" w:pos="423"/>
                <w:tab w:val="left" w:pos="564"/>
              </w:tabs>
              <w:spacing w:beforeAutospacing="0" w:afterAutospacing="0"/>
              <w:ind w:left="0" w:firstLine="0"/>
              <w:jc w:val="both"/>
              <w:rPr>
                <w:rFonts w:ascii="TimesNewRomanPSMT" w:hAnsi="TimesNewRomanPSMT" w:cs="TimesNewRomanPSMT"/>
              </w:rPr>
            </w:pPr>
            <w:r>
              <w:t xml:space="preserve">Целевые средства. Средства, не подлежащие казначейскому сопровождению. </w:t>
            </w:r>
          </w:p>
          <w:p w:rsidR="00B9323F" w:rsidRDefault="006465C0">
            <w:pPr>
              <w:pStyle w:val="af9"/>
              <w:numPr>
                <w:ilvl w:val="0"/>
                <w:numId w:val="64"/>
              </w:numPr>
              <w:tabs>
                <w:tab w:val="left" w:pos="423"/>
                <w:tab w:val="left" w:pos="564"/>
              </w:tabs>
              <w:spacing w:beforeAutospacing="0" w:afterAutospacing="0"/>
              <w:ind w:left="0" w:firstLine="0"/>
              <w:jc w:val="both"/>
              <w:rPr>
                <w:rFonts w:ascii="TimesNewRomanPSMT" w:hAnsi="TimesNewRomanPSMT" w:cs="TimesNewRomanPSMT"/>
              </w:rPr>
            </w:pPr>
            <w:r>
              <w:t xml:space="preserve">Простое и расширенное казначейское сопровождение. </w:t>
            </w:r>
          </w:p>
          <w:p w:rsidR="00B9323F" w:rsidRDefault="006465C0">
            <w:pPr>
              <w:pStyle w:val="af9"/>
              <w:numPr>
                <w:ilvl w:val="0"/>
                <w:numId w:val="64"/>
              </w:numPr>
              <w:tabs>
                <w:tab w:val="left" w:pos="423"/>
                <w:tab w:val="left" w:pos="564"/>
              </w:tabs>
              <w:spacing w:beforeAutospacing="0" w:afterAutospacing="0"/>
              <w:ind w:left="0" w:firstLine="0"/>
              <w:jc w:val="both"/>
              <w:rPr>
                <w:rFonts w:ascii="TimesNewRomanPSMT" w:hAnsi="TimesNewRomanPSMT" w:cs="TimesNewRomanPSMT"/>
              </w:rPr>
            </w:pPr>
            <w:r>
              <w:t xml:space="preserve">Санкционирование операций со средствами участников казначейского сопровождения. </w:t>
            </w:r>
          </w:p>
          <w:p w:rsidR="00B9323F" w:rsidRDefault="006465C0">
            <w:pPr>
              <w:pStyle w:val="af9"/>
              <w:numPr>
                <w:ilvl w:val="0"/>
                <w:numId w:val="64"/>
              </w:numPr>
              <w:tabs>
                <w:tab w:val="left" w:pos="423"/>
                <w:tab w:val="left" w:pos="564"/>
              </w:tabs>
              <w:spacing w:beforeAutospacing="0" w:afterAutospacing="0"/>
              <w:ind w:left="0" w:firstLine="0"/>
              <w:jc w:val="both"/>
              <w:rPr>
                <w:rFonts w:ascii="TimesNewRomanPSMT" w:hAnsi="TimesNewRomanPSMT" w:cs="TimesNewRomanPSMT"/>
              </w:rPr>
            </w:pPr>
            <w:r>
              <w:t xml:space="preserve">Казначейское обеспечение обязательств. </w:t>
            </w:r>
          </w:p>
          <w:p w:rsidR="00B9323F" w:rsidRDefault="006465C0">
            <w:pPr>
              <w:pStyle w:val="af9"/>
              <w:numPr>
                <w:ilvl w:val="0"/>
                <w:numId w:val="64"/>
              </w:numPr>
              <w:tabs>
                <w:tab w:val="left" w:pos="423"/>
                <w:tab w:val="left" w:pos="564"/>
              </w:tabs>
              <w:spacing w:beforeAutospacing="0" w:afterAutospacing="0"/>
              <w:ind w:left="0" w:firstLine="0"/>
              <w:jc w:val="both"/>
              <w:rPr>
                <w:rFonts w:ascii="TimesNewRomanPSMT" w:hAnsi="TimesNewRomanPSMT" w:cs="TimesNewRomanPSMT"/>
              </w:rPr>
            </w:pPr>
            <w:r>
              <w:t xml:space="preserve">Казначейское сопровождения средств государственного оборонного заказа. </w:t>
            </w:r>
          </w:p>
          <w:p w:rsidR="00B9323F" w:rsidRDefault="006465C0">
            <w:pPr>
              <w:pStyle w:val="af9"/>
              <w:numPr>
                <w:ilvl w:val="0"/>
                <w:numId w:val="64"/>
              </w:numPr>
              <w:tabs>
                <w:tab w:val="left" w:pos="423"/>
                <w:tab w:val="left" w:pos="564"/>
              </w:tabs>
              <w:spacing w:beforeAutospacing="0" w:afterAutospacing="0"/>
              <w:ind w:left="0" w:firstLine="0"/>
              <w:jc w:val="both"/>
              <w:rPr>
                <w:rFonts w:ascii="TimesNewRomanPSMT" w:hAnsi="TimesNewRomanPSMT" w:cs="TimesNewRomanPSMT"/>
              </w:rPr>
            </w:pPr>
            <w:r>
              <w:t xml:space="preserve">Бюджетный мониторинг в системе казначейских платежей. </w:t>
            </w:r>
          </w:p>
          <w:p w:rsidR="00B9323F" w:rsidRDefault="006465C0">
            <w:pPr>
              <w:pStyle w:val="af9"/>
              <w:numPr>
                <w:ilvl w:val="0"/>
                <w:numId w:val="64"/>
              </w:numPr>
              <w:tabs>
                <w:tab w:val="left" w:pos="423"/>
                <w:tab w:val="left" w:pos="564"/>
              </w:tabs>
              <w:spacing w:beforeAutospacing="0" w:afterAutospacing="0"/>
              <w:ind w:left="0" w:firstLine="0"/>
              <w:jc w:val="both"/>
              <w:rPr>
                <w:rFonts w:ascii="TimesNewRomanPSMT" w:hAnsi="TimesNewRomanPSMT" w:cs="TimesNewRomanPSMT"/>
              </w:rPr>
            </w:pPr>
            <w:r>
              <w:t>Меры реагирования в целях недопущения финансовых нарушений участниками</w:t>
            </w:r>
            <w:r>
              <w:rPr>
                <w:rFonts w:ascii="TimesNewRomanPSMT" w:hAnsi="TimesNewRomanPSMT" w:cs="TimesNewRomanPSMT"/>
              </w:rPr>
              <w:t xml:space="preserve"> казначейского сопровождения. </w:t>
            </w:r>
          </w:p>
          <w:p w:rsidR="00B9323F" w:rsidRDefault="006465C0">
            <w:pPr>
              <w:tabs>
                <w:tab w:val="left" w:pos="423"/>
                <w:tab w:val="left" w:pos="564"/>
              </w:tabs>
              <w:spacing w:before="40" w:after="40"/>
              <w:jc w:val="both"/>
            </w:pPr>
            <w:r>
              <w:t xml:space="preserve">Раздел 8: 1, 6, 20. </w:t>
            </w:r>
          </w:p>
          <w:p w:rsidR="00B9323F" w:rsidRDefault="006465C0">
            <w:pPr>
              <w:tabs>
                <w:tab w:val="left" w:pos="423"/>
                <w:tab w:val="left" w:pos="564"/>
              </w:tabs>
              <w:spacing w:before="40" w:after="40"/>
              <w:jc w:val="both"/>
            </w:pPr>
            <w:r>
              <w:t>Раздел 9: 1, 5, 6, 8.</w:t>
            </w:r>
          </w:p>
        </w:tc>
        <w:tc>
          <w:tcPr>
            <w:tcW w:w="254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54"/>
              </w:numPr>
              <w:tabs>
                <w:tab w:val="left" w:pos="462"/>
              </w:tabs>
              <w:spacing w:before="40" w:after="40"/>
              <w:ind w:left="30" w:firstLine="0"/>
              <w:jc w:val="both"/>
            </w:pPr>
            <w:r>
              <w:t>Обсуждение вопросов темы.</w:t>
            </w:r>
          </w:p>
          <w:p w:rsidR="00B9323F" w:rsidRDefault="006465C0">
            <w:pPr>
              <w:pStyle w:val="af4"/>
              <w:numPr>
                <w:ilvl w:val="0"/>
                <w:numId w:val="54"/>
              </w:numPr>
              <w:tabs>
                <w:tab w:val="left" w:pos="462"/>
              </w:tabs>
              <w:spacing w:before="40" w:after="40"/>
              <w:ind w:left="30" w:firstLine="0"/>
              <w:jc w:val="both"/>
            </w:pPr>
            <w:r>
              <w:t>Решение тестовых заданий.</w:t>
            </w:r>
          </w:p>
          <w:p w:rsidR="00B9323F" w:rsidRDefault="006465C0">
            <w:pPr>
              <w:pStyle w:val="af4"/>
              <w:numPr>
                <w:ilvl w:val="0"/>
                <w:numId w:val="54"/>
              </w:numPr>
              <w:tabs>
                <w:tab w:val="left" w:pos="462"/>
              </w:tabs>
              <w:spacing w:before="40" w:after="40"/>
              <w:ind w:left="30" w:firstLine="0"/>
              <w:jc w:val="both"/>
            </w:pPr>
            <w:r>
              <w:t xml:space="preserve">Решение практических задач. </w:t>
            </w:r>
          </w:p>
          <w:p w:rsidR="00B9323F" w:rsidRDefault="006465C0">
            <w:pPr>
              <w:pStyle w:val="af4"/>
              <w:numPr>
                <w:ilvl w:val="0"/>
                <w:numId w:val="54"/>
              </w:numPr>
              <w:tabs>
                <w:tab w:val="left" w:pos="462"/>
              </w:tabs>
              <w:spacing w:before="40" w:after="40"/>
              <w:ind w:left="30" w:firstLine="0"/>
              <w:jc w:val="both"/>
            </w:pPr>
            <w:r>
              <w:t>Обсуждение результатов самостоятельной работы, в том числе в форме научной дискуссии.</w:t>
            </w:r>
          </w:p>
          <w:p w:rsidR="00B9323F" w:rsidRDefault="00B9323F">
            <w:pPr>
              <w:tabs>
                <w:tab w:val="left" w:pos="462"/>
              </w:tabs>
              <w:spacing w:before="40" w:after="40"/>
              <w:ind w:left="30"/>
              <w:jc w:val="both"/>
            </w:pPr>
          </w:p>
        </w:tc>
      </w:tr>
      <w:tr w:rsidR="00B9323F">
        <w:tc>
          <w:tcPr>
            <w:tcW w:w="2155" w:type="dxa"/>
            <w:tcBorders>
              <w:top w:val="single" w:sz="4" w:space="0" w:color="7F7F7F"/>
              <w:left w:val="single" w:sz="4" w:space="0" w:color="7F7F7F"/>
              <w:bottom w:val="single" w:sz="4" w:space="0" w:color="7F7F7F"/>
              <w:right w:val="single" w:sz="4" w:space="0" w:color="7F7F7F"/>
            </w:tcBorders>
          </w:tcPr>
          <w:p w:rsidR="00B9323F" w:rsidRDefault="006465C0">
            <w:pPr>
              <w:pStyle w:val="1"/>
              <w:numPr>
                <w:ilvl w:val="0"/>
                <w:numId w:val="4"/>
              </w:numPr>
              <w:spacing w:beforeAutospacing="1" w:afterAutospacing="1"/>
              <w:ind w:left="0" w:firstLine="24"/>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lastRenderedPageBreak/>
              <w:t xml:space="preserve"> Казначейские технологии исполнения бюджета для граждан</w:t>
            </w:r>
          </w:p>
        </w:tc>
        <w:tc>
          <w:tcPr>
            <w:tcW w:w="5495" w:type="dxa"/>
            <w:tcBorders>
              <w:top w:val="single" w:sz="4" w:space="0" w:color="7F7F7F"/>
              <w:left w:val="single" w:sz="4" w:space="0" w:color="7F7F7F"/>
              <w:bottom w:val="single" w:sz="4" w:space="0" w:color="7F7F7F"/>
              <w:right w:val="single" w:sz="4" w:space="0" w:color="7F7F7F"/>
            </w:tcBorders>
          </w:tcPr>
          <w:p w:rsidR="00B9323F" w:rsidRDefault="006465C0">
            <w:pPr>
              <w:pStyle w:val="af9"/>
              <w:numPr>
                <w:ilvl w:val="0"/>
                <w:numId w:val="65"/>
              </w:numPr>
              <w:tabs>
                <w:tab w:val="left" w:pos="423"/>
                <w:tab w:val="left" w:pos="564"/>
              </w:tabs>
              <w:spacing w:beforeAutospacing="0" w:afterAutospacing="0"/>
              <w:ind w:left="0" w:firstLine="0"/>
              <w:jc w:val="both"/>
            </w:pPr>
            <w:r>
              <w:t xml:space="preserve">Интеграция системы казначейских платежей с системно и социально значимыми платежными системами. Место и роль НСПК «Мир». </w:t>
            </w:r>
          </w:p>
          <w:p w:rsidR="00B9323F" w:rsidRDefault="006465C0">
            <w:pPr>
              <w:pStyle w:val="af9"/>
              <w:numPr>
                <w:ilvl w:val="0"/>
                <w:numId w:val="65"/>
              </w:numPr>
              <w:tabs>
                <w:tab w:val="left" w:pos="423"/>
                <w:tab w:val="left" w:pos="564"/>
              </w:tabs>
              <w:spacing w:beforeAutospacing="0" w:afterAutospacing="0"/>
              <w:ind w:left="0" w:firstLine="0"/>
              <w:jc w:val="both"/>
            </w:pPr>
            <w:r>
              <w:t>Платежи граждан в бюджетную системы.  «</w:t>
            </w:r>
            <w:proofErr w:type="spellStart"/>
            <w:r>
              <w:t>Citizen</w:t>
            </w:r>
            <w:proofErr w:type="spellEnd"/>
            <w:r>
              <w:t xml:space="preserve"> </w:t>
            </w:r>
            <w:proofErr w:type="spellStart"/>
            <w:r>
              <w:t>to</w:t>
            </w:r>
            <w:proofErr w:type="spellEnd"/>
            <w:r>
              <w:t xml:space="preserve"> </w:t>
            </w:r>
            <w:proofErr w:type="spellStart"/>
            <w:r>
              <w:t>Government</w:t>
            </w:r>
            <w:proofErr w:type="spellEnd"/>
            <w:r>
              <w:t xml:space="preserve">», С2G. Система быстрых платежей. </w:t>
            </w:r>
          </w:p>
          <w:p w:rsidR="00B9323F" w:rsidRDefault="006465C0">
            <w:pPr>
              <w:pStyle w:val="af9"/>
              <w:numPr>
                <w:ilvl w:val="0"/>
                <w:numId w:val="65"/>
              </w:numPr>
              <w:tabs>
                <w:tab w:val="left" w:pos="423"/>
                <w:tab w:val="left" w:pos="564"/>
              </w:tabs>
              <w:spacing w:beforeAutospacing="0" w:afterAutospacing="0"/>
              <w:ind w:left="0" w:firstLine="0"/>
              <w:jc w:val="both"/>
            </w:pPr>
            <w:r>
              <w:t xml:space="preserve">Централизация полномочий по начислению и перечислению физическим лицам выплат по оплате труда и иных выплат. </w:t>
            </w:r>
          </w:p>
          <w:p w:rsidR="00B9323F" w:rsidRDefault="006465C0">
            <w:pPr>
              <w:pStyle w:val="af9"/>
              <w:numPr>
                <w:ilvl w:val="0"/>
                <w:numId w:val="65"/>
              </w:numPr>
              <w:tabs>
                <w:tab w:val="left" w:pos="423"/>
                <w:tab w:val="left" w:pos="564"/>
              </w:tabs>
              <w:spacing w:beforeAutospacing="0" w:afterAutospacing="0"/>
              <w:ind w:left="0" w:firstLine="0"/>
              <w:jc w:val="both"/>
            </w:pPr>
            <w:r>
              <w:t xml:space="preserve">Прямые платежи. Публичные нормативные обязательства.  </w:t>
            </w:r>
          </w:p>
          <w:p w:rsidR="00B9323F" w:rsidRDefault="006465C0">
            <w:pPr>
              <w:pStyle w:val="af9"/>
              <w:numPr>
                <w:ilvl w:val="0"/>
                <w:numId w:val="65"/>
              </w:numPr>
              <w:tabs>
                <w:tab w:val="left" w:pos="423"/>
                <w:tab w:val="left" w:pos="564"/>
              </w:tabs>
              <w:spacing w:beforeAutospacing="0" w:afterAutospacing="0"/>
              <w:ind w:left="0" w:firstLine="0"/>
              <w:jc w:val="both"/>
            </w:pPr>
            <w:r>
              <w:t xml:space="preserve">Социальное казначейство. </w:t>
            </w:r>
          </w:p>
          <w:p w:rsidR="00B9323F" w:rsidRDefault="006465C0">
            <w:pPr>
              <w:pStyle w:val="af9"/>
              <w:numPr>
                <w:ilvl w:val="0"/>
                <w:numId w:val="65"/>
              </w:numPr>
              <w:tabs>
                <w:tab w:val="left" w:pos="423"/>
                <w:tab w:val="left" w:pos="564"/>
              </w:tabs>
              <w:spacing w:beforeAutospacing="0" w:afterAutospacing="0"/>
              <w:ind w:left="0" w:firstLine="0"/>
              <w:jc w:val="both"/>
            </w:pPr>
            <w:r>
              <w:t>Электронные сертификаты для предоставления мер поддержки граждан.</w:t>
            </w:r>
          </w:p>
          <w:p w:rsidR="00B9323F" w:rsidRDefault="006465C0">
            <w:pPr>
              <w:tabs>
                <w:tab w:val="left" w:pos="423"/>
                <w:tab w:val="left" w:pos="564"/>
              </w:tabs>
              <w:spacing w:before="40" w:after="40"/>
              <w:jc w:val="both"/>
            </w:pPr>
            <w:r>
              <w:t>Раздел 8: 1, 6, 10, 11, 21.</w:t>
            </w:r>
          </w:p>
          <w:p w:rsidR="00B9323F" w:rsidRDefault="006465C0">
            <w:pPr>
              <w:tabs>
                <w:tab w:val="left" w:pos="423"/>
                <w:tab w:val="left" w:pos="564"/>
              </w:tabs>
              <w:spacing w:before="40" w:after="40"/>
              <w:jc w:val="both"/>
            </w:pPr>
            <w:r>
              <w:t>Раздел 9: 1, 5, 6.</w:t>
            </w:r>
          </w:p>
        </w:tc>
        <w:tc>
          <w:tcPr>
            <w:tcW w:w="254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53"/>
              </w:numPr>
              <w:tabs>
                <w:tab w:val="left" w:pos="462"/>
              </w:tabs>
              <w:spacing w:before="40" w:after="40"/>
              <w:ind w:left="0" w:firstLine="29"/>
              <w:jc w:val="both"/>
            </w:pPr>
            <w:r>
              <w:t>Обсуждение вопросов темы.</w:t>
            </w:r>
          </w:p>
          <w:p w:rsidR="00B9323F" w:rsidRDefault="006465C0">
            <w:pPr>
              <w:pStyle w:val="af4"/>
              <w:numPr>
                <w:ilvl w:val="0"/>
                <w:numId w:val="53"/>
              </w:numPr>
              <w:tabs>
                <w:tab w:val="left" w:pos="462"/>
              </w:tabs>
              <w:spacing w:before="40" w:after="40"/>
              <w:ind w:left="0" w:firstLine="29"/>
              <w:jc w:val="both"/>
            </w:pPr>
            <w:r>
              <w:t>Решение тестовых заданий.</w:t>
            </w:r>
          </w:p>
          <w:p w:rsidR="00B9323F" w:rsidRDefault="006465C0">
            <w:pPr>
              <w:pStyle w:val="af4"/>
              <w:numPr>
                <w:ilvl w:val="0"/>
                <w:numId w:val="53"/>
              </w:numPr>
              <w:tabs>
                <w:tab w:val="left" w:pos="462"/>
              </w:tabs>
              <w:spacing w:before="40" w:after="40"/>
              <w:ind w:left="0" w:firstLine="29"/>
              <w:jc w:val="both"/>
            </w:pPr>
            <w:r>
              <w:t xml:space="preserve">Решение практических задач. </w:t>
            </w:r>
          </w:p>
          <w:p w:rsidR="00B9323F" w:rsidRDefault="006465C0">
            <w:pPr>
              <w:pStyle w:val="af4"/>
              <w:numPr>
                <w:ilvl w:val="0"/>
                <w:numId w:val="53"/>
              </w:numPr>
              <w:tabs>
                <w:tab w:val="left" w:pos="462"/>
              </w:tabs>
              <w:spacing w:before="40" w:after="40"/>
              <w:ind w:left="0" w:firstLine="29"/>
              <w:jc w:val="both"/>
            </w:pPr>
            <w:r>
              <w:t>Обсуждение результатов самостоятельной работы, в том числе в форме научной дискуссии.</w:t>
            </w:r>
          </w:p>
        </w:tc>
      </w:tr>
    </w:tbl>
    <w:p w:rsidR="00B9323F" w:rsidRDefault="00B9323F">
      <w:pPr>
        <w:pStyle w:val="1"/>
        <w:spacing w:beforeAutospacing="1" w:afterAutospacing="1"/>
        <w:jc w:val="both"/>
        <w:rPr>
          <w:rFonts w:ascii="Times New Roman" w:hAnsi="Times New Roman" w:cs="Times New Roman"/>
          <w:b/>
          <w:color w:val="auto"/>
          <w:sz w:val="28"/>
          <w:szCs w:val="28"/>
        </w:rPr>
      </w:pPr>
    </w:p>
    <w:p w:rsidR="00B9323F" w:rsidRDefault="006465C0">
      <w:pPr>
        <w:pStyle w:val="1"/>
        <w:spacing w:beforeAutospacing="1" w:afterAutospacing="1"/>
        <w:jc w:val="both"/>
        <w:rPr>
          <w:rFonts w:ascii="Times New Roman" w:hAnsi="Times New Roman" w:cs="Times New Roman"/>
          <w:b/>
          <w:color w:val="auto"/>
          <w:sz w:val="28"/>
          <w:szCs w:val="28"/>
        </w:rPr>
      </w:pPr>
      <w:r>
        <w:rPr>
          <w:rFonts w:ascii="Times New Roman" w:hAnsi="Times New Roman" w:cs="Times New Roman"/>
          <w:b/>
          <w:color w:val="auto"/>
          <w:sz w:val="28"/>
          <w:szCs w:val="28"/>
        </w:rPr>
        <w:t>6. Перечень учебно-методического обеспечения для самостоятельной работы обучающихся по дисциплине</w:t>
      </w:r>
    </w:p>
    <w:p w:rsidR="00B9323F" w:rsidRDefault="006465C0">
      <w:pPr>
        <w:pStyle w:val="1"/>
        <w:spacing w:beforeAutospacing="1" w:afterAutospacing="1"/>
        <w:jc w:val="both"/>
        <w:rPr>
          <w:rFonts w:ascii="Times New Roman" w:hAnsi="Times New Roman" w:cs="Times New Roman"/>
          <w:b/>
          <w:color w:val="auto"/>
          <w:sz w:val="28"/>
          <w:szCs w:val="28"/>
        </w:rPr>
      </w:pPr>
      <w:bookmarkStart w:id="6" w:name="_Toc84922278"/>
      <w:r>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6"/>
    </w:p>
    <w:p w:rsidR="00B9323F" w:rsidRDefault="006465C0">
      <w:pPr>
        <w:ind w:firstLine="709"/>
        <w:jc w:val="both"/>
        <w:rPr>
          <w:sz w:val="28"/>
          <w:szCs w:val="28"/>
        </w:rPr>
      </w:pPr>
      <w:r>
        <w:rPr>
          <w:sz w:val="28"/>
          <w:szCs w:val="28"/>
        </w:rPr>
        <w:t xml:space="preserve">                                                                                                                    Таблица </w:t>
      </w:r>
      <w:r w:rsidR="005B2BEB">
        <w:rPr>
          <w:sz w:val="28"/>
          <w:szCs w:val="28"/>
        </w:rPr>
        <w:t>5</w:t>
      </w:r>
    </w:p>
    <w:tbl>
      <w:tblPr>
        <w:tblW w:w="5000" w:type="pct"/>
        <w:tblLook w:val="04A0" w:firstRow="1" w:lastRow="0" w:firstColumn="1" w:lastColumn="0" w:noHBand="0" w:noVBand="1"/>
      </w:tblPr>
      <w:tblGrid>
        <w:gridCol w:w="2580"/>
        <w:gridCol w:w="4078"/>
        <w:gridCol w:w="3537"/>
      </w:tblGrid>
      <w:tr w:rsidR="00B9323F" w:rsidTr="005B2BEB">
        <w:trPr>
          <w:tblHeader/>
        </w:trPr>
        <w:tc>
          <w:tcPr>
            <w:tcW w:w="2580"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spacing w:before="40" w:after="40"/>
              <w:jc w:val="center"/>
              <w:rPr>
                <w:b/>
              </w:rPr>
            </w:pPr>
            <w:r>
              <w:rPr>
                <w:b/>
              </w:rPr>
              <w:t>Наименование тем (разделов) дисциплины</w:t>
            </w:r>
          </w:p>
        </w:tc>
        <w:tc>
          <w:tcPr>
            <w:tcW w:w="4078"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spacing w:before="40" w:after="40"/>
              <w:jc w:val="center"/>
              <w:rPr>
                <w:b/>
              </w:rPr>
            </w:pPr>
            <w:r>
              <w:rPr>
                <w:b/>
              </w:rPr>
              <w:t>Перечень вопросов, отводимых на самостоятельное освоение</w:t>
            </w:r>
          </w:p>
        </w:tc>
        <w:tc>
          <w:tcPr>
            <w:tcW w:w="3537" w:type="dxa"/>
            <w:tcBorders>
              <w:top w:val="single" w:sz="4" w:space="0" w:color="7F7F7F"/>
              <w:left w:val="single" w:sz="4" w:space="0" w:color="7F7F7F"/>
              <w:bottom w:val="single" w:sz="4" w:space="0" w:color="7F7F7F"/>
              <w:right w:val="single" w:sz="4" w:space="0" w:color="7F7F7F"/>
            </w:tcBorders>
            <w:vAlign w:val="center"/>
          </w:tcPr>
          <w:p w:rsidR="00B9323F" w:rsidRDefault="006465C0">
            <w:pPr>
              <w:spacing w:before="40" w:after="40"/>
              <w:jc w:val="center"/>
              <w:rPr>
                <w:b/>
              </w:rPr>
            </w:pPr>
            <w:r>
              <w:rPr>
                <w:b/>
              </w:rPr>
              <w:t>Формы внеаудиторной самостоятельной работы</w:t>
            </w:r>
          </w:p>
        </w:tc>
      </w:tr>
      <w:tr w:rsidR="005B2BEB" w:rsidTr="00AE6A5C">
        <w:trPr>
          <w:tblHeader/>
        </w:trPr>
        <w:tc>
          <w:tcPr>
            <w:tcW w:w="10195" w:type="dxa"/>
            <w:gridSpan w:val="3"/>
            <w:tcBorders>
              <w:top w:val="single" w:sz="4" w:space="0" w:color="7F7F7F"/>
              <w:left w:val="single" w:sz="4" w:space="0" w:color="7F7F7F"/>
              <w:bottom w:val="single" w:sz="4" w:space="0" w:color="7F7F7F"/>
              <w:right w:val="single" w:sz="4" w:space="0" w:color="7F7F7F"/>
            </w:tcBorders>
            <w:shd w:val="clear" w:color="auto" w:fill="auto"/>
            <w:vAlign w:val="center"/>
          </w:tcPr>
          <w:p w:rsidR="005B2BEB" w:rsidRDefault="005B2BEB">
            <w:pPr>
              <w:spacing w:before="40" w:after="40"/>
              <w:jc w:val="center"/>
              <w:rPr>
                <w:b/>
              </w:rPr>
            </w:pPr>
            <w:r>
              <w:t>Раздел 1. Бюджетный процесс, его этапы</w:t>
            </w:r>
          </w:p>
        </w:tc>
      </w:tr>
      <w:tr w:rsidR="00B9323F" w:rsidTr="005B2BEB">
        <w:tc>
          <w:tcPr>
            <w:tcW w:w="2580"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4"/>
              <w:tabs>
                <w:tab w:val="left" w:pos="450"/>
              </w:tabs>
              <w:spacing w:before="40" w:after="40"/>
              <w:ind w:left="0"/>
              <w:jc w:val="both"/>
            </w:pPr>
            <w:r>
              <w:t>Бюджетный процесс и его участники</w:t>
            </w:r>
          </w:p>
        </w:tc>
        <w:tc>
          <w:tcPr>
            <w:tcW w:w="40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4"/>
              <w:numPr>
                <w:ilvl w:val="0"/>
                <w:numId w:val="26"/>
              </w:numPr>
              <w:tabs>
                <w:tab w:val="left" w:pos="424"/>
              </w:tabs>
              <w:spacing w:before="40" w:after="40"/>
              <w:ind w:left="0" w:hanging="1"/>
              <w:jc w:val="both"/>
            </w:pPr>
            <w:r>
              <w:t>Правовые основы организации бюджетного процесса в Российской Федерации и зарубежных странах.</w:t>
            </w:r>
          </w:p>
          <w:p w:rsidR="00B9323F" w:rsidRDefault="006465C0">
            <w:pPr>
              <w:pStyle w:val="af4"/>
              <w:numPr>
                <w:ilvl w:val="0"/>
                <w:numId w:val="26"/>
              </w:numPr>
              <w:tabs>
                <w:tab w:val="left" w:pos="424"/>
              </w:tabs>
              <w:spacing w:before="40" w:after="40"/>
              <w:ind w:left="0" w:hanging="1"/>
              <w:jc w:val="both"/>
            </w:pPr>
            <w:r>
              <w:t>Полномочия участников бюджетного процесса.</w:t>
            </w:r>
          </w:p>
          <w:p w:rsidR="00B9323F" w:rsidRDefault="006465C0">
            <w:pPr>
              <w:pStyle w:val="af4"/>
              <w:numPr>
                <w:ilvl w:val="0"/>
                <w:numId w:val="26"/>
              </w:numPr>
              <w:tabs>
                <w:tab w:val="left" w:pos="424"/>
              </w:tabs>
              <w:spacing w:before="40" w:after="40"/>
              <w:ind w:left="0" w:hanging="1"/>
              <w:jc w:val="both"/>
            </w:pPr>
            <w:r>
              <w:t>Статус бюджетных и автономных государственных и муниципальных учреждений в бюджетном процессе.</w:t>
            </w:r>
          </w:p>
        </w:tc>
        <w:tc>
          <w:tcPr>
            <w:tcW w:w="3537"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19"/>
              </w:numPr>
              <w:tabs>
                <w:tab w:val="left" w:pos="467"/>
              </w:tabs>
              <w:spacing w:before="40" w:after="40"/>
              <w:ind w:left="0" w:firstLine="0"/>
              <w:jc w:val="both"/>
            </w:pPr>
            <w:r>
              <w:t>Изучение нормативных правовых актов, литературы, интернет-ресурсов.</w:t>
            </w:r>
          </w:p>
          <w:p w:rsidR="00B9323F" w:rsidRDefault="006465C0">
            <w:pPr>
              <w:pStyle w:val="af4"/>
              <w:numPr>
                <w:ilvl w:val="0"/>
                <w:numId w:val="19"/>
              </w:numPr>
              <w:tabs>
                <w:tab w:val="left" w:pos="467"/>
              </w:tabs>
              <w:spacing w:before="40" w:after="40"/>
              <w:ind w:left="0" w:firstLine="0"/>
              <w:jc w:val="both"/>
            </w:pPr>
            <w:r>
              <w:t>Решение тестовых заданий.</w:t>
            </w:r>
          </w:p>
          <w:p w:rsidR="00B9323F" w:rsidRDefault="006465C0">
            <w:pPr>
              <w:pStyle w:val="af4"/>
              <w:numPr>
                <w:ilvl w:val="0"/>
                <w:numId w:val="19"/>
              </w:numPr>
              <w:tabs>
                <w:tab w:val="left" w:pos="467"/>
              </w:tabs>
              <w:spacing w:before="40" w:after="40"/>
              <w:ind w:left="0" w:firstLine="0"/>
              <w:jc w:val="both"/>
            </w:pPr>
            <w:r>
              <w:t>Выполнение задания для самостоятельной работы.</w:t>
            </w:r>
          </w:p>
          <w:p w:rsidR="00B9323F" w:rsidRDefault="006465C0">
            <w:pPr>
              <w:pStyle w:val="af4"/>
              <w:numPr>
                <w:ilvl w:val="0"/>
                <w:numId w:val="19"/>
              </w:numPr>
              <w:tabs>
                <w:tab w:val="left" w:pos="467"/>
              </w:tabs>
              <w:spacing w:before="40" w:after="40"/>
              <w:ind w:left="0" w:firstLine="0"/>
              <w:jc w:val="both"/>
            </w:pPr>
            <w:r>
              <w:t>Подготовка к научной дискуссии по теме.</w:t>
            </w:r>
          </w:p>
          <w:p w:rsidR="00B9323F" w:rsidRDefault="006465C0">
            <w:pPr>
              <w:pStyle w:val="af4"/>
              <w:numPr>
                <w:ilvl w:val="0"/>
                <w:numId w:val="19"/>
              </w:numPr>
              <w:tabs>
                <w:tab w:val="left" w:pos="467"/>
              </w:tabs>
              <w:spacing w:before="40" w:after="40"/>
              <w:ind w:left="0" w:firstLine="0"/>
              <w:jc w:val="both"/>
            </w:pPr>
            <w:r>
              <w:t>Работа в малых группах для подготовки к деловой игре.</w:t>
            </w:r>
          </w:p>
        </w:tc>
      </w:tr>
      <w:tr w:rsidR="00B9323F" w:rsidTr="005B2BEB">
        <w:tc>
          <w:tcPr>
            <w:tcW w:w="2580"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4"/>
              <w:tabs>
                <w:tab w:val="left" w:pos="450"/>
              </w:tabs>
              <w:spacing w:before="40" w:after="40"/>
              <w:ind w:left="0"/>
              <w:jc w:val="both"/>
            </w:pPr>
            <w:r>
              <w:t>Составление проекта бюджета</w:t>
            </w:r>
          </w:p>
        </w:tc>
        <w:tc>
          <w:tcPr>
            <w:tcW w:w="40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4"/>
              <w:numPr>
                <w:ilvl w:val="0"/>
                <w:numId w:val="27"/>
              </w:numPr>
              <w:tabs>
                <w:tab w:val="left" w:pos="424"/>
              </w:tabs>
              <w:spacing w:before="40" w:after="40"/>
              <w:ind w:left="-1" w:firstLine="1"/>
              <w:jc w:val="both"/>
            </w:pPr>
            <w:r>
              <w:t>Организация составления проекта бюджета в конкретном публично-правовом образовании.</w:t>
            </w:r>
          </w:p>
          <w:p w:rsidR="00B9323F" w:rsidRDefault="006465C0">
            <w:pPr>
              <w:pStyle w:val="af4"/>
              <w:numPr>
                <w:ilvl w:val="0"/>
                <w:numId w:val="27"/>
              </w:numPr>
              <w:tabs>
                <w:tab w:val="left" w:pos="424"/>
              </w:tabs>
              <w:spacing w:before="40" w:after="40"/>
              <w:ind w:left="-1" w:firstLine="1"/>
              <w:jc w:val="both"/>
            </w:pPr>
            <w:r>
              <w:lastRenderedPageBreak/>
              <w:t>Особенности составления проекта бюджета на разных уровнях государственного управления.</w:t>
            </w:r>
          </w:p>
          <w:p w:rsidR="00B9323F" w:rsidRDefault="006465C0">
            <w:pPr>
              <w:pStyle w:val="af4"/>
              <w:numPr>
                <w:ilvl w:val="0"/>
                <w:numId w:val="27"/>
              </w:numPr>
              <w:tabs>
                <w:tab w:val="left" w:pos="424"/>
              </w:tabs>
              <w:spacing w:before="40" w:after="40"/>
              <w:ind w:left="-1" w:firstLine="1"/>
              <w:jc w:val="both"/>
            </w:pPr>
            <w:r>
              <w:t>Механизмы и способы для повышения эффективности и рациональности принимаемых решений в процессе бюджетного проектирования.</w:t>
            </w:r>
          </w:p>
        </w:tc>
        <w:tc>
          <w:tcPr>
            <w:tcW w:w="3537"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20"/>
              </w:numPr>
              <w:tabs>
                <w:tab w:val="left" w:pos="467"/>
              </w:tabs>
              <w:spacing w:before="40" w:after="40"/>
              <w:ind w:left="0" w:firstLine="0"/>
              <w:jc w:val="both"/>
            </w:pPr>
            <w:r>
              <w:lastRenderedPageBreak/>
              <w:t>Изучение нормативных правовых актов, литературы, интернет-ресурсов.</w:t>
            </w:r>
          </w:p>
          <w:p w:rsidR="00B9323F" w:rsidRDefault="006465C0">
            <w:pPr>
              <w:pStyle w:val="af4"/>
              <w:numPr>
                <w:ilvl w:val="0"/>
                <w:numId w:val="20"/>
              </w:numPr>
              <w:tabs>
                <w:tab w:val="left" w:pos="467"/>
              </w:tabs>
              <w:spacing w:before="40" w:after="40"/>
              <w:ind w:left="0" w:firstLine="0"/>
              <w:jc w:val="both"/>
            </w:pPr>
            <w:r>
              <w:lastRenderedPageBreak/>
              <w:t>Решение тестовых заданий.</w:t>
            </w:r>
          </w:p>
          <w:p w:rsidR="00B9323F" w:rsidRDefault="006465C0">
            <w:pPr>
              <w:pStyle w:val="af4"/>
              <w:numPr>
                <w:ilvl w:val="0"/>
                <w:numId w:val="20"/>
              </w:numPr>
              <w:tabs>
                <w:tab w:val="left" w:pos="467"/>
              </w:tabs>
              <w:spacing w:before="40" w:after="40"/>
              <w:ind w:left="0" w:firstLine="0"/>
              <w:jc w:val="both"/>
            </w:pPr>
            <w:r>
              <w:t>Выполнение задания для самостоятельной работы.</w:t>
            </w:r>
          </w:p>
          <w:p w:rsidR="00B9323F" w:rsidRDefault="006465C0">
            <w:pPr>
              <w:pStyle w:val="af4"/>
              <w:numPr>
                <w:ilvl w:val="0"/>
                <w:numId w:val="20"/>
              </w:numPr>
              <w:tabs>
                <w:tab w:val="left" w:pos="467"/>
              </w:tabs>
              <w:spacing w:before="40" w:after="40"/>
              <w:ind w:left="0" w:firstLine="0"/>
              <w:jc w:val="both"/>
            </w:pPr>
            <w:r>
              <w:t>Подготовка к научной дискуссии по теме.</w:t>
            </w:r>
          </w:p>
        </w:tc>
      </w:tr>
      <w:tr w:rsidR="00B9323F" w:rsidTr="005B2BEB">
        <w:tc>
          <w:tcPr>
            <w:tcW w:w="2580"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4"/>
              <w:tabs>
                <w:tab w:val="left" w:pos="450"/>
              </w:tabs>
              <w:spacing w:before="40" w:after="40"/>
              <w:ind w:left="0"/>
              <w:jc w:val="both"/>
            </w:pPr>
            <w:r>
              <w:lastRenderedPageBreak/>
              <w:t>Рассмотрение и утверждение бюджета</w:t>
            </w:r>
          </w:p>
        </w:tc>
        <w:tc>
          <w:tcPr>
            <w:tcW w:w="40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4"/>
              <w:numPr>
                <w:ilvl w:val="0"/>
                <w:numId w:val="28"/>
              </w:numPr>
              <w:tabs>
                <w:tab w:val="left" w:pos="435"/>
              </w:tabs>
              <w:spacing w:before="40" w:after="40"/>
              <w:ind w:left="-1" w:firstLine="0"/>
              <w:jc w:val="both"/>
            </w:pPr>
            <w:r>
              <w:t>Процедура внесения проекта бюджета в законодательный (представительный) орган в конкретном публично-правовом образовании.</w:t>
            </w:r>
          </w:p>
          <w:p w:rsidR="00B9323F" w:rsidRDefault="006465C0">
            <w:pPr>
              <w:pStyle w:val="af4"/>
              <w:numPr>
                <w:ilvl w:val="0"/>
                <w:numId w:val="28"/>
              </w:numPr>
              <w:tabs>
                <w:tab w:val="left" w:pos="435"/>
              </w:tabs>
              <w:spacing w:before="40" w:after="40"/>
              <w:ind w:left="-1" w:firstLine="0"/>
              <w:jc w:val="both"/>
            </w:pPr>
            <w:r>
              <w:t>Этапы рассмотрения и утверждения бюджета законодательным (представительным) органом в конкретном публично-правовом образовании.</w:t>
            </w:r>
          </w:p>
          <w:p w:rsidR="00B9323F" w:rsidRDefault="006465C0">
            <w:pPr>
              <w:pStyle w:val="af4"/>
              <w:numPr>
                <w:ilvl w:val="0"/>
                <w:numId w:val="28"/>
              </w:numPr>
              <w:tabs>
                <w:tab w:val="left" w:pos="435"/>
              </w:tabs>
              <w:spacing w:before="40" w:after="40"/>
              <w:ind w:left="-1" w:firstLine="0"/>
              <w:jc w:val="both"/>
            </w:pPr>
            <w:r>
              <w:t>Особенности процесса рассмотрения и утверждения бюджета на разных уровнях государственного управления (местного самоуправления).</w:t>
            </w:r>
          </w:p>
          <w:p w:rsidR="00B9323F" w:rsidRDefault="006465C0">
            <w:pPr>
              <w:pStyle w:val="af4"/>
              <w:numPr>
                <w:ilvl w:val="0"/>
                <w:numId w:val="28"/>
              </w:numPr>
              <w:tabs>
                <w:tab w:val="left" w:pos="435"/>
              </w:tabs>
              <w:spacing w:before="40" w:after="40"/>
              <w:ind w:left="-1" w:firstLine="0"/>
              <w:jc w:val="both"/>
            </w:pPr>
            <w:r>
              <w:t>Публичные слушания (общественные обсуждения) по проекту бюджета.</w:t>
            </w:r>
          </w:p>
        </w:tc>
        <w:tc>
          <w:tcPr>
            <w:tcW w:w="3537"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21"/>
              </w:numPr>
              <w:tabs>
                <w:tab w:val="left" w:pos="467"/>
              </w:tabs>
              <w:spacing w:before="40" w:after="40"/>
              <w:ind w:left="0" w:firstLine="0"/>
              <w:jc w:val="both"/>
            </w:pPr>
            <w:r>
              <w:t>Изучение нормативных правовых актов, литературы, интернет-ресурсов.</w:t>
            </w:r>
          </w:p>
          <w:p w:rsidR="00B9323F" w:rsidRDefault="006465C0">
            <w:pPr>
              <w:pStyle w:val="af4"/>
              <w:numPr>
                <w:ilvl w:val="0"/>
                <w:numId w:val="21"/>
              </w:numPr>
              <w:tabs>
                <w:tab w:val="left" w:pos="467"/>
              </w:tabs>
              <w:spacing w:before="40" w:after="40"/>
              <w:ind w:left="0" w:firstLine="0"/>
              <w:jc w:val="both"/>
            </w:pPr>
            <w:r>
              <w:t>Решение тестовых заданий.</w:t>
            </w:r>
          </w:p>
          <w:p w:rsidR="00B9323F" w:rsidRDefault="006465C0">
            <w:pPr>
              <w:pStyle w:val="af4"/>
              <w:numPr>
                <w:ilvl w:val="0"/>
                <w:numId w:val="21"/>
              </w:numPr>
              <w:tabs>
                <w:tab w:val="left" w:pos="467"/>
              </w:tabs>
              <w:spacing w:before="40" w:after="40"/>
              <w:ind w:left="0" w:firstLine="0"/>
              <w:jc w:val="both"/>
            </w:pPr>
            <w:r>
              <w:t xml:space="preserve">Выполнение задания для самостоятельной работы. </w:t>
            </w:r>
          </w:p>
          <w:p w:rsidR="00B9323F" w:rsidRDefault="006465C0">
            <w:pPr>
              <w:pStyle w:val="af4"/>
              <w:numPr>
                <w:ilvl w:val="0"/>
                <w:numId w:val="21"/>
              </w:numPr>
              <w:tabs>
                <w:tab w:val="left" w:pos="467"/>
              </w:tabs>
              <w:spacing w:before="40" w:after="40"/>
              <w:ind w:left="0" w:firstLine="0"/>
              <w:jc w:val="both"/>
            </w:pPr>
            <w:r>
              <w:t>Подготовка к научной дискуссии по теме.</w:t>
            </w:r>
          </w:p>
          <w:p w:rsidR="00B9323F" w:rsidRDefault="006465C0">
            <w:pPr>
              <w:pStyle w:val="af4"/>
              <w:numPr>
                <w:ilvl w:val="0"/>
                <w:numId w:val="21"/>
              </w:numPr>
              <w:tabs>
                <w:tab w:val="left" w:pos="467"/>
              </w:tabs>
              <w:spacing w:before="40" w:after="40"/>
              <w:ind w:left="0" w:firstLine="0"/>
              <w:jc w:val="both"/>
            </w:pPr>
            <w:r>
              <w:t xml:space="preserve">Работа в малых группах для подготовки к деловой игре. </w:t>
            </w:r>
          </w:p>
        </w:tc>
      </w:tr>
      <w:tr w:rsidR="00B9323F" w:rsidTr="005B2BEB">
        <w:tc>
          <w:tcPr>
            <w:tcW w:w="2580"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4"/>
              <w:tabs>
                <w:tab w:val="left" w:pos="450"/>
              </w:tabs>
              <w:spacing w:before="40" w:after="40"/>
              <w:ind w:left="0"/>
              <w:jc w:val="both"/>
            </w:pPr>
            <w:r>
              <w:t>Исполнение бюджета</w:t>
            </w:r>
          </w:p>
        </w:tc>
        <w:tc>
          <w:tcPr>
            <w:tcW w:w="40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4"/>
              <w:numPr>
                <w:ilvl w:val="0"/>
                <w:numId w:val="29"/>
              </w:numPr>
              <w:tabs>
                <w:tab w:val="left" w:pos="424"/>
              </w:tabs>
              <w:spacing w:before="40" w:after="40"/>
              <w:ind w:left="-1" w:firstLine="1"/>
              <w:jc w:val="both"/>
            </w:pPr>
            <w:r>
              <w:t>Законодательное регулирование процесса исполнения бюджета.</w:t>
            </w:r>
          </w:p>
          <w:p w:rsidR="00B9323F" w:rsidRDefault="006465C0">
            <w:pPr>
              <w:pStyle w:val="af4"/>
              <w:numPr>
                <w:ilvl w:val="0"/>
                <w:numId w:val="29"/>
              </w:numPr>
              <w:tabs>
                <w:tab w:val="left" w:pos="424"/>
              </w:tabs>
              <w:spacing w:before="40" w:after="40"/>
              <w:ind w:left="-1" w:firstLine="1"/>
              <w:jc w:val="both"/>
            </w:pPr>
            <w:r>
              <w:t>Внесение изменений в закон о бюджете.</w:t>
            </w:r>
          </w:p>
          <w:p w:rsidR="00B9323F" w:rsidRDefault="006465C0">
            <w:pPr>
              <w:pStyle w:val="af4"/>
              <w:numPr>
                <w:ilvl w:val="0"/>
                <w:numId w:val="29"/>
              </w:numPr>
              <w:tabs>
                <w:tab w:val="left" w:pos="424"/>
              </w:tabs>
              <w:spacing w:before="40" w:after="40"/>
              <w:ind w:left="-1" w:firstLine="1"/>
              <w:jc w:val="both"/>
            </w:pPr>
            <w:r>
              <w:t>Проблема кассовых разрывов и способы ее решения.</w:t>
            </w:r>
          </w:p>
          <w:p w:rsidR="00B9323F" w:rsidRDefault="006465C0">
            <w:pPr>
              <w:pStyle w:val="af4"/>
              <w:numPr>
                <w:ilvl w:val="0"/>
                <w:numId w:val="29"/>
              </w:numPr>
              <w:tabs>
                <w:tab w:val="left" w:pos="424"/>
              </w:tabs>
              <w:spacing w:before="40" w:after="40"/>
              <w:ind w:left="-1" w:firstLine="1"/>
              <w:jc w:val="both"/>
            </w:pPr>
            <w:r>
              <w:t>Организация кассового исполнения бюджета.</w:t>
            </w:r>
          </w:p>
        </w:tc>
        <w:tc>
          <w:tcPr>
            <w:tcW w:w="3537"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22"/>
              </w:numPr>
              <w:tabs>
                <w:tab w:val="left" w:pos="467"/>
              </w:tabs>
              <w:spacing w:before="40" w:after="40"/>
              <w:ind w:left="0" w:firstLine="0"/>
              <w:jc w:val="both"/>
            </w:pPr>
            <w:r>
              <w:t>Изучение нормативных правовых актов, литературы, интернет-ресурсов.</w:t>
            </w:r>
          </w:p>
          <w:p w:rsidR="00B9323F" w:rsidRDefault="006465C0">
            <w:pPr>
              <w:pStyle w:val="af4"/>
              <w:numPr>
                <w:ilvl w:val="0"/>
                <w:numId w:val="22"/>
              </w:numPr>
              <w:tabs>
                <w:tab w:val="left" w:pos="467"/>
              </w:tabs>
              <w:spacing w:before="40" w:after="40"/>
              <w:ind w:left="0" w:firstLine="0"/>
              <w:jc w:val="both"/>
            </w:pPr>
            <w:r>
              <w:t>Решение тестовых заданий.</w:t>
            </w:r>
          </w:p>
          <w:p w:rsidR="00B9323F" w:rsidRDefault="006465C0">
            <w:pPr>
              <w:pStyle w:val="af4"/>
              <w:numPr>
                <w:ilvl w:val="0"/>
                <w:numId w:val="22"/>
              </w:numPr>
              <w:tabs>
                <w:tab w:val="left" w:pos="467"/>
              </w:tabs>
              <w:spacing w:before="40" w:after="40"/>
              <w:ind w:left="0" w:firstLine="0"/>
              <w:jc w:val="both"/>
            </w:pPr>
            <w:r>
              <w:t>Выполнение задания для самостоятельной работы.</w:t>
            </w:r>
          </w:p>
          <w:p w:rsidR="00B9323F" w:rsidRDefault="006465C0">
            <w:pPr>
              <w:pStyle w:val="af4"/>
              <w:numPr>
                <w:ilvl w:val="0"/>
                <w:numId w:val="22"/>
              </w:numPr>
              <w:tabs>
                <w:tab w:val="left" w:pos="467"/>
              </w:tabs>
              <w:spacing w:before="40" w:after="40"/>
              <w:ind w:left="0" w:firstLine="0"/>
              <w:jc w:val="both"/>
            </w:pPr>
            <w:r>
              <w:t>Подготовка к научной дискуссии по теме.</w:t>
            </w:r>
          </w:p>
        </w:tc>
      </w:tr>
      <w:tr w:rsidR="00B9323F" w:rsidTr="005B2BEB">
        <w:tc>
          <w:tcPr>
            <w:tcW w:w="2580" w:type="dxa"/>
            <w:tcBorders>
              <w:top w:val="single" w:sz="4" w:space="0" w:color="7F7F7F"/>
              <w:left w:val="single" w:sz="4" w:space="0" w:color="7F7F7F"/>
              <w:bottom w:val="single" w:sz="4" w:space="0" w:color="7F7F7F"/>
              <w:right w:val="single" w:sz="4" w:space="0" w:color="7F7F7F"/>
            </w:tcBorders>
            <w:shd w:val="clear" w:color="auto" w:fill="auto"/>
          </w:tcPr>
          <w:p w:rsidR="00B9323F" w:rsidRPr="005B2BEB" w:rsidRDefault="005B2BEB" w:rsidP="005B2BEB">
            <w:pPr>
              <w:pStyle w:val="af4"/>
              <w:tabs>
                <w:tab w:val="left" w:pos="450"/>
              </w:tabs>
              <w:spacing w:before="40" w:after="40"/>
              <w:ind w:left="0"/>
            </w:pPr>
            <w:r w:rsidRPr="005B2BEB">
              <w:t>Учет и отчетность в секторе государственного управления</w:t>
            </w:r>
          </w:p>
        </w:tc>
        <w:tc>
          <w:tcPr>
            <w:tcW w:w="40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4"/>
              <w:numPr>
                <w:ilvl w:val="0"/>
                <w:numId w:val="30"/>
              </w:numPr>
              <w:tabs>
                <w:tab w:val="left" w:pos="424"/>
              </w:tabs>
              <w:spacing w:before="40" w:after="40"/>
              <w:ind w:left="-1" w:firstLine="0"/>
              <w:jc w:val="both"/>
            </w:pPr>
            <w:r>
              <w:t>Субъекты и объекты бюджетного учета.</w:t>
            </w:r>
          </w:p>
          <w:p w:rsidR="00B9323F" w:rsidRDefault="006465C0">
            <w:pPr>
              <w:pStyle w:val="af4"/>
              <w:numPr>
                <w:ilvl w:val="0"/>
                <w:numId w:val="30"/>
              </w:numPr>
              <w:tabs>
                <w:tab w:val="left" w:pos="435"/>
              </w:tabs>
              <w:spacing w:before="40" w:after="40"/>
              <w:ind w:left="-1" w:firstLine="0"/>
              <w:jc w:val="both"/>
            </w:pPr>
            <w:r>
              <w:t>Планы счетов бюджетного учета.</w:t>
            </w:r>
          </w:p>
          <w:p w:rsidR="00B9323F" w:rsidRDefault="006465C0">
            <w:pPr>
              <w:pStyle w:val="af4"/>
              <w:numPr>
                <w:ilvl w:val="0"/>
                <w:numId w:val="30"/>
              </w:numPr>
              <w:tabs>
                <w:tab w:val="left" w:pos="435"/>
              </w:tabs>
              <w:spacing w:before="40" w:after="40"/>
              <w:ind w:left="-1" w:firstLine="0"/>
              <w:jc w:val="both"/>
            </w:pPr>
            <w:r>
              <w:t>Бухгалтерская (финансовая) отчетность в государственном секторе.</w:t>
            </w:r>
          </w:p>
          <w:p w:rsidR="00B9323F" w:rsidRDefault="006465C0">
            <w:pPr>
              <w:pStyle w:val="af4"/>
              <w:numPr>
                <w:ilvl w:val="0"/>
                <w:numId w:val="30"/>
              </w:numPr>
              <w:tabs>
                <w:tab w:val="left" w:pos="435"/>
              </w:tabs>
              <w:spacing w:before="40" w:after="40"/>
              <w:ind w:left="-1" w:firstLine="0"/>
              <w:jc w:val="both"/>
            </w:pPr>
            <w:r>
              <w:t>Правовое регулирование составления бюджетной отчетности.</w:t>
            </w:r>
          </w:p>
          <w:p w:rsidR="00B9323F" w:rsidRDefault="006465C0">
            <w:pPr>
              <w:pStyle w:val="af4"/>
              <w:numPr>
                <w:ilvl w:val="0"/>
                <w:numId w:val="30"/>
              </w:numPr>
              <w:tabs>
                <w:tab w:val="left" w:pos="435"/>
              </w:tabs>
              <w:spacing w:before="40" w:after="40"/>
              <w:ind w:left="-1" w:firstLine="0"/>
              <w:jc w:val="both"/>
            </w:pPr>
            <w:r>
              <w:t>Организация составления и утверждения годового отчета об исполнении бюджета в конкретном публично-правовом образовании.</w:t>
            </w:r>
          </w:p>
          <w:p w:rsidR="00B9323F" w:rsidRDefault="006465C0">
            <w:pPr>
              <w:pStyle w:val="af4"/>
              <w:numPr>
                <w:ilvl w:val="0"/>
                <w:numId w:val="30"/>
              </w:numPr>
              <w:tabs>
                <w:tab w:val="left" w:pos="435"/>
              </w:tabs>
              <w:spacing w:before="40" w:after="40"/>
              <w:ind w:left="-1" w:firstLine="0"/>
              <w:jc w:val="both"/>
            </w:pPr>
            <w:r>
              <w:t>Бюджет для граждан.</w:t>
            </w:r>
          </w:p>
        </w:tc>
        <w:tc>
          <w:tcPr>
            <w:tcW w:w="3537"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23"/>
              </w:numPr>
              <w:tabs>
                <w:tab w:val="left" w:pos="467"/>
              </w:tabs>
              <w:spacing w:before="40" w:after="40"/>
              <w:ind w:left="0" w:firstLine="0"/>
              <w:jc w:val="both"/>
            </w:pPr>
            <w:r>
              <w:t>Изучение нормативных правовых актов, литературы, интернет-ресурсов.</w:t>
            </w:r>
          </w:p>
          <w:p w:rsidR="00B9323F" w:rsidRDefault="006465C0">
            <w:pPr>
              <w:pStyle w:val="af4"/>
              <w:numPr>
                <w:ilvl w:val="0"/>
                <w:numId w:val="23"/>
              </w:numPr>
              <w:tabs>
                <w:tab w:val="left" w:pos="467"/>
              </w:tabs>
              <w:spacing w:before="40" w:after="40"/>
              <w:ind w:left="0" w:firstLine="0"/>
              <w:jc w:val="both"/>
            </w:pPr>
            <w:r>
              <w:t>Решение тестовых заданий.</w:t>
            </w:r>
          </w:p>
          <w:p w:rsidR="00B9323F" w:rsidRDefault="006465C0">
            <w:pPr>
              <w:pStyle w:val="af4"/>
              <w:numPr>
                <w:ilvl w:val="0"/>
                <w:numId w:val="23"/>
              </w:numPr>
              <w:tabs>
                <w:tab w:val="left" w:pos="467"/>
              </w:tabs>
              <w:spacing w:before="40" w:after="40"/>
              <w:ind w:left="0" w:firstLine="0"/>
              <w:jc w:val="both"/>
            </w:pPr>
            <w:r>
              <w:t>Выполнение задания для самостоятельной работы.</w:t>
            </w:r>
          </w:p>
          <w:p w:rsidR="00B9323F" w:rsidRDefault="006465C0">
            <w:pPr>
              <w:pStyle w:val="af4"/>
              <w:numPr>
                <w:ilvl w:val="0"/>
                <w:numId w:val="23"/>
              </w:numPr>
              <w:tabs>
                <w:tab w:val="left" w:pos="467"/>
              </w:tabs>
              <w:spacing w:before="40" w:after="40"/>
              <w:ind w:left="0" w:firstLine="0"/>
              <w:jc w:val="both"/>
            </w:pPr>
            <w:r>
              <w:t>Подготовка к научной дискуссии по теме.</w:t>
            </w:r>
          </w:p>
        </w:tc>
      </w:tr>
      <w:tr w:rsidR="00B9323F" w:rsidTr="005B2BEB">
        <w:tc>
          <w:tcPr>
            <w:tcW w:w="2580"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4"/>
              <w:tabs>
                <w:tab w:val="left" w:pos="450"/>
              </w:tabs>
              <w:spacing w:before="40" w:after="40"/>
              <w:ind w:left="0"/>
              <w:jc w:val="both"/>
            </w:pPr>
            <w:r>
              <w:lastRenderedPageBreak/>
              <w:t>Финансовый контроль</w:t>
            </w:r>
          </w:p>
        </w:tc>
        <w:tc>
          <w:tcPr>
            <w:tcW w:w="40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4"/>
              <w:numPr>
                <w:ilvl w:val="0"/>
                <w:numId w:val="31"/>
              </w:numPr>
              <w:tabs>
                <w:tab w:val="left" w:pos="424"/>
              </w:tabs>
              <w:spacing w:before="40" w:after="40"/>
              <w:ind w:left="-1" w:firstLine="1"/>
              <w:jc w:val="both"/>
            </w:pPr>
            <w:r>
              <w:t>Назначение финансового контроля.</w:t>
            </w:r>
          </w:p>
          <w:p w:rsidR="00B9323F" w:rsidRDefault="006465C0">
            <w:pPr>
              <w:pStyle w:val="af4"/>
              <w:numPr>
                <w:ilvl w:val="0"/>
                <w:numId w:val="31"/>
              </w:numPr>
              <w:tabs>
                <w:tab w:val="left" w:pos="424"/>
              </w:tabs>
              <w:spacing w:before="40" w:after="40"/>
              <w:ind w:left="-1" w:firstLine="1"/>
              <w:jc w:val="both"/>
            </w:pPr>
            <w:r>
              <w:t>Правовые акты, регламентирующие организацию финансового контроля.</w:t>
            </w:r>
          </w:p>
          <w:p w:rsidR="00B9323F" w:rsidRDefault="006465C0">
            <w:pPr>
              <w:pStyle w:val="af4"/>
              <w:numPr>
                <w:ilvl w:val="0"/>
                <w:numId w:val="31"/>
              </w:numPr>
              <w:tabs>
                <w:tab w:val="left" w:pos="424"/>
              </w:tabs>
              <w:spacing w:before="40" w:after="40"/>
              <w:ind w:left="-1" w:firstLine="1"/>
              <w:jc w:val="both"/>
            </w:pPr>
            <w:r>
              <w:t>Виды финансового контроля.</w:t>
            </w:r>
          </w:p>
          <w:p w:rsidR="00B9323F" w:rsidRDefault="006465C0">
            <w:pPr>
              <w:pStyle w:val="af4"/>
              <w:numPr>
                <w:ilvl w:val="0"/>
                <w:numId w:val="31"/>
              </w:numPr>
              <w:tabs>
                <w:tab w:val="left" w:pos="424"/>
              </w:tabs>
              <w:spacing w:before="40" w:after="40"/>
              <w:ind w:left="-1" w:firstLine="1"/>
              <w:jc w:val="both"/>
            </w:pPr>
            <w:r>
              <w:t>Методы финансового контроля.</w:t>
            </w:r>
          </w:p>
          <w:p w:rsidR="00B9323F" w:rsidRDefault="006465C0">
            <w:pPr>
              <w:pStyle w:val="af4"/>
              <w:numPr>
                <w:ilvl w:val="0"/>
                <w:numId w:val="31"/>
              </w:numPr>
              <w:tabs>
                <w:tab w:val="left" w:pos="424"/>
              </w:tabs>
              <w:spacing w:before="40" w:after="40"/>
              <w:ind w:left="-1" w:firstLine="1"/>
              <w:jc w:val="both"/>
            </w:pPr>
            <w:r>
              <w:t>Тенденции развития государственного (муниципального) финансового контроля.</w:t>
            </w:r>
          </w:p>
        </w:tc>
        <w:tc>
          <w:tcPr>
            <w:tcW w:w="3537"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24"/>
              </w:numPr>
              <w:tabs>
                <w:tab w:val="left" w:pos="467"/>
              </w:tabs>
              <w:spacing w:before="40" w:after="40"/>
              <w:ind w:left="0" w:firstLine="0"/>
              <w:jc w:val="both"/>
            </w:pPr>
            <w:r>
              <w:t>Изучение нормативных правовых актов, литературы, интернет-ресурсов.</w:t>
            </w:r>
          </w:p>
          <w:p w:rsidR="00B9323F" w:rsidRDefault="006465C0">
            <w:pPr>
              <w:pStyle w:val="af4"/>
              <w:numPr>
                <w:ilvl w:val="0"/>
                <w:numId w:val="24"/>
              </w:numPr>
              <w:tabs>
                <w:tab w:val="left" w:pos="467"/>
              </w:tabs>
              <w:spacing w:before="40" w:after="40"/>
              <w:ind w:left="0" w:firstLine="0"/>
              <w:jc w:val="both"/>
            </w:pPr>
            <w:r>
              <w:t>Решение тестовых заданий.</w:t>
            </w:r>
          </w:p>
          <w:p w:rsidR="00B9323F" w:rsidRDefault="006465C0">
            <w:pPr>
              <w:pStyle w:val="af4"/>
              <w:numPr>
                <w:ilvl w:val="0"/>
                <w:numId w:val="24"/>
              </w:numPr>
              <w:tabs>
                <w:tab w:val="left" w:pos="467"/>
              </w:tabs>
              <w:spacing w:before="40" w:after="40"/>
              <w:ind w:left="0" w:firstLine="0"/>
              <w:jc w:val="both"/>
            </w:pPr>
            <w:r>
              <w:t>Выполнение задания для самостоятельной работы.</w:t>
            </w:r>
          </w:p>
          <w:p w:rsidR="00B9323F" w:rsidRDefault="006465C0">
            <w:pPr>
              <w:pStyle w:val="af4"/>
              <w:numPr>
                <w:ilvl w:val="0"/>
                <w:numId w:val="24"/>
              </w:numPr>
              <w:tabs>
                <w:tab w:val="left" w:pos="467"/>
              </w:tabs>
              <w:spacing w:before="40" w:after="40"/>
              <w:ind w:left="0" w:firstLine="0"/>
              <w:jc w:val="both"/>
            </w:pPr>
            <w:r>
              <w:t>Подготовка к научной дискуссии по теме.</w:t>
            </w:r>
          </w:p>
        </w:tc>
      </w:tr>
      <w:tr w:rsidR="00B9323F" w:rsidTr="005B2BEB">
        <w:tc>
          <w:tcPr>
            <w:tcW w:w="2580"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4"/>
              <w:tabs>
                <w:tab w:val="left" w:pos="450"/>
              </w:tabs>
              <w:spacing w:before="40" w:after="40"/>
              <w:ind w:left="0"/>
              <w:jc w:val="both"/>
            </w:pPr>
            <w:r>
              <w:t>Направления совершенствования организации бюджетного процесса</w:t>
            </w:r>
          </w:p>
        </w:tc>
        <w:tc>
          <w:tcPr>
            <w:tcW w:w="40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4"/>
              <w:numPr>
                <w:ilvl w:val="0"/>
                <w:numId w:val="32"/>
              </w:numPr>
              <w:tabs>
                <w:tab w:val="left" w:pos="424"/>
              </w:tabs>
              <w:spacing w:before="40" w:after="40"/>
              <w:ind w:left="0" w:firstLine="0"/>
              <w:jc w:val="both"/>
            </w:pPr>
            <w:r>
              <w:t>Современные тенденции в организации бюджетного процесса.</w:t>
            </w:r>
          </w:p>
          <w:p w:rsidR="00B9323F" w:rsidRDefault="006465C0">
            <w:pPr>
              <w:pStyle w:val="af4"/>
              <w:numPr>
                <w:ilvl w:val="0"/>
                <w:numId w:val="32"/>
              </w:numPr>
              <w:tabs>
                <w:tab w:val="left" w:pos="424"/>
              </w:tabs>
              <w:spacing w:before="40" w:after="40"/>
              <w:ind w:left="0" w:firstLine="0"/>
              <w:jc w:val="both"/>
            </w:pPr>
            <w:r>
              <w:t>Критерии оценки качества организации бюджетного процесса.</w:t>
            </w:r>
          </w:p>
          <w:p w:rsidR="00B9323F" w:rsidRDefault="00B9323F">
            <w:pPr>
              <w:spacing w:before="40" w:after="40"/>
              <w:jc w:val="both"/>
            </w:pPr>
          </w:p>
        </w:tc>
        <w:tc>
          <w:tcPr>
            <w:tcW w:w="3537"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25"/>
              </w:numPr>
              <w:tabs>
                <w:tab w:val="left" w:pos="467"/>
              </w:tabs>
              <w:spacing w:before="40" w:after="40"/>
              <w:ind w:left="0" w:firstLine="0"/>
              <w:jc w:val="both"/>
            </w:pPr>
            <w:r>
              <w:t>Изучение нормативных правовых актов, литературы, интернет-ресурсов.</w:t>
            </w:r>
          </w:p>
          <w:p w:rsidR="00B9323F" w:rsidRDefault="006465C0">
            <w:pPr>
              <w:pStyle w:val="af4"/>
              <w:numPr>
                <w:ilvl w:val="0"/>
                <w:numId w:val="25"/>
              </w:numPr>
              <w:tabs>
                <w:tab w:val="left" w:pos="467"/>
              </w:tabs>
              <w:spacing w:before="40" w:after="40"/>
              <w:ind w:left="0" w:firstLine="0"/>
              <w:jc w:val="both"/>
            </w:pPr>
            <w:r>
              <w:t>Решение тестовых заданий.</w:t>
            </w:r>
          </w:p>
          <w:p w:rsidR="00B9323F" w:rsidRDefault="006465C0">
            <w:pPr>
              <w:pStyle w:val="af4"/>
              <w:numPr>
                <w:ilvl w:val="0"/>
                <w:numId w:val="24"/>
              </w:numPr>
              <w:tabs>
                <w:tab w:val="left" w:pos="467"/>
              </w:tabs>
              <w:spacing w:before="40" w:after="40"/>
              <w:ind w:left="0" w:firstLine="0"/>
              <w:jc w:val="both"/>
            </w:pPr>
            <w:r>
              <w:t>Выполнение задания для самостоятельной работы.</w:t>
            </w:r>
          </w:p>
          <w:p w:rsidR="00B9323F" w:rsidRDefault="006465C0">
            <w:pPr>
              <w:pStyle w:val="af4"/>
              <w:numPr>
                <w:ilvl w:val="0"/>
                <w:numId w:val="24"/>
              </w:numPr>
              <w:tabs>
                <w:tab w:val="left" w:pos="467"/>
              </w:tabs>
              <w:spacing w:before="40" w:after="40"/>
              <w:ind w:left="0" w:firstLine="0"/>
              <w:jc w:val="both"/>
            </w:pPr>
            <w:r>
              <w:t>Подготовка к научной дискуссии по теме.</w:t>
            </w:r>
          </w:p>
        </w:tc>
      </w:tr>
      <w:tr w:rsidR="005B2BEB" w:rsidTr="00AE6A5C">
        <w:tc>
          <w:tcPr>
            <w:tcW w:w="10195" w:type="dxa"/>
            <w:gridSpan w:val="3"/>
            <w:tcBorders>
              <w:top w:val="single" w:sz="4" w:space="0" w:color="7F7F7F"/>
              <w:left w:val="single" w:sz="4" w:space="0" w:color="7F7F7F"/>
              <w:bottom w:val="single" w:sz="4" w:space="0" w:color="7F7F7F"/>
              <w:right w:val="single" w:sz="4" w:space="0" w:color="7F7F7F"/>
            </w:tcBorders>
            <w:shd w:val="clear" w:color="auto" w:fill="auto"/>
          </w:tcPr>
          <w:p w:rsidR="005B2BEB" w:rsidRDefault="005B2BEB" w:rsidP="005B2BEB">
            <w:pPr>
              <w:pStyle w:val="af4"/>
              <w:tabs>
                <w:tab w:val="left" w:pos="467"/>
              </w:tabs>
              <w:spacing w:before="40" w:after="40"/>
              <w:ind w:left="0"/>
              <w:jc w:val="center"/>
            </w:pPr>
            <w:r>
              <w:t>Раздел 2. Казначейские технологии исполнения бюджета</w:t>
            </w:r>
          </w:p>
        </w:tc>
      </w:tr>
      <w:tr w:rsidR="00B9323F" w:rsidTr="005B2BEB">
        <w:tc>
          <w:tcPr>
            <w:tcW w:w="2580"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4"/>
              <w:tabs>
                <w:tab w:val="left" w:pos="450"/>
              </w:tabs>
              <w:spacing w:before="40" w:after="40"/>
              <w:ind w:left="0"/>
              <w:jc w:val="both"/>
            </w:pPr>
            <w:r>
              <w:t>Системы исполнения бюджетов</w:t>
            </w:r>
          </w:p>
        </w:tc>
        <w:tc>
          <w:tcPr>
            <w:tcW w:w="40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4"/>
              <w:numPr>
                <w:ilvl w:val="0"/>
                <w:numId w:val="66"/>
              </w:numPr>
              <w:tabs>
                <w:tab w:val="left" w:pos="424"/>
              </w:tabs>
              <w:spacing w:before="40" w:after="40"/>
              <w:ind w:left="0" w:firstLine="0"/>
              <w:jc w:val="both"/>
            </w:pPr>
            <w:r>
              <w:t>Изучение систем исполнения бюджета в зарубежных странах</w:t>
            </w:r>
          </w:p>
        </w:tc>
        <w:tc>
          <w:tcPr>
            <w:tcW w:w="3537"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74"/>
              </w:numPr>
              <w:tabs>
                <w:tab w:val="left" w:pos="457"/>
              </w:tabs>
              <w:spacing w:before="40" w:after="40"/>
              <w:ind w:left="31" w:firstLine="0"/>
              <w:jc w:val="both"/>
            </w:pPr>
            <w:r>
              <w:t>Изучение нормативных правовых актов, литературы, интернет-ресурсов.</w:t>
            </w:r>
          </w:p>
          <w:p w:rsidR="00B9323F" w:rsidRDefault="006465C0">
            <w:pPr>
              <w:pStyle w:val="af4"/>
              <w:numPr>
                <w:ilvl w:val="0"/>
                <w:numId w:val="74"/>
              </w:numPr>
              <w:tabs>
                <w:tab w:val="left" w:pos="457"/>
              </w:tabs>
              <w:spacing w:before="40" w:after="40"/>
              <w:ind w:left="31" w:firstLine="0"/>
              <w:jc w:val="both"/>
            </w:pPr>
            <w:r>
              <w:t>Решение тестовых заданий.</w:t>
            </w:r>
          </w:p>
          <w:p w:rsidR="00B9323F" w:rsidRDefault="006465C0">
            <w:pPr>
              <w:pStyle w:val="af4"/>
              <w:numPr>
                <w:ilvl w:val="0"/>
                <w:numId w:val="74"/>
              </w:numPr>
              <w:tabs>
                <w:tab w:val="left" w:pos="457"/>
              </w:tabs>
              <w:spacing w:before="40" w:after="40"/>
              <w:ind w:left="31" w:firstLine="0"/>
              <w:jc w:val="both"/>
            </w:pPr>
            <w:r>
              <w:t>Выполнение задания для самостоятельной работы.</w:t>
            </w:r>
          </w:p>
          <w:p w:rsidR="00B9323F" w:rsidRDefault="006465C0">
            <w:pPr>
              <w:pStyle w:val="af4"/>
              <w:numPr>
                <w:ilvl w:val="0"/>
                <w:numId w:val="74"/>
              </w:numPr>
              <w:tabs>
                <w:tab w:val="left" w:pos="457"/>
              </w:tabs>
              <w:spacing w:before="40" w:after="40"/>
              <w:ind w:left="31" w:firstLine="0"/>
              <w:jc w:val="both"/>
            </w:pPr>
            <w:r>
              <w:t>Подготовка к дискуссии по теме.</w:t>
            </w:r>
          </w:p>
        </w:tc>
      </w:tr>
      <w:tr w:rsidR="00B9323F" w:rsidTr="005B2BEB">
        <w:tc>
          <w:tcPr>
            <w:tcW w:w="2580"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4"/>
              <w:tabs>
                <w:tab w:val="left" w:pos="450"/>
              </w:tabs>
              <w:spacing w:before="40" w:after="40"/>
              <w:ind w:left="0"/>
              <w:jc w:val="both"/>
            </w:pPr>
            <w:r>
              <w:t>Единый казначейский счет и единые счета бюджетов</w:t>
            </w:r>
          </w:p>
        </w:tc>
        <w:tc>
          <w:tcPr>
            <w:tcW w:w="40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4"/>
              <w:numPr>
                <w:ilvl w:val="0"/>
                <w:numId w:val="67"/>
              </w:numPr>
              <w:tabs>
                <w:tab w:val="left" w:pos="424"/>
              </w:tabs>
              <w:spacing w:before="40" w:after="40"/>
              <w:ind w:left="0" w:firstLine="0"/>
              <w:jc w:val="both"/>
            </w:pPr>
            <w:r>
              <w:t>Международный опыт организации функционирования единого казначейского счета</w:t>
            </w:r>
          </w:p>
        </w:tc>
        <w:tc>
          <w:tcPr>
            <w:tcW w:w="3537"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75"/>
              </w:numPr>
              <w:tabs>
                <w:tab w:val="left" w:pos="457"/>
              </w:tabs>
              <w:spacing w:before="40" w:after="40"/>
              <w:ind w:left="31" w:firstLine="0"/>
              <w:jc w:val="both"/>
            </w:pPr>
            <w:r>
              <w:t>Изучение нормативных правовых актов, литературы, интернет-ресурсов.</w:t>
            </w:r>
          </w:p>
          <w:p w:rsidR="00B9323F" w:rsidRDefault="006465C0">
            <w:pPr>
              <w:pStyle w:val="af4"/>
              <w:numPr>
                <w:ilvl w:val="0"/>
                <w:numId w:val="75"/>
              </w:numPr>
              <w:tabs>
                <w:tab w:val="left" w:pos="457"/>
              </w:tabs>
              <w:spacing w:before="40" w:after="40"/>
              <w:ind w:left="31" w:firstLine="0"/>
              <w:jc w:val="both"/>
            </w:pPr>
            <w:r>
              <w:t>Решение тестовых заданий.</w:t>
            </w:r>
          </w:p>
          <w:p w:rsidR="00B9323F" w:rsidRDefault="006465C0">
            <w:pPr>
              <w:pStyle w:val="af4"/>
              <w:numPr>
                <w:ilvl w:val="0"/>
                <w:numId w:val="75"/>
              </w:numPr>
              <w:tabs>
                <w:tab w:val="left" w:pos="457"/>
              </w:tabs>
              <w:spacing w:before="40" w:after="40"/>
              <w:ind w:left="31" w:firstLine="0"/>
              <w:jc w:val="both"/>
            </w:pPr>
            <w:r>
              <w:t>Выполнение задания для самостоятельной работы.</w:t>
            </w:r>
          </w:p>
          <w:p w:rsidR="00B9323F" w:rsidRDefault="006465C0">
            <w:pPr>
              <w:pStyle w:val="af4"/>
              <w:numPr>
                <w:ilvl w:val="0"/>
                <w:numId w:val="75"/>
              </w:numPr>
              <w:tabs>
                <w:tab w:val="left" w:pos="457"/>
              </w:tabs>
              <w:spacing w:before="40" w:after="40"/>
              <w:ind w:left="31" w:firstLine="0"/>
              <w:jc w:val="both"/>
            </w:pPr>
            <w:r>
              <w:t>Подготовка к дискуссии по теме.</w:t>
            </w:r>
          </w:p>
        </w:tc>
      </w:tr>
      <w:tr w:rsidR="00B9323F" w:rsidTr="005B2BEB">
        <w:tc>
          <w:tcPr>
            <w:tcW w:w="2580"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4"/>
              <w:tabs>
                <w:tab w:val="left" w:pos="450"/>
              </w:tabs>
              <w:spacing w:before="40" w:after="40"/>
              <w:ind w:left="0"/>
              <w:jc w:val="both"/>
            </w:pPr>
            <w:r>
              <w:t>Инструменты управления ликвидностью</w:t>
            </w:r>
          </w:p>
        </w:tc>
        <w:tc>
          <w:tcPr>
            <w:tcW w:w="40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4"/>
              <w:numPr>
                <w:ilvl w:val="0"/>
                <w:numId w:val="68"/>
              </w:numPr>
              <w:tabs>
                <w:tab w:val="left" w:pos="424"/>
              </w:tabs>
              <w:spacing w:before="40" w:after="40"/>
              <w:ind w:left="0" w:firstLine="0"/>
              <w:jc w:val="both"/>
            </w:pPr>
            <w:r>
              <w:t>Международный опыт применения инструментов управления ликвидностью</w:t>
            </w:r>
          </w:p>
          <w:p w:rsidR="00B9323F" w:rsidRDefault="006465C0">
            <w:pPr>
              <w:pStyle w:val="af4"/>
              <w:numPr>
                <w:ilvl w:val="0"/>
                <w:numId w:val="68"/>
              </w:numPr>
              <w:tabs>
                <w:tab w:val="left" w:pos="424"/>
              </w:tabs>
              <w:spacing w:before="40" w:after="40"/>
              <w:ind w:left="0" w:firstLine="0"/>
              <w:jc w:val="both"/>
            </w:pPr>
            <w:r>
              <w:t>Международный опыт таргетирования остатка средств на едином казначейском счете</w:t>
            </w:r>
          </w:p>
        </w:tc>
        <w:tc>
          <w:tcPr>
            <w:tcW w:w="3537"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76"/>
              </w:numPr>
              <w:tabs>
                <w:tab w:val="left" w:pos="457"/>
              </w:tabs>
              <w:spacing w:before="40" w:after="40"/>
              <w:ind w:left="31" w:firstLine="0"/>
              <w:jc w:val="both"/>
            </w:pPr>
            <w:r>
              <w:t>Изучение нормативных правовых актов, литературы, интернет-ресурсов.</w:t>
            </w:r>
          </w:p>
          <w:p w:rsidR="00B9323F" w:rsidRDefault="006465C0">
            <w:pPr>
              <w:pStyle w:val="af4"/>
              <w:numPr>
                <w:ilvl w:val="0"/>
                <w:numId w:val="76"/>
              </w:numPr>
              <w:tabs>
                <w:tab w:val="left" w:pos="457"/>
              </w:tabs>
              <w:spacing w:before="40" w:after="40"/>
              <w:ind w:left="31" w:firstLine="0"/>
              <w:jc w:val="both"/>
            </w:pPr>
            <w:r>
              <w:t>Решение тестовых заданий.</w:t>
            </w:r>
          </w:p>
          <w:p w:rsidR="00B9323F" w:rsidRDefault="006465C0">
            <w:pPr>
              <w:pStyle w:val="af4"/>
              <w:numPr>
                <w:ilvl w:val="0"/>
                <w:numId w:val="76"/>
              </w:numPr>
              <w:tabs>
                <w:tab w:val="left" w:pos="457"/>
              </w:tabs>
              <w:spacing w:before="40" w:after="40"/>
              <w:ind w:left="31" w:firstLine="0"/>
              <w:jc w:val="both"/>
            </w:pPr>
            <w:r>
              <w:t>Выполнение задания для самостоятельной работы.</w:t>
            </w:r>
          </w:p>
          <w:p w:rsidR="00B9323F" w:rsidRDefault="006465C0">
            <w:pPr>
              <w:pStyle w:val="af4"/>
              <w:numPr>
                <w:ilvl w:val="0"/>
                <w:numId w:val="76"/>
              </w:numPr>
              <w:tabs>
                <w:tab w:val="left" w:pos="457"/>
              </w:tabs>
              <w:spacing w:before="40" w:after="40"/>
              <w:ind w:left="31" w:firstLine="0"/>
              <w:jc w:val="both"/>
            </w:pPr>
            <w:r>
              <w:lastRenderedPageBreak/>
              <w:t>Подготовка к дискуссии по теме.</w:t>
            </w:r>
          </w:p>
        </w:tc>
      </w:tr>
      <w:tr w:rsidR="00B9323F" w:rsidTr="005B2BEB">
        <w:tc>
          <w:tcPr>
            <w:tcW w:w="2580"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4"/>
              <w:tabs>
                <w:tab w:val="left" w:pos="450"/>
              </w:tabs>
              <w:spacing w:before="40" w:after="40"/>
              <w:ind w:left="0"/>
              <w:jc w:val="both"/>
            </w:pPr>
            <w:r>
              <w:lastRenderedPageBreak/>
              <w:t>Информатизация системы исполнения бюджета</w:t>
            </w:r>
          </w:p>
        </w:tc>
        <w:tc>
          <w:tcPr>
            <w:tcW w:w="40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4"/>
              <w:numPr>
                <w:ilvl w:val="0"/>
                <w:numId w:val="69"/>
              </w:numPr>
              <w:tabs>
                <w:tab w:val="left" w:pos="424"/>
              </w:tabs>
              <w:spacing w:before="40" w:after="40"/>
              <w:ind w:left="0" w:firstLine="0"/>
              <w:jc w:val="both"/>
            </w:pPr>
            <w:r>
              <w:t>Примеры государственных информационных систем управления общественными финансами в зарубежных странах и субъектах Российской Федерации</w:t>
            </w:r>
          </w:p>
          <w:p w:rsidR="00B9323F" w:rsidRDefault="006465C0">
            <w:pPr>
              <w:pStyle w:val="af4"/>
              <w:numPr>
                <w:ilvl w:val="0"/>
                <w:numId w:val="69"/>
              </w:numPr>
              <w:tabs>
                <w:tab w:val="left" w:pos="424"/>
              </w:tabs>
              <w:spacing w:before="40" w:after="40"/>
              <w:ind w:left="0" w:firstLine="0"/>
              <w:jc w:val="both"/>
            </w:pPr>
            <w:r>
              <w:t>Анализ перехода на единую платформу «</w:t>
            </w:r>
            <w:proofErr w:type="spellStart"/>
            <w:r>
              <w:t>Госфинтех</w:t>
            </w:r>
            <w:proofErr w:type="spellEnd"/>
            <w:r>
              <w:t>»</w:t>
            </w:r>
          </w:p>
        </w:tc>
        <w:tc>
          <w:tcPr>
            <w:tcW w:w="3537"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77"/>
              </w:numPr>
              <w:tabs>
                <w:tab w:val="left" w:pos="457"/>
              </w:tabs>
              <w:spacing w:before="40" w:after="40"/>
              <w:ind w:left="31" w:firstLine="0"/>
              <w:jc w:val="both"/>
            </w:pPr>
            <w:r>
              <w:t>Изучение нормативных правовых актов, литературы, интернет-ресурсов.</w:t>
            </w:r>
          </w:p>
          <w:p w:rsidR="00B9323F" w:rsidRDefault="006465C0">
            <w:pPr>
              <w:pStyle w:val="af4"/>
              <w:numPr>
                <w:ilvl w:val="0"/>
                <w:numId w:val="77"/>
              </w:numPr>
              <w:tabs>
                <w:tab w:val="left" w:pos="457"/>
              </w:tabs>
              <w:spacing w:before="40" w:after="40"/>
              <w:ind w:left="31" w:firstLine="0"/>
              <w:jc w:val="both"/>
            </w:pPr>
            <w:r>
              <w:t>Решение тестовых заданий.</w:t>
            </w:r>
          </w:p>
          <w:p w:rsidR="00B9323F" w:rsidRDefault="006465C0">
            <w:pPr>
              <w:pStyle w:val="af4"/>
              <w:numPr>
                <w:ilvl w:val="0"/>
                <w:numId w:val="77"/>
              </w:numPr>
              <w:tabs>
                <w:tab w:val="left" w:pos="457"/>
              </w:tabs>
              <w:spacing w:before="40" w:after="40"/>
              <w:ind w:left="31" w:firstLine="0"/>
              <w:jc w:val="both"/>
            </w:pPr>
            <w:r>
              <w:t>Выполнение задания для самостоятельной работы.</w:t>
            </w:r>
          </w:p>
          <w:p w:rsidR="00B9323F" w:rsidRDefault="006465C0">
            <w:pPr>
              <w:pStyle w:val="af4"/>
              <w:numPr>
                <w:ilvl w:val="0"/>
                <w:numId w:val="77"/>
              </w:numPr>
              <w:tabs>
                <w:tab w:val="left" w:pos="457"/>
              </w:tabs>
              <w:spacing w:before="40" w:after="40"/>
              <w:ind w:left="31" w:firstLine="0"/>
              <w:jc w:val="both"/>
            </w:pPr>
            <w:r>
              <w:t>Подготовка к дискуссии по теме.</w:t>
            </w:r>
          </w:p>
        </w:tc>
      </w:tr>
      <w:tr w:rsidR="00B9323F" w:rsidTr="005B2BEB">
        <w:tc>
          <w:tcPr>
            <w:tcW w:w="2580"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4"/>
              <w:tabs>
                <w:tab w:val="left" w:pos="450"/>
              </w:tabs>
              <w:spacing w:before="40" w:after="40"/>
              <w:ind w:left="0"/>
              <w:jc w:val="both"/>
            </w:pPr>
            <w:r>
              <w:t>Исполнение бюджета по доходам</w:t>
            </w:r>
          </w:p>
        </w:tc>
        <w:tc>
          <w:tcPr>
            <w:tcW w:w="40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4"/>
              <w:numPr>
                <w:ilvl w:val="0"/>
                <w:numId w:val="70"/>
              </w:numPr>
              <w:tabs>
                <w:tab w:val="left" w:pos="424"/>
              </w:tabs>
              <w:spacing w:before="40" w:after="40"/>
              <w:ind w:left="0" w:firstLine="0"/>
              <w:jc w:val="both"/>
            </w:pPr>
            <w:r>
              <w:t>Особенности распределения акцизов на алкогольную продукцию</w:t>
            </w:r>
          </w:p>
        </w:tc>
        <w:tc>
          <w:tcPr>
            <w:tcW w:w="3537"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78"/>
              </w:numPr>
              <w:tabs>
                <w:tab w:val="left" w:pos="457"/>
              </w:tabs>
              <w:spacing w:before="40" w:after="40"/>
              <w:ind w:left="31" w:firstLine="0"/>
              <w:jc w:val="both"/>
            </w:pPr>
            <w:r>
              <w:t>Изучение нормативных правовых актов, литературы, интернет-ресурсов.</w:t>
            </w:r>
          </w:p>
          <w:p w:rsidR="00B9323F" w:rsidRDefault="006465C0">
            <w:pPr>
              <w:pStyle w:val="af4"/>
              <w:numPr>
                <w:ilvl w:val="0"/>
                <w:numId w:val="78"/>
              </w:numPr>
              <w:tabs>
                <w:tab w:val="left" w:pos="457"/>
              </w:tabs>
              <w:spacing w:before="40" w:after="40"/>
              <w:ind w:left="31" w:firstLine="0"/>
              <w:jc w:val="both"/>
            </w:pPr>
            <w:r>
              <w:t>Решение тестовых заданий.</w:t>
            </w:r>
          </w:p>
          <w:p w:rsidR="00B9323F" w:rsidRDefault="006465C0">
            <w:pPr>
              <w:pStyle w:val="af4"/>
              <w:numPr>
                <w:ilvl w:val="0"/>
                <w:numId w:val="78"/>
              </w:numPr>
              <w:tabs>
                <w:tab w:val="left" w:pos="457"/>
              </w:tabs>
              <w:spacing w:before="40" w:after="40"/>
              <w:ind w:left="31" w:firstLine="0"/>
              <w:jc w:val="both"/>
            </w:pPr>
            <w:r>
              <w:t>Выполнение задания для самостоятельной работы.</w:t>
            </w:r>
          </w:p>
          <w:p w:rsidR="00B9323F" w:rsidRDefault="006465C0">
            <w:pPr>
              <w:pStyle w:val="af4"/>
              <w:numPr>
                <w:ilvl w:val="0"/>
                <w:numId w:val="78"/>
              </w:numPr>
              <w:tabs>
                <w:tab w:val="left" w:pos="457"/>
              </w:tabs>
              <w:spacing w:before="40" w:after="40"/>
              <w:ind w:left="31" w:firstLine="0"/>
              <w:jc w:val="both"/>
            </w:pPr>
            <w:r>
              <w:t>Подготовка к дискуссии по теме.</w:t>
            </w:r>
          </w:p>
        </w:tc>
      </w:tr>
      <w:tr w:rsidR="00B9323F" w:rsidTr="005B2BEB">
        <w:tc>
          <w:tcPr>
            <w:tcW w:w="2580"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4"/>
              <w:tabs>
                <w:tab w:val="left" w:pos="450"/>
              </w:tabs>
              <w:spacing w:before="40" w:after="40"/>
              <w:ind w:left="0"/>
              <w:jc w:val="both"/>
            </w:pPr>
            <w:r>
              <w:t>Исполнение бюджета по расходам и источникам финансирования дефицита бюджета</w:t>
            </w:r>
          </w:p>
        </w:tc>
        <w:tc>
          <w:tcPr>
            <w:tcW w:w="40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4"/>
              <w:numPr>
                <w:ilvl w:val="0"/>
                <w:numId w:val="71"/>
              </w:numPr>
              <w:tabs>
                <w:tab w:val="left" w:pos="424"/>
              </w:tabs>
              <w:spacing w:before="40" w:after="40"/>
              <w:ind w:left="0" w:firstLine="0"/>
              <w:jc w:val="both"/>
            </w:pPr>
            <w:r>
              <w:t>Анализ применения новых платежных сервисов</w:t>
            </w:r>
          </w:p>
          <w:p w:rsidR="00B9323F" w:rsidRDefault="006465C0">
            <w:pPr>
              <w:pStyle w:val="af4"/>
              <w:numPr>
                <w:ilvl w:val="0"/>
                <w:numId w:val="71"/>
              </w:numPr>
              <w:tabs>
                <w:tab w:val="left" w:pos="424"/>
              </w:tabs>
              <w:spacing w:before="40" w:after="40"/>
              <w:ind w:left="0" w:firstLine="0"/>
              <w:jc w:val="both"/>
            </w:pPr>
            <w:r>
              <w:t>Перспективы и практика использования цифрового рубля</w:t>
            </w:r>
          </w:p>
        </w:tc>
        <w:tc>
          <w:tcPr>
            <w:tcW w:w="3537"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79"/>
              </w:numPr>
              <w:tabs>
                <w:tab w:val="left" w:pos="457"/>
              </w:tabs>
              <w:spacing w:before="40" w:after="40"/>
              <w:ind w:left="31" w:firstLine="0"/>
              <w:jc w:val="both"/>
            </w:pPr>
            <w:r>
              <w:t>Изучение нормативных правовых актов, литературы, интернет-ресурсов.</w:t>
            </w:r>
          </w:p>
          <w:p w:rsidR="00B9323F" w:rsidRDefault="006465C0">
            <w:pPr>
              <w:pStyle w:val="af4"/>
              <w:numPr>
                <w:ilvl w:val="0"/>
                <w:numId w:val="79"/>
              </w:numPr>
              <w:tabs>
                <w:tab w:val="left" w:pos="457"/>
              </w:tabs>
              <w:spacing w:before="40" w:after="40"/>
              <w:ind w:left="31" w:firstLine="0"/>
              <w:jc w:val="both"/>
            </w:pPr>
            <w:r>
              <w:t>Решение тестовых заданий.</w:t>
            </w:r>
          </w:p>
          <w:p w:rsidR="00B9323F" w:rsidRDefault="006465C0">
            <w:pPr>
              <w:pStyle w:val="af4"/>
              <w:numPr>
                <w:ilvl w:val="0"/>
                <w:numId w:val="79"/>
              </w:numPr>
              <w:tabs>
                <w:tab w:val="left" w:pos="457"/>
              </w:tabs>
              <w:spacing w:before="40" w:after="40"/>
              <w:ind w:left="31" w:firstLine="0"/>
              <w:jc w:val="both"/>
            </w:pPr>
            <w:r>
              <w:t>Выполнение задания для самостоятельной работы.</w:t>
            </w:r>
          </w:p>
          <w:p w:rsidR="00B9323F" w:rsidRDefault="006465C0">
            <w:pPr>
              <w:pStyle w:val="af4"/>
              <w:numPr>
                <w:ilvl w:val="0"/>
                <w:numId w:val="79"/>
              </w:numPr>
              <w:tabs>
                <w:tab w:val="left" w:pos="457"/>
              </w:tabs>
              <w:spacing w:before="40" w:after="40"/>
              <w:ind w:left="31" w:firstLine="0"/>
              <w:jc w:val="both"/>
            </w:pPr>
            <w:r>
              <w:t>Подготовка к дискуссии по теме.</w:t>
            </w:r>
          </w:p>
        </w:tc>
      </w:tr>
      <w:tr w:rsidR="00B9323F" w:rsidTr="005B2BEB">
        <w:tc>
          <w:tcPr>
            <w:tcW w:w="2580"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4"/>
              <w:tabs>
                <w:tab w:val="left" w:pos="450"/>
              </w:tabs>
              <w:spacing w:before="40" w:after="40"/>
              <w:ind w:left="0"/>
              <w:jc w:val="both"/>
            </w:pPr>
            <w:r>
              <w:t>Казначейское сопровождение и бюджетный мониторинг в системе казначейских платежей</w:t>
            </w:r>
          </w:p>
        </w:tc>
        <w:tc>
          <w:tcPr>
            <w:tcW w:w="40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4"/>
              <w:numPr>
                <w:ilvl w:val="0"/>
                <w:numId w:val="73"/>
              </w:numPr>
              <w:tabs>
                <w:tab w:val="left" w:pos="424"/>
              </w:tabs>
              <w:spacing w:before="40" w:after="40"/>
              <w:ind w:left="0" w:firstLine="0"/>
              <w:jc w:val="both"/>
            </w:pPr>
            <w:r>
              <w:t>Казначейское сопровождение государственного оборонного заказа</w:t>
            </w:r>
          </w:p>
          <w:p w:rsidR="00B9323F" w:rsidRDefault="006465C0">
            <w:pPr>
              <w:pStyle w:val="af4"/>
              <w:numPr>
                <w:ilvl w:val="0"/>
                <w:numId w:val="73"/>
              </w:numPr>
              <w:tabs>
                <w:tab w:val="left" w:pos="424"/>
              </w:tabs>
              <w:spacing w:before="40" w:after="40"/>
              <w:ind w:left="0" w:firstLine="0"/>
              <w:jc w:val="both"/>
            </w:pPr>
            <w:r>
              <w:t>Примеры казначейского и банковского сопровождения государственных контрактов</w:t>
            </w:r>
          </w:p>
          <w:p w:rsidR="00B9323F" w:rsidRDefault="00B9323F">
            <w:pPr>
              <w:tabs>
                <w:tab w:val="left" w:pos="424"/>
              </w:tabs>
              <w:spacing w:before="40" w:after="40"/>
              <w:jc w:val="both"/>
            </w:pPr>
          </w:p>
        </w:tc>
        <w:tc>
          <w:tcPr>
            <w:tcW w:w="3537"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80"/>
              </w:numPr>
              <w:tabs>
                <w:tab w:val="left" w:pos="457"/>
              </w:tabs>
              <w:spacing w:before="40" w:after="40"/>
              <w:ind w:left="31" w:firstLine="0"/>
              <w:jc w:val="both"/>
            </w:pPr>
            <w:r>
              <w:t>Изучение нормативных правовых актов, литературы, интернет-ресурсов.</w:t>
            </w:r>
          </w:p>
          <w:p w:rsidR="00B9323F" w:rsidRDefault="006465C0">
            <w:pPr>
              <w:pStyle w:val="af4"/>
              <w:numPr>
                <w:ilvl w:val="0"/>
                <w:numId w:val="80"/>
              </w:numPr>
              <w:tabs>
                <w:tab w:val="left" w:pos="457"/>
              </w:tabs>
              <w:spacing w:before="40" w:after="40"/>
              <w:ind w:left="31" w:firstLine="0"/>
              <w:jc w:val="both"/>
            </w:pPr>
            <w:r>
              <w:t>Решение тестовых заданий.</w:t>
            </w:r>
          </w:p>
          <w:p w:rsidR="00B9323F" w:rsidRDefault="006465C0">
            <w:pPr>
              <w:pStyle w:val="af4"/>
              <w:numPr>
                <w:ilvl w:val="0"/>
                <w:numId w:val="80"/>
              </w:numPr>
              <w:tabs>
                <w:tab w:val="left" w:pos="457"/>
              </w:tabs>
              <w:spacing w:before="40" w:after="40"/>
              <w:ind w:left="31" w:firstLine="0"/>
              <w:jc w:val="both"/>
            </w:pPr>
            <w:r>
              <w:t>Выполнение задания для самостоятельной работы.</w:t>
            </w:r>
          </w:p>
          <w:p w:rsidR="00B9323F" w:rsidRDefault="006465C0">
            <w:pPr>
              <w:pStyle w:val="af4"/>
              <w:numPr>
                <w:ilvl w:val="0"/>
                <w:numId w:val="80"/>
              </w:numPr>
              <w:tabs>
                <w:tab w:val="left" w:pos="457"/>
              </w:tabs>
              <w:spacing w:before="40" w:after="40"/>
              <w:ind w:left="31" w:firstLine="0"/>
              <w:jc w:val="both"/>
            </w:pPr>
            <w:r>
              <w:t>Подготовка к дискуссии по теме.</w:t>
            </w:r>
          </w:p>
        </w:tc>
      </w:tr>
      <w:tr w:rsidR="00B9323F" w:rsidTr="005B2BEB">
        <w:tc>
          <w:tcPr>
            <w:tcW w:w="2580"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4"/>
              <w:tabs>
                <w:tab w:val="left" w:pos="450"/>
              </w:tabs>
              <w:spacing w:before="40" w:after="40"/>
              <w:ind w:left="0"/>
              <w:jc w:val="both"/>
            </w:pPr>
            <w:r>
              <w:t xml:space="preserve"> Казначейские технологии исполнения бюджета для граждан</w:t>
            </w:r>
          </w:p>
        </w:tc>
        <w:tc>
          <w:tcPr>
            <w:tcW w:w="40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4"/>
              <w:numPr>
                <w:ilvl w:val="0"/>
                <w:numId w:val="72"/>
              </w:numPr>
              <w:tabs>
                <w:tab w:val="left" w:pos="424"/>
              </w:tabs>
              <w:spacing w:before="40" w:after="40"/>
              <w:ind w:left="0" w:firstLine="0"/>
              <w:jc w:val="both"/>
            </w:pPr>
            <w:r>
              <w:t xml:space="preserve">Анализ механизма «социального казначейства». Примеры реализация электронных сертификатов в субъектах федерации. </w:t>
            </w:r>
          </w:p>
        </w:tc>
        <w:tc>
          <w:tcPr>
            <w:tcW w:w="3537"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81"/>
              </w:numPr>
              <w:tabs>
                <w:tab w:val="left" w:pos="457"/>
              </w:tabs>
              <w:spacing w:before="40" w:after="40"/>
              <w:ind w:left="31" w:firstLine="0"/>
              <w:jc w:val="both"/>
            </w:pPr>
            <w:r>
              <w:t>Изучение нормативных правовых актов, литературы, интернет-ресурсов.</w:t>
            </w:r>
          </w:p>
          <w:p w:rsidR="00B9323F" w:rsidRDefault="006465C0">
            <w:pPr>
              <w:pStyle w:val="af4"/>
              <w:numPr>
                <w:ilvl w:val="0"/>
                <w:numId w:val="81"/>
              </w:numPr>
              <w:tabs>
                <w:tab w:val="left" w:pos="457"/>
              </w:tabs>
              <w:spacing w:before="40" w:after="40"/>
              <w:ind w:left="31" w:firstLine="0"/>
              <w:jc w:val="both"/>
            </w:pPr>
            <w:r>
              <w:t>Решение тестовых заданий.</w:t>
            </w:r>
          </w:p>
          <w:p w:rsidR="00B9323F" w:rsidRDefault="006465C0">
            <w:pPr>
              <w:pStyle w:val="af4"/>
              <w:numPr>
                <w:ilvl w:val="0"/>
                <w:numId w:val="81"/>
              </w:numPr>
              <w:tabs>
                <w:tab w:val="left" w:pos="457"/>
              </w:tabs>
              <w:spacing w:before="40" w:after="40"/>
              <w:ind w:left="31" w:firstLine="0"/>
              <w:jc w:val="both"/>
            </w:pPr>
            <w:r>
              <w:t>Выполнение задания для самостоятельной работы.</w:t>
            </w:r>
          </w:p>
          <w:p w:rsidR="00B9323F" w:rsidRDefault="006465C0">
            <w:pPr>
              <w:pStyle w:val="af4"/>
              <w:numPr>
                <w:ilvl w:val="0"/>
                <w:numId w:val="81"/>
              </w:numPr>
              <w:tabs>
                <w:tab w:val="left" w:pos="457"/>
              </w:tabs>
              <w:spacing w:before="40" w:after="40"/>
              <w:ind w:left="31" w:firstLine="0"/>
              <w:jc w:val="both"/>
            </w:pPr>
            <w:r>
              <w:t>Подготовка к дискуссии по теме.</w:t>
            </w:r>
          </w:p>
        </w:tc>
      </w:tr>
    </w:tbl>
    <w:p w:rsidR="00B9323F" w:rsidRDefault="006465C0">
      <w:pPr>
        <w:pStyle w:val="1"/>
        <w:spacing w:beforeAutospacing="1" w:afterAutospacing="1"/>
        <w:rPr>
          <w:rFonts w:ascii="Times New Roman" w:hAnsi="Times New Roman" w:cs="Times New Roman"/>
          <w:b/>
          <w:color w:val="auto"/>
          <w:sz w:val="28"/>
          <w:szCs w:val="28"/>
        </w:rPr>
      </w:pPr>
      <w:bookmarkStart w:id="7" w:name="_Toc84922279"/>
      <w:r>
        <w:rPr>
          <w:rFonts w:ascii="Times New Roman" w:hAnsi="Times New Roman" w:cs="Times New Roman"/>
          <w:b/>
          <w:color w:val="auto"/>
          <w:sz w:val="28"/>
          <w:szCs w:val="28"/>
        </w:rPr>
        <w:lastRenderedPageBreak/>
        <w:t>6.2. Перечень вопросов, заданий, тем для подготовки к текущему контролю</w:t>
      </w:r>
      <w:bookmarkEnd w:id="7"/>
    </w:p>
    <w:p w:rsidR="00B9323F" w:rsidRDefault="006465C0">
      <w:pPr>
        <w:pStyle w:val="ae"/>
        <w:rPr>
          <w:b w:val="0"/>
          <w:szCs w:val="28"/>
        </w:rPr>
      </w:pPr>
      <w:r>
        <w:rPr>
          <w:b w:val="0"/>
          <w:szCs w:val="28"/>
        </w:rPr>
        <w:t>Задания для самостоятельной работы</w:t>
      </w:r>
    </w:p>
    <w:p w:rsidR="00B9323F" w:rsidRDefault="00B9323F">
      <w:pPr>
        <w:pStyle w:val="ae"/>
        <w:rPr>
          <w:b w:val="0"/>
          <w:szCs w:val="28"/>
        </w:rPr>
      </w:pPr>
    </w:p>
    <w:p w:rsidR="00B9323F" w:rsidRDefault="006465C0">
      <w:pPr>
        <w:pStyle w:val="af9"/>
        <w:numPr>
          <w:ilvl w:val="0"/>
          <w:numId w:val="35"/>
        </w:numPr>
        <w:shd w:val="clear" w:color="auto" w:fill="FFFFFF"/>
        <w:spacing w:before="120" w:beforeAutospacing="0" w:after="120" w:afterAutospacing="0"/>
        <w:ind w:left="714" w:hanging="357"/>
        <w:rPr>
          <w:sz w:val="28"/>
          <w:szCs w:val="28"/>
        </w:rPr>
      </w:pPr>
      <w:r>
        <w:rPr>
          <w:sz w:val="28"/>
          <w:szCs w:val="28"/>
        </w:rPr>
        <w:t>Задание по теме «Участники бюджетного процесса»</w:t>
      </w:r>
    </w:p>
    <w:p w:rsidR="00B9323F" w:rsidRDefault="006465C0">
      <w:pPr>
        <w:jc w:val="both"/>
        <w:rPr>
          <w:sz w:val="28"/>
          <w:szCs w:val="28"/>
        </w:rPr>
      </w:pPr>
      <w:r>
        <w:rPr>
          <w:sz w:val="28"/>
          <w:szCs w:val="28"/>
        </w:rPr>
        <w:t xml:space="preserve">Для субъекта Российской Федерации (на выбор) назовите: </w:t>
      </w:r>
    </w:p>
    <w:p w:rsidR="00B9323F" w:rsidRDefault="006465C0">
      <w:pPr>
        <w:pStyle w:val="af4"/>
        <w:numPr>
          <w:ilvl w:val="0"/>
          <w:numId w:val="40"/>
        </w:numPr>
        <w:tabs>
          <w:tab w:val="left" w:pos="426"/>
        </w:tabs>
        <w:ind w:left="0" w:firstLine="0"/>
        <w:jc w:val="both"/>
        <w:rPr>
          <w:sz w:val="28"/>
          <w:szCs w:val="28"/>
        </w:rPr>
      </w:pPr>
      <w:r>
        <w:rPr>
          <w:sz w:val="28"/>
          <w:szCs w:val="28"/>
        </w:rPr>
        <w:t xml:space="preserve">закон, который регулирует особенности осуществления бюджетного процесса в соответствующем субъекте Российской Федерации; </w:t>
      </w:r>
    </w:p>
    <w:p w:rsidR="00B9323F" w:rsidRDefault="006465C0">
      <w:pPr>
        <w:pStyle w:val="af4"/>
        <w:numPr>
          <w:ilvl w:val="0"/>
          <w:numId w:val="40"/>
        </w:numPr>
        <w:tabs>
          <w:tab w:val="left" w:pos="426"/>
        </w:tabs>
        <w:ind w:left="0" w:firstLine="0"/>
        <w:jc w:val="both"/>
        <w:rPr>
          <w:sz w:val="28"/>
          <w:szCs w:val="28"/>
        </w:rPr>
      </w:pPr>
      <w:r>
        <w:rPr>
          <w:sz w:val="28"/>
          <w:szCs w:val="28"/>
        </w:rPr>
        <w:t xml:space="preserve">участников бюджетного процесса в соответствующем субъекте Российской Федерации (с указанием наименований органов государственной власти). </w:t>
      </w:r>
    </w:p>
    <w:p w:rsidR="00B9323F" w:rsidRDefault="006465C0">
      <w:pPr>
        <w:jc w:val="both"/>
        <w:rPr>
          <w:sz w:val="28"/>
          <w:szCs w:val="28"/>
        </w:rPr>
      </w:pPr>
      <w:r>
        <w:rPr>
          <w:sz w:val="28"/>
          <w:szCs w:val="28"/>
        </w:rPr>
        <w:t xml:space="preserve">Приведите примеры: </w:t>
      </w:r>
    </w:p>
    <w:p w:rsidR="00B9323F" w:rsidRDefault="006465C0">
      <w:pPr>
        <w:jc w:val="both"/>
        <w:rPr>
          <w:sz w:val="28"/>
          <w:szCs w:val="28"/>
        </w:rPr>
      </w:pPr>
      <w:r>
        <w:rPr>
          <w:sz w:val="28"/>
          <w:szCs w:val="28"/>
        </w:rPr>
        <w:t xml:space="preserve">а) главных администраторов доходов бюджета субъекта Российской Федерации и администрируемые ими доходы (три примера), </w:t>
      </w:r>
    </w:p>
    <w:p w:rsidR="00B9323F" w:rsidRDefault="006465C0">
      <w:pPr>
        <w:jc w:val="both"/>
        <w:rPr>
          <w:sz w:val="28"/>
          <w:szCs w:val="28"/>
        </w:rPr>
      </w:pPr>
      <w:r>
        <w:rPr>
          <w:sz w:val="28"/>
          <w:szCs w:val="28"/>
        </w:rPr>
        <w:t xml:space="preserve">б) главных администраторов источников финансирования дефицита бюджета субъекта Российской Федерации и администрируемые ими источники финансирования дефицита бюджета (три примера), </w:t>
      </w:r>
    </w:p>
    <w:p w:rsidR="00B9323F" w:rsidRDefault="006465C0">
      <w:pPr>
        <w:jc w:val="both"/>
        <w:rPr>
          <w:sz w:val="28"/>
          <w:szCs w:val="28"/>
        </w:rPr>
      </w:pPr>
      <w:r>
        <w:rPr>
          <w:sz w:val="28"/>
          <w:szCs w:val="28"/>
        </w:rPr>
        <w:t>в) главных распорядителей бюджетных средств бюджета субъекта Российской Федерации (три примера) и подведомственных им получателей бюджетных средств (по три примера для каждого ГРБС).</w:t>
      </w:r>
    </w:p>
    <w:p w:rsidR="00B9323F" w:rsidRDefault="006465C0">
      <w:pPr>
        <w:jc w:val="both"/>
        <w:rPr>
          <w:sz w:val="28"/>
          <w:szCs w:val="28"/>
        </w:rPr>
      </w:pPr>
      <w:r>
        <w:rPr>
          <w:sz w:val="28"/>
          <w:szCs w:val="28"/>
        </w:rPr>
        <w:t>Выполняйте задание для условий текущего года. Результаты выполненной работы представьте в виде аналитической записки. В случае, если невозможно привести три примера каких-то участников бюджетного процесса, укажите причину, почему это невозможно сделать. Укажите источники данных, которые Вы использовали для выполнения задания.</w:t>
      </w:r>
    </w:p>
    <w:p w:rsidR="00B9323F" w:rsidRDefault="00B9323F">
      <w:pPr>
        <w:rPr>
          <w:sz w:val="28"/>
          <w:szCs w:val="28"/>
        </w:rPr>
      </w:pPr>
    </w:p>
    <w:p w:rsidR="00B9323F" w:rsidRDefault="006465C0">
      <w:pPr>
        <w:pStyle w:val="af9"/>
        <w:numPr>
          <w:ilvl w:val="0"/>
          <w:numId w:val="35"/>
        </w:numPr>
        <w:shd w:val="clear" w:color="auto" w:fill="FFFFFF"/>
        <w:spacing w:before="120" w:beforeAutospacing="0" w:after="120" w:afterAutospacing="0"/>
        <w:ind w:left="714" w:hanging="357"/>
        <w:rPr>
          <w:sz w:val="28"/>
          <w:szCs w:val="28"/>
        </w:rPr>
      </w:pPr>
      <w:r>
        <w:rPr>
          <w:sz w:val="28"/>
          <w:szCs w:val="28"/>
        </w:rPr>
        <w:t>Задание по теме «Составление проекта бюджета» (реализация принципа достоверности бюджета)</w:t>
      </w:r>
    </w:p>
    <w:p w:rsidR="00B9323F" w:rsidRDefault="006465C0">
      <w:pPr>
        <w:pStyle w:val="af9"/>
        <w:shd w:val="clear" w:color="auto" w:fill="FFFFFF"/>
        <w:spacing w:beforeAutospacing="0" w:afterAutospacing="0"/>
        <w:jc w:val="both"/>
        <w:rPr>
          <w:sz w:val="28"/>
          <w:szCs w:val="28"/>
        </w:rPr>
      </w:pPr>
      <w:r>
        <w:rPr>
          <w:sz w:val="28"/>
          <w:szCs w:val="28"/>
        </w:rPr>
        <w:t>На примере трех субъектов Российской Федерации (на выбор) проведите анализ изменений параметров бюджета субъекта Российской Федерации за отчетный финансовый год в части: </w:t>
      </w:r>
    </w:p>
    <w:p w:rsidR="00B9323F" w:rsidRDefault="006465C0">
      <w:pPr>
        <w:pStyle w:val="af9"/>
        <w:numPr>
          <w:ilvl w:val="0"/>
          <w:numId w:val="36"/>
        </w:numPr>
        <w:shd w:val="clear" w:color="auto" w:fill="FFFFFF"/>
        <w:tabs>
          <w:tab w:val="left" w:pos="426"/>
        </w:tabs>
        <w:spacing w:beforeAutospacing="0" w:afterAutospacing="0"/>
        <w:ind w:left="0" w:firstLine="0"/>
        <w:jc w:val="both"/>
        <w:rPr>
          <w:sz w:val="28"/>
          <w:szCs w:val="28"/>
        </w:rPr>
      </w:pPr>
      <w:r>
        <w:rPr>
          <w:sz w:val="28"/>
          <w:szCs w:val="28"/>
        </w:rPr>
        <w:t>объема доходов бюджета, в том числе с детализацией по группам: налоговые и неналоговые доходы, безвозмездные поступления; </w:t>
      </w:r>
    </w:p>
    <w:p w:rsidR="00B9323F" w:rsidRDefault="006465C0">
      <w:pPr>
        <w:pStyle w:val="af9"/>
        <w:numPr>
          <w:ilvl w:val="0"/>
          <w:numId w:val="36"/>
        </w:numPr>
        <w:shd w:val="clear" w:color="auto" w:fill="FFFFFF"/>
        <w:tabs>
          <w:tab w:val="left" w:pos="426"/>
        </w:tabs>
        <w:spacing w:beforeAutospacing="0" w:afterAutospacing="0"/>
        <w:ind w:left="0" w:firstLine="0"/>
        <w:jc w:val="both"/>
        <w:rPr>
          <w:sz w:val="28"/>
          <w:szCs w:val="28"/>
        </w:rPr>
      </w:pPr>
      <w:r>
        <w:rPr>
          <w:sz w:val="28"/>
          <w:szCs w:val="28"/>
        </w:rPr>
        <w:t>объема расходов бюджета.</w:t>
      </w:r>
    </w:p>
    <w:p w:rsidR="00B9323F" w:rsidRDefault="006465C0">
      <w:pPr>
        <w:pStyle w:val="af9"/>
        <w:shd w:val="clear" w:color="auto" w:fill="FFFFFF"/>
        <w:spacing w:beforeAutospacing="0" w:afterAutospacing="0"/>
        <w:jc w:val="both"/>
        <w:rPr>
          <w:sz w:val="28"/>
          <w:szCs w:val="28"/>
        </w:rPr>
      </w:pPr>
      <w:r>
        <w:rPr>
          <w:sz w:val="28"/>
          <w:szCs w:val="28"/>
        </w:rPr>
        <w:t>Используйте для проведения анализа следующие данные:</w:t>
      </w:r>
    </w:p>
    <w:p w:rsidR="00B9323F" w:rsidRDefault="006465C0">
      <w:pPr>
        <w:pStyle w:val="af9"/>
        <w:numPr>
          <w:ilvl w:val="0"/>
          <w:numId w:val="42"/>
        </w:numPr>
        <w:shd w:val="clear" w:color="auto" w:fill="FFFFFF"/>
        <w:tabs>
          <w:tab w:val="left" w:pos="426"/>
        </w:tabs>
        <w:spacing w:beforeAutospacing="0" w:afterAutospacing="0"/>
        <w:ind w:left="0" w:firstLine="0"/>
        <w:jc w:val="both"/>
        <w:rPr>
          <w:sz w:val="28"/>
          <w:szCs w:val="28"/>
        </w:rPr>
      </w:pPr>
      <w:r>
        <w:rPr>
          <w:sz w:val="28"/>
          <w:szCs w:val="28"/>
        </w:rPr>
        <w:t>первоначально утвержденный план (прогноз), источник данных: закон о бюджете, принятый первоначально;</w:t>
      </w:r>
    </w:p>
    <w:p w:rsidR="00B9323F" w:rsidRDefault="006465C0">
      <w:pPr>
        <w:pStyle w:val="af9"/>
        <w:numPr>
          <w:ilvl w:val="0"/>
          <w:numId w:val="42"/>
        </w:numPr>
        <w:shd w:val="clear" w:color="auto" w:fill="FFFFFF"/>
        <w:tabs>
          <w:tab w:val="left" w:pos="426"/>
        </w:tabs>
        <w:spacing w:beforeAutospacing="0" w:afterAutospacing="0"/>
        <w:ind w:left="0" w:firstLine="0"/>
        <w:jc w:val="both"/>
        <w:rPr>
          <w:sz w:val="28"/>
          <w:szCs w:val="28"/>
        </w:rPr>
      </w:pPr>
      <w:r>
        <w:rPr>
          <w:sz w:val="28"/>
          <w:szCs w:val="28"/>
        </w:rPr>
        <w:t>уточненный план, источник данных: закон о бюджете в редакции последних изменений;</w:t>
      </w:r>
    </w:p>
    <w:p w:rsidR="00B9323F" w:rsidRDefault="006465C0">
      <w:pPr>
        <w:pStyle w:val="af9"/>
        <w:numPr>
          <w:ilvl w:val="0"/>
          <w:numId w:val="42"/>
        </w:numPr>
        <w:shd w:val="clear" w:color="auto" w:fill="FFFFFF"/>
        <w:tabs>
          <w:tab w:val="left" w:pos="426"/>
        </w:tabs>
        <w:spacing w:beforeAutospacing="0" w:afterAutospacing="0"/>
        <w:ind w:left="0" w:firstLine="0"/>
        <w:jc w:val="both"/>
        <w:rPr>
          <w:sz w:val="28"/>
          <w:szCs w:val="28"/>
        </w:rPr>
      </w:pPr>
      <w:r>
        <w:rPr>
          <w:sz w:val="28"/>
          <w:szCs w:val="28"/>
        </w:rPr>
        <w:t>факт, источник данных: отчет об исполнении бюджета или закон об исполнении бюджета.</w:t>
      </w:r>
    </w:p>
    <w:p w:rsidR="00B9323F" w:rsidRDefault="006465C0">
      <w:pPr>
        <w:pStyle w:val="af9"/>
        <w:widowControl w:val="0"/>
        <w:shd w:val="clear" w:color="auto" w:fill="FFFFFF"/>
        <w:tabs>
          <w:tab w:val="left" w:pos="426"/>
        </w:tabs>
        <w:spacing w:beforeAutospacing="0" w:afterAutospacing="0"/>
        <w:jc w:val="both"/>
        <w:rPr>
          <w:sz w:val="28"/>
          <w:szCs w:val="28"/>
        </w:rPr>
      </w:pPr>
      <w:r>
        <w:rPr>
          <w:sz w:val="28"/>
          <w:szCs w:val="28"/>
        </w:rPr>
        <w:t xml:space="preserve">Сопоставьте первоначальный план, уточненный план и фактическое исполнение, рассчитайте абсолютные (в млн рублей) и относительные (в %) отклонения фактического </w:t>
      </w:r>
      <w:r>
        <w:rPr>
          <w:sz w:val="28"/>
          <w:szCs w:val="28"/>
        </w:rPr>
        <w:lastRenderedPageBreak/>
        <w:t>исполнения от первоначального плана и от уточненного плана. Результаты выполнения задачи представьте в виде таблицы. Укажите, сколько принято законов о внесении изменений в бюджет соответствующего субъекта Российской Федерации за отчетный год. Сделайте выводы о реализации принципа достоверности, а также о причинах, оказывающих влияние на данную ситуацию. Результаты представьте в виде комментария к таблице.</w:t>
      </w:r>
    </w:p>
    <w:p w:rsidR="00B9323F" w:rsidRDefault="00B9323F">
      <w:pPr>
        <w:pStyle w:val="af9"/>
        <w:widowControl w:val="0"/>
        <w:shd w:val="clear" w:color="auto" w:fill="FFFFFF"/>
        <w:tabs>
          <w:tab w:val="left" w:pos="426"/>
        </w:tabs>
        <w:spacing w:beforeAutospacing="0" w:afterAutospacing="0"/>
        <w:jc w:val="both"/>
        <w:rPr>
          <w:sz w:val="28"/>
          <w:szCs w:val="28"/>
        </w:rPr>
      </w:pPr>
    </w:p>
    <w:p w:rsidR="00B9323F" w:rsidRDefault="006465C0">
      <w:pPr>
        <w:pStyle w:val="af9"/>
        <w:numPr>
          <w:ilvl w:val="0"/>
          <w:numId w:val="35"/>
        </w:numPr>
        <w:shd w:val="clear" w:color="auto" w:fill="FFFFFF"/>
        <w:spacing w:before="120" w:beforeAutospacing="0" w:after="120" w:afterAutospacing="0"/>
        <w:ind w:left="714" w:hanging="357"/>
        <w:rPr>
          <w:sz w:val="28"/>
          <w:szCs w:val="28"/>
        </w:rPr>
      </w:pPr>
      <w:r>
        <w:rPr>
          <w:sz w:val="28"/>
          <w:szCs w:val="28"/>
        </w:rPr>
        <w:t>Задание по теме «Составление проекта бюджета» (соответствие дефицита бюджета субъекта Российской Федерации требованиям Бюджетного кодекса Российской Федерации)</w:t>
      </w:r>
    </w:p>
    <w:p w:rsidR="00B9323F" w:rsidRDefault="006465C0">
      <w:pPr>
        <w:jc w:val="both"/>
        <w:rPr>
          <w:sz w:val="28"/>
          <w:szCs w:val="28"/>
        </w:rPr>
      </w:pPr>
      <w:r>
        <w:rPr>
          <w:sz w:val="28"/>
          <w:szCs w:val="28"/>
        </w:rPr>
        <w:t xml:space="preserve">Определите, соответствует ли требованиям Бюджетного кодекса Российской Федерации дефицит бюджета субъекта Российской Федерации (на выбор) за отчетный год по принятому первоначально закону, закону с учетом всех изменений и фактическому исполнению. Ответьте на вопрос: «Сколько процентов общего </w:t>
      </w:r>
      <w:r w:rsidR="005B2BEB">
        <w:rPr>
          <w:sz w:val="28"/>
          <w:szCs w:val="28"/>
        </w:rPr>
        <w:t>объема доходов</w:t>
      </w:r>
      <w:r>
        <w:rPr>
          <w:sz w:val="28"/>
          <w:szCs w:val="28"/>
        </w:rPr>
        <w:t xml:space="preserve"> бюджета без учета безвозмездных поступлений составляет дефицит?». Для выполнения задания используйте статью 92.1 Бюджетного кодекса Российской Федерации.</w:t>
      </w:r>
    </w:p>
    <w:p w:rsidR="00B9323F" w:rsidRDefault="00B9323F">
      <w:pPr>
        <w:rPr>
          <w:sz w:val="28"/>
          <w:szCs w:val="28"/>
        </w:rPr>
      </w:pPr>
    </w:p>
    <w:p w:rsidR="00B9323F" w:rsidRDefault="006465C0">
      <w:pPr>
        <w:pStyle w:val="af9"/>
        <w:numPr>
          <w:ilvl w:val="0"/>
          <w:numId w:val="35"/>
        </w:numPr>
        <w:shd w:val="clear" w:color="auto" w:fill="FFFFFF"/>
        <w:spacing w:before="120" w:beforeAutospacing="0" w:after="120" w:afterAutospacing="0"/>
        <w:ind w:left="714" w:hanging="357"/>
        <w:jc w:val="both"/>
        <w:rPr>
          <w:sz w:val="28"/>
          <w:szCs w:val="28"/>
        </w:rPr>
      </w:pPr>
      <w:r>
        <w:rPr>
          <w:sz w:val="28"/>
          <w:szCs w:val="28"/>
        </w:rPr>
        <w:t>Задание по теме «Рассмотрение и утверждение бюджета» (соответствие проекта бюджета и материалов к нему требованиям бюджетного законодательства)</w:t>
      </w:r>
    </w:p>
    <w:p w:rsidR="00B9323F" w:rsidRDefault="006465C0">
      <w:pPr>
        <w:pStyle w:val="af4"/>
        <w:numPr>
          <w:ilvl w:val="0"/>
          <w:numId w:val="37"/>
        </w:numPr>
        <w:tabs>
          <w:tab w:val="left" w:pos="426"/>
        </w:tabs>
        <w:ind w:left="0" w:firstLine="0"/>
        <w:jc w:val="both"/>
        <w:rPr>
          <w:sz w:val="28"/>
          <w:szCs w:val="28"/>
        </w:rPr>
      </w:pPr>
      <w:r>
        <w:rPr>
          <w:sz w:val="28"/>
          <w:szCs w:val="28"/>
        </w:rPr>
        <w:t>Сопоставьте требования пунктов 1, 2 и 3 статьи 184.1 Бюджетного кодекса Российской Федерации и проекта федерального закона о федеральном бюджете на очередной финансовый год и плановый период, внесенного в Государственную Думу Федерального Собрания Российской Федерации. Результаты анализа представьте в таблице по следующей форме:</w:t>
      </w:r>
    </w:p>
    <w:tbl>
      <w:tblPr>
        <w:tblStyle w:val="afe"/>
        <w:tblW w:w="10206" w:type="dxa"/>
        <w:tblInd w:w="-5" w:type="dxa"/>
        <w:tblLook w:val="04A0" w:firstRow="1" w:lastRow="0" w:firstColumn="1" w:lastColumn="0" w:noHBand="0" w:noVBand="1"/>
      </w:tblPr>
      <w:tblGrid>
        <w:gridCol w:w="565"/>
        <w:gridCol w:w="4111"/>
        <w:gridCol w:w="5530"/>
      </w:tblGrid>
      <w:tr w:rsidR="00B9323F">
        <w:tc>
          <w:tcPr>
            <w:tcW w:w="565" w:type="dxa"/>
            <w:tcBorders>
              <w:top w:val="single" w:sz="4" w:space="0" w:color="BFBFBF"/>
              <w:left w:val="single" w:sz="4" w:space="0" w:color="BFBFBF"/>
              <w:bottom w:val="single" w:sz="4" w:space="0" w:color="BFBFBF"/>
              <w:right w:val="single" w:sz="4" w:space="0" w:color="BFBFBF"/>
            </w:tcBorders>
            <w:vAlign w:val="center"/>
          </w:tcPr>
          <w:p w:rsidR="00B9323F" w:rsidRDefault="006465C0">
            <w:pPr>
              <w:pStyle w:val="af4"/>
              <w:tabs>
                <w:tab w:val="left" w:pos="1134"/>
              </w:tabs>
              <w:spacing w:before="40" w:after="40"/>
              <w:ind w:left="0"/>
              <w:jc w:val="center"/>
            </w:pPr>
            <w:r>
              <w:t>№ п/п</w:t>
            </w:r>
          </w:p>
        </w:tc>
        <w:tc>
          <w:tcPr>
            <w:tcW w:w="4111" w:type="dxa"/>
            <w:tcBorders>
              <w:top w:val="single" w:sz="4" w:space="0" w:color="BFBFBF"/>
              <w:left w:val="single" w:sz="4" w:space="0" w:color="BFBFBF"/>
              <w:bottom w:val="single" w:sz="4" w:space="0" w:color="BFBFBF"/>
              <w:right w:val="single" w:sz="4" w:space="0" w:color="BFBFBF"/>
            </w:tcBorders>
            <w:vAlign w:val="center"/>
          </w:tcPr>
          <w:p w:rsidR="00B9323F" w:rsidRDefault="006465C0">
            <w:pPr>
              <w:pStyle w:val="af4"/>
              <w:tabs>
                <w:tab w:val="left" w:pos="1134"/>
              </w:tabs>
              <w:spacing w:before="40" w:after="40"/>
              <w:ind w:left="0"/>
              <w:jc w:val="center"/>
            </w:pPr>
            <w:r>
              <w:t>Требования пунктов 1, 2 и 3 статьи 184.1 Бюджетного кодекса Российской Федерации</w:t>
            </w:r>
          </w:p>
        </w:tc>
        <w:tc>
          <w:tcPr>
            <w:tcW w:w="5530" w:type="dxa"/>
            <w:tcBorders>
              <w:top w:val="single" w:sz="4" w:space="0" w:color="BFBFBF"/>
              <w:left w:val="single" w:sz="4" w:space="0" w:color="BFBFBF"/>
              <w:bottom w:val="single" w:sz="4" w:space="0" w:color="BFBFBF"/>
              <w:right w:val="single" w:sz="4" w:space="0" w:color="BFBFBF"/>
            </w:tcBorders>
            <w:vAlign w:val="center"/>
          </w:tcPr>
          <w:p w:rsidR="00B9323F" w:rsidRDefault="006465C0">
            <w:pPr>
              <w:pStyle w:val="af4"/>
              <w:tabs>
                <w:tab w:val="left" w:pos="1134"/>
              </w:tabs>
              <w:spacing w:before="40" w:after="40"/>
              <w:ind w:left="0"/>
              <w:jc w:val="center"/>
            </w:pPr>
            <w:r>
              <w:t>Номер соответствующей статьи и (или) приложения в проекте закона «О федеральном бюджете на 2022 год и на плановый период 2023 и 2024 годов»</w:t>
            </w:r>
          </w:p>
        </w:tc>
      </w:tr>
      <w:tr w:rsidR="00B9323F">
        <w:tc>
          <w:tcPr>
            <w:tcW w:w="565" w:type="dxa"/>
            <w:tcBorders>
              <w:top w:val="single" w:sz="4" w:space="0" w:color="BFBFBF"/>
              <w:left w:val="single" w:sz="4" w:space="0" w:color="BFBFBF"/>
              <w:bottom w:val="single" w:sz="4" w:space="0" w:color="BFBFBF"/>
              <w:right w:val="single" w:sz="4" w:space="0" w:color="BFBFBF"/>
            </w:tcBorders>
          </w:tcPr>
          <w:p w:rsidR="00B9323F" w:rsidRDefault="00B9323F">
            <w:pPr>
              <w:pStyle w:val="af4"/>
              <w:tabs>
                <w:tab w:val="left" w:pos="1134"/>
              </w:tabs>
              <w:spacing w:before="40" w:after="40"/>
              <w:ind w:left="0"/>
              <w:jc w:val="both"/>
            </w:pPr>
          </w:p>
        </w:tc>
        <w:tc>
          <w:tcPr>
            <w:tcW w:w="4111" w:type="dxa"/>
            <w:tcBorders>
              <w:top w:val="single" w:sz="4" w:space="0" w:color="BFBFBF"/>
              <w:left w:val="single" w:sz="4" w:space="0" w:color="BFBFBF"/>
              <w:bottom w:val="single" w:sz="4" w:space="0" w:color="BFBFBF"/>
              <w:right w:val="single" w:sz="4" w:space="0" w:color="BFBFBF"/>
            </w:tcBorders>
          </w:tcPr>
          <w:p w:rsidR="00B9323F" w:rsidRDefault="00B9323F">
            <w:pPr>
              <w:pStyle w:val="af4"/>
              <w:tabs>
                <w:tab w:val="left" w:pos="1134"/>
              </w:tabs>
              <w:spacing w:before="40" w:after="40"/>
              <w:ind w:left="0"/>
              <w:jc w:val="both"/>
            </w:pPr>
          </w:p>
        </w:tc>
        <w:tc>
          <w:tcPr>
            <w:tcW w:w="5530" w:type="dxa"/>
            <w:tcBorders>
              <w:top w:val="single" w:sz="4" w:space="0" w:color="BFBFBF"/>
              <w:left w:val="single" w:sz="4" w:space="0" w:color="BFBFBF"/>
              <w:bottom w:val="single" w:sz="4" w:space="0" w:color="BFBFBF"/>
              <w:right w:val="single" w:sz="4" w:space="0" w:color="BFBFBF"/>
            </w:tcBorders>
          </w:tcPr>
          <w:p w:rsidR="00B9323F" w:rsidRDefault="00B9323F">
            <w:pPr>
              <w:pStyle w:val="af4"/>
              <w:tabs>
                <w:tab w:val="left" w:pos="1134"/>
              </w:tabs>
              <w:spacing w:before="40" w:after="40"/>
              <w:ind w:left="0"/>
              <w:jc w:val="both"/>
            </w:pPr>
          </w:p>
        </w:tc>
      </w:tr>
    </w:tbl>
    <w:p w:rsidR="00B9323F" w:rsidRDefault="006465C0">
      <w:pPr>
        <w:jc w:val="both"/>
        <w:rPr>
          <w:sz w:val="28"/>
          <w:szCs w:val="28"/>
        </w:rPr>
      </w:pPr>
      <w:r>
        <w:rPr>
          <w:sz w:val="28"/>
          <w:szCs w:val="28"/>
        </w:rPr>
        <w:t xml:space="preserve">По результатам проведенного анализа сделайте вывод, все ли требования указанных пунктов Бюджетного кодекса Российской Федерации выполнены. </w:t>
      </w:r>
    </w:p>
    <w:p w:rsidR="00B9323F" w:rsidRDefault="006465C0">
      <w:pPr>
        <w:pStyle w:val="af4"/>
        <w:numPr>
          <w:ilvl w:val="0"/>
          <w:numId w:val="37"/>
        </w:numPr>
        <w:tabs>
          <w:tab w:val="left" w:pos="426"/>
        </w:tabs>
        <w:ind w:left="0" w:firstLine="0"/>
        <w:jc w:val="both"/>
        <w:rPr>
          <w:sz w:val="28"/>
          <w:szCs w:val="28"/>
        </w:rPr>
      </w:pPr>
      <w:r>
        <w:rPr>
          <w:sz w:val="28"/>
          <w:szCs w:val="28"/>
        </w:rPr>
        <w:t xml:space="preserve">Сопоставьте требования пункта 4 статьи 192 Бюджетного кодекса Российской Федерации и </w:t>
      </w:r>
      <w:r w:rsidR="005B2BEB">
        <w:rPr>
          <w:sz w:val="28"/>
          <w:szCs w:val="28"/>
        </w:rPr>
        <w:t>документы,</w:t>
      </w:r>
      <w:r>
        <w:rPr>
          <w:sz w:val="28"/>
          <w:szCs w:val="28"/>
        </w:rPr>
        <w:t xml:space="preserve"> и материалы, с которыми проект федерального закона о федеральном бюджете на очередной финансовый год и плановый период внесен в Государственную Думу Федерального Собрания Российской Федерации. Результаты анализа представьте в таблице по следующей форме:</w:t>
      </w:r>
    </w:p>
    <w:tbl>
      <w:tblPr>
        <w:tblStyle w:val="afe"/>
        <w:tblW w:w="10206" w:type="dxa"/>
        <w:tblInd w:w="-5" w:type="dxa"/>
        <w:tblLook w:val="04A0" w:firstRow="1" w:lastRow="0" w:firstColumn="1" w:lastColumn="0" w:noHBand="0" w:noVBand="1"/>
      </w:tblPr>
      <w:tblGrid>
        <w:gridCol w:w="565"/>
        <w:gridCol w:w="3971"/>
        <w:gridCol w:w="5670"/>
      </w:tblGrid>
      <w:tr w:rsidR="00B9323F">
        <w:tc>
          <w:tcPr>
            <w:tcW w:w="565" w:type="dxa"/>
            <w:tcBorders>
              <w:top w:val="single" w:sz="4" w:space="0" w:color="BFBFBF"/>
              <w:left w:val="single" w:sz="4" w:space="0" w:color="BFBFBF"/>
              <w:bottom w:val="single" w:sz="4" w:space="0" w:color="BFBFBF"/>
              <w:right w:val="single" w:sz="4" w:space="0" w:color="BFBFBF"/>
            </w:tcBorders>
            <w:vAlign w:val="center"/>
          </w:tcPr>
          <w:p w:rsidR="00B9323F" w:rsidRDefault="006465C0">
            <w:pPr>
              <w:pStyle w:val="af4"/>
              <w:keepNext/>
              <w:tabs>
                <w:tab w:val="left" w:pos="1134"/>
              </w:tabs>
              <w:spacing w:before="40" w:after="40"/>
              <w:ind w:left="0"/>
              <w:jc w:val="center"/>
            </w:pPr>
            <w:r>
              <w:t>№ п/п</w:t>
            </w:r>
          </w:p>
        </w:tc>
        <w:tc>
          <w:tcPr>
            <w:tcW w:w="3971" w:type="dxa"/>
            <w:tcBorders>
              <w:top w:val="single" w:sz="4" w:space="0" w:color="BFBFBF"/>
              <w:left w:val="single" w:sz="4" w:space="0" w:color="BFBFBF"/>
              <w:bottom w:val="single" w:sz="4" w:space="0" w:color="BFBFBF"/>
              <w:right w:val="single" w:sz="4" w:space="0" w:color="BFBFBF"/>
            </w:tcBorders>
            <w:vAlign w:val="center"/>
          </w:tcPr>
          <w:p w:rsidR="00B9323F" w:rsidRDefault="006465C0">
            <w:pPr>
              <w:pStyle w:val="af4"/>
              <w:keepNext/>
              <w:tabs>
                <w:tab w:val="left" w:pos="1134"/>
              </w:tabs>
              <w:spacing w:before="40" w:after="40"/>
              <w:ind w:left="0"/>
              <w:jc w:val="center"/>
            </w:pPr>
            <w:r>
              <w:t>Требования пункта 4 статьи 192 Бюджетного кодекса Российской Федерации</w:t>
            </w:r>
          </w:p>
        </w:tc>
        <w:tc>
          <w:tcPr>
            <w:tcW w:w="5670" w:type="dxa"/>
            <w:tcBorders>
              <w:top w:val="single" w:sz="4" w:space="0" w:color="BFBFBF"/>
              <w:left w:val="single" w:sz="4" w:space="0" w:color="BFBFBF"/>
              <w:bottom w:val="single" w:sz="4" w:space="0" w:color="BFBFBF"/>
              <w:right w:val="single" w:sz="4" w:space="0" w:color="BFBFBF"/>
            </w:tcBorders>
            <w:vAlign w:val="center"/>
          </w:tcPr>
          <w:p w:rsidR="00B9323F" w:rsidRDefault="006465C0">
            <w:pPr>
              <w:pStyle w:val="af4"/>
              <w:keepNext/>
              <w:tabs>
                <w:tab w:val="left" w:pos="1134"/>
              </w:tabs>
              <w:spacing w:before="40" w:after="40"/>
              <w:ind w:left="0"/>
              <w:jc w:val="center"/>
            </w:pPr>
            <w:r>
              <w:t xml:space="preserve">Наименование соответствующих документов (материалов), которые представлены вместе с проектом закона «О федеральном бюджете на 2022 год и на плановый период 2023 и 2024 </w:t>
            </w:r>
            <w:r w:rsidR="005B2BEB">
              <w:t>годов» *</w:t>
            </w:r>
          </w:p>
        </w:tc>
      </w:tr>
      <w:tr w:rsidR="00B9323F">
        <w:tc>
          <w:tcPr>
            <w:tcW w:w="565" w:type="dxa"/>
            <w:tcBorders>
              <w:top w:val="single" w:sz="4" w:space="0" w:color="BFBFBF"/>
              <w:left w:val="single" w:sz="4" w:space="0" w:color="BFBFBF"/>
              <w:bottom w:val="single" w:sz="4" w:space="0" w:color="BFBFBF"/>
              <w:right w:val="single" w:sz="4" w:space="0" w:color="BFBFBF"/>
            </w:tcBorders>
          </w:tcPr>
          <w:p w:rsidR="00B9323F" w:rsidRDefault="00B9323F">
            <w:pPr>
              <w:pStyle w:val="af4"/>
              <w:tabs>
                <w:tab w:val="left" w:pos="1134"/>
              </w:tabs>
              <w:spacing w:before="40" w:after="40"/>
              <w:ind w:left="0"/>
              <w:jc w:val="both"/>
            </w:pPr>
          </w:p>
        </w:tc>
        <w:tc>
          <w:tcPr>
            <w:tcW w:w="3971" w:type="dxa"/>
            <w:tcBorders>
              <w:top w:val="single" w:sz="4" w:space="0" w:color="BFBFBF"/>
              <w:left w:val="single" w:sz="4" w:space="0" w:color="BFBFBF"/>
              <w:bottom w:val="single" w:sz="4" w:space="0" w:color="BFBFBF"/>
              <w:right w:val="single" w:sz="4" w:space="0" w:color="BFBFBF"/>
            </w:tcBorders>
          </w:tcPr>
          <w:p w:rsidR="00B9323F" w:rsidRDefault="00B9323F">
            <w:pPr>
              <w:pStyle w:val="af4"/>
              <w:tabs>
                <w:tab w:val="left" w:pos="1134"/>
              </w:tabs>
              <w:spacing w:before="40" w:after="40"/>
              <w:ind w:left="0"/>
              <w:jc w:val="both"/>
            </w:pPr>
          </w:p>
        </w:tc>
        <w:tc>
          <w:tcPr>
            <w:tcW w:w="5670" w:type="dxa"/>
            <w:tcBorders>
              <w:top w:val="single" w:sz="4" w:space="0" w:color="BFBFBF"/>
              <w:left w:val="single" w:sz="4" w:space="0" w:color="BFBFBF"/>
              <w:bottom w:val="single" w:sz="4" w:space="0" w:color="BFBFBF"/>
              <w:right w:val="single" w:sz="4" w:space="0" w:color="BFBFBF"/>
            </w:tcBorders>
          </w:tcPr>
          <w:p w:rsidR="00B9323F" w:rsidRDefault="00B9323F">
            <w:pPr>
              <w:pStyle w:val="af4"/>
              <w:tabs>
                <w:tab w:val="left" w:pos="1134"/>
              </w:tabs>
              <w:spacing w:before="40" w:after="40"/>
              <w:ind w:left="0"/>
              <w:jc w:val="both"/>
            </w:pPr>
          </w:p>
        </w:tc>
      </w:tr>
    </w:tbl>
    <w:p w:rsidR="00B9323F" w:rsidRDefault="006465C0">
      <w:pPr>
        <w:pStyle w:val="af4"/>
        <w:tabs>
          <w:tab w:val="left" w:pos="1134"/>
        </w:tabs>
        <w:spacing w:line="288" w:lineRule="auto"/>
        <w:ind w:left="0"/>
        <w:jc w:val="both"/>
      </w:pPr>
      <w:r>
        <w:t>* Допускается обобщение нескольких однотипных документов (материалов).</w:t>
      </w:r>
    </w:p>
    <w:p w:rsidR="00B9323F" w:rsidRDefault="006465C0">
      <w:pPr>
        <w:pStyle w:val="af4"/>
        <w:tabs>
          <w:tab w:val="left" w:pos="426"/>
        </w:tabs>
        <w:ind w:left="0"/>
        <w:jc w:val="both"/>
        <w:rPr>
          <w:sz w:val="28"/>
          <w:szCs w:val="28"/>
        </w:rPr>
      </w:pPr>
      <w:r>
        <w:rPr>
          <w:sz w:val="28"/>
          <w:szCs w:val="28"/>
        </w:rPr>
        <w:t>По результатам проведенного анализа сделать вывод, все ли требования указанного пункта Бюджетного кодекса Российской Федерации выполнены.</w:t>
      </w:r>
    </w:p>
    <w:p w:rsidR="00B9323F" w:rsidRDefault="00B9323F">
      <w:pPr>
        <w:tabs>
          <w:tab w:val="left" w:pos="426"/>
        </w:tabs>
        <w:jc w:val="both"/>
        <w:rPr>
          <w:sz w:val="28"/>
          <w:szCs w:val="28"/>
        </w:rPr>
      </w:pPr>
    </w:p>
    <w:p w:rsidR="00B9323F" w:rsidRDefault="006465C0">
      <w:pPr>
        <w:pStyle w:val="af9"/>
        <w:numPr>
          <w:ilvl w:val="0"/>
          <w:numId w:val="35"/>
        </w:numPr>
        <w:shd w:val="clear" w:color="auto" w:fill="FFFFFF"/>
        <w:spacing w:before="120" w:beforeAutospacing="0" w:after="120" w:afterAutospacing="0"/>
        <w:ind w:left="714" w:hanging="357"/>
        <w:jc w:val="both"/>
        <w:rPr>
          <w:sz w:val="28"/>
          <w:szCs w:val="28"/>
        </w:rPr>
      </w:pPr>
      <w:r>
        <w:rPr>
          <w:sz w:val="28"/>
          <w:szCs w:val="28"/>
        </w:rPr>
        <w:t>Задание по теме «Рассмотрение и утверждение бюджета»</w:t>
      </w:r>
    </w:p>
    <w:p w:rsidR="00B9323F" w:rsidRDefault="006465C0">
      <w:pPr>
        <w:pStyle w:val="af4"/>
        <w:tabs>
          <w:tab w:val="left" w:pos="426"/>
        </w:tabs>
        <w:ind w:left="0"/>
        <w:jc w:val="both"/>
        <w:rPr>
          <w:sz w:val="28"/>
          <w:szCs w:val="28"/>
        </w:rPr>
      </w:pPr>
      <w:r>
        <w:rPr>
          <w:sz w:val="28"/>
          <w:szCs w:val="28"/>
        </w:rPr>
        <w:t>На примере субъекта Российской Федерации (на выбор) проанализируйте, как организован процесс рассмотрения и утверждения бюджета в соответствующе регионе, охарактеризуйте его. Укажите, в чем состоят особенности рассмотрения и утверждения бюджета в выбранном Вами субъекте Российской Федерации. Укажите источники информации, которые Вы использовали для выполнения задания. Результаты проведенного анализа представьте в виде аналитической записки.</w:t>
      </w:r>
    </w:p>
    <w:p w:rsidR="00B9323F" w:rsidRDefault="00B9323F">
      <w:pPr>
        <w:tabs>
          <w:tab w:val="left" w:pos="426"/>
        </w:tabs>
        <w:jc w:val="both"/>
        <w:rPr>
          <w:sz w:val="28"/>
          <w:szCs w:val="28"/>
        </w:rPr>
      </w:pPr>
    </w:p>
    <w:p w:rsidR="00B9323F" w:rsidRDefault="006465C0">
      <w:pPr>
        <w:pStyle w:val="af9"/>
        <w:numPr>
          <w:ilvl w:val="0"/>
          <w:numId w:val="35"/>
        </w:numPr>
        <w:shd w:val="clear" w:color="auto" w:fill="FFFFFF"/>
        <w:spacing w:before="120" w:beforeAutospacing="0" w:after="120" w:afterAutospacing="0"/>
        <w:ind w:left="714" w:hanging="357"/>
        <w:jc w:val="both"/>
        <w:rPr>
          <w:sz w:val="28"/>
          <w:szCs w:val="28"/>
        </w:rPr>
      </w:pPr>
      <w:r>
        <w:rPr>
          <w:sz w:val="28"/>
          <w:szCs w:val="28"/>
        </w:rPr>
        <w:t>Задание по теме «Исполнение бюджета» (кассовые разрывы)</w:t>
      </w:r>
    </w:p>
    <w:p w:rsidR="00B9323F" w:rsidRDefault="006465C0">
      <w:pPr>
        <w:tabs>
          <w:tab w:val="left" w:pos="426"/>
        </w:tabs>
        <w:snapToGrid w:val="0"/>
        <w:jc w:val="both"/>
        <w:rPr>
          <w:sz w:val="28"/>
          <w:szCs w:val="28"/>
        </w:rPr>
      </w:pPr>
      <w:r>
        <w:rPr>
          <w:sz w:val="28"/>
          <w:szCs w:val="28"/>
        </w:rPr>
        <w:t>Выполняется по субъекту Российской Федерации (на выбор). Укажите наименование региона, по которому Вы выполняете работу.</w:t>
      </w:r>
    </w:p>
    <w:p w:rsidR="00B9323F" w:rsidRDefault="006465C0">
      <w:pPr>
        <w:pStyle w:val="af4"/>
        <w:numPr>
          <w:ilvl w:val="0"/>
          <w:numId w:val="38"/>
        </w:numPr>
        <w:tabs>
          <w:tab w:val="left" w:pos="426"/>
          <w:tab w:val="left" w:pos="1134"/>
        </w:tabs>
        <w:snapToGrid w:val="0"/>
        <w:ind w:left="0" w:firstLine="0"/>
        <w:jc w:val="both"/>
        <w:rPr>
          <w:sz w:val="28"/>
          <w:szCs w:val="28"/>
        </w:rPr>
      </w:pPr>
      <w:r>
        <w:rPr>
          <w:sz w:val="28"/>
          <w:szCs w:val="28"/>
        </w:rPr>
        <w:t>Используя месячные отчеты об исполнение бюджета субъекта Российской Федерации (на выбор), составьте таблицу, отражающую сведения об исполнении бюджета по доходам и расходам за последний отчетный финансовый год:</w:t>
      </w:r>
    </w:p>
    <w:p w:rsidR="00B9323F" w:rsidRDefault="006465C0">
      <w:pPr>
        <w:pStyle w:val="af4"/>
        <w:numPr>
          <w:ilvl w:val="0"/>
          <w:numId w:val="41"/>
        </w:numPr>
        <w:tabs>
          <w:tab w:val="left" w:pos="426"/>
        </w:tabs>
        <w:snapToGrid w:val="0"/>
        <w:ind w:left="0" w:firstLine="0"/>
        <w:jc w:val="both"/>
        <w:rPr>
          <w:sz w:val="28"/>
          <w:szCs w:val="28"/>
        </w:rPr>
      </w:pPr>
      <w:r>
        <w:rPr>
          <w:sz w:val="28"/>
          <w:szCs w:val="28"/>
        </w:rPr>
        <w:t>по состоянию на конец каждого месяца (нарастающим итогом);</w:t>
      </w:r>
    </w:p>
    <w:p w:rsidR="00B9323F" w:rsidRDefault="006465C0">
      <w:pPr>
        <w:pStyle w:val="af4"/>
        <w:numPr>
          <w:ilvl w:val="0"/>
          <w:numId w:val="41"/>
        </w:numPr>
        <w:tabs>
          <w:tab w:val="left" w:pos="426"/>
        </w:tabs>
        <w:snapToGrid w:val="0"/>
        <w:ind w:left="0" w:firstLine="0"/>
        <w:jc w:val="both"/>
        <w:rPr>
          <w:sz w:val="28"/>
          <w:szCs w:val="28"/>
        </w:rPr>
      </w:pPr>
      <w:r>
        <w:rPr>
          <w:sz w:val="28"/>
          <w:szCs w:val="28"/>
        </w:rPr>
        <w:t>о помесячном кассовом исполнении бюджета.</w:t>
      </w:r>
    </w:p>
    <w:p w:rsidR="00B9323F" w:rsidRDefault="006465C0">
      <w:pPr>
        <w:pStyle w:val="af4"/>
        <w:numPr>
          <w:ilvl w:val="0"/>
          <w:numId w:val="38"/>
        </w:numPr>
        <w:tabs>
          <w:tab w:val="left" w:pos="426"/>
          <w:tab w:val="left" w:pos="1134"/>
        </w:tabs>
        <w:snapToGrid w:val="0"/>
        <w:ind w:left="0" w:firstLine="0"/>
        <w:jc w:val="both"/>
        <w:rPr>
          <w:sz w:val="28"/>
          <w:szCs w:val="28"/>
        </w:rPr>
      </w:pPr>
      <w:r>
        <w:rPr>
          <w:sz w:val="28"/>
          <w:szCs w:val="28"/>
        </w:rPr>
        <w:t>Сведения о помесячном кассовом исполнении бюджета по доходам и расходам представьте также на графике.</w:t>
      </w:r>
    </w:p>
    <w:p w:rsidR="00B9323F" w:rsidRDefault="006465C0">
      <w:pPr>
        <w:pStyle w:val="af4"/>
        <w:numPr>
          <w:ilvl w:val="0"/>
          <w:numId w:val="38"/>
        </w:numPr>
        <w:tabs>
          <w:tab w:val="left" w:pos="426"/>
          <w:tab w:val="left" w:pos="1134"/>
        </w:tabs>
        <w:snapToGrid w:val="0"/>
        <w:ind w:left="0" w:firstLine="0"/>
        <w:jc w:val="both"/>
        <w:rPr>
          <w:sz w:val="28"/>
          <w:szCs w:val="28"/>
        </w:rPr>
      </w:pPr>
      <w:r>
        <w:rPr>
          <w:sz w:val="28"/>
          <w:szCs w:val="28"/>
        </w:rPr>
        <w:t>Укажите месяцы, когда доходы превышали расходы (профицит), и месяцы, когда расходы превышали доходы (дефицит).</w:t>
      </w:r>
    </w:p>
    <w:p w:rsidR="00B9323F" w:rsidRDefault="006465C0">
      <w:pPr>
        <w:pStyle w:val="af4"/>
        <w:numPr>
          <w:ilvl w:val="0"/>
          <w:numId w:val="38"/>
        </w:numPr>
        <w:tabs>
          <w:tab w:val="left" w:pos="426"/>
          <w:tab w:val="left" w:pos="1134"/>
        </w:tabs>
        <w:snapToGrid w:val="0"/>
        <w:ind w:left="0" w:firstLine="0"/>
        <w:jc w:val="both"/>
        <w:rPr>
          <w:sz w:val="28"/>
          <w:szCs w:val="28"/>
        </w:rPr>
      </w:pPr>
      <w:r>
        <w:rPr>
          <w:sz w:val="28"/>
          <w:szCs w:val="28"/>
        </w:rPr>
        <w:t>Дайте оценку ситуации. Ответьте на вопросы: «Была ли необходимость в субъекте Российской Федерации в отчетном финансовом году привлекать краткосрочные заимствования для погашения кассовых разрывов?» и «В какие месяцы и в каких объемах возникала такая необходимость?».</w:t>
      </w:r>
    </w:p>
    <w:p w:rsidR="00B9323F" w:rsidRDefault="006465C0">
      <w:pPr>
        <w:tabs>
          <w:tab w:val="left" w:pos="426"/>
        </w:tabs>
        <w:jc w:val="both"/>
        <w:rPr>
          <w:sz w:val="28"/>
          <w:szCs w:val="28"/>
        </w:rPr>
      </w:pPr>
      <w:r>
        <w:rPr>
          <w:sz w:val="28"/>
          <w:szCs w:val="28"/>
        </w:rPr>
        <w:t>При выполнении задания обратите внимание:</w:t>
      </w:r>
    </w:p>
    <w:p w:rsidR="00B9323F" w:rsidRDefault="006465C0">
      <w:pPr>
        <w:pStyle w:val="af4"/>
        <w:numPr>
          <w:ilvl w:val="0"/>
          <w:numId w:val="43"/>
        </w:numPr>
        <w:tabs>
          <w:tab w:val="left" w:pos="426"/>
        </w:tabs>
        <w:ind w:left="0" w:firstLine="0"/>
        <w:jc w:val="both"/>
        <w:rPr>
          <w:sz w:val="28"/>
          <w:szCs w:val="28"/>
        </w:rPr>
      </w:pPr>
      <w:r>
        <w:rPr>
          <w:sz w:val="28"/>
          <w:szCs w:val="28"/>
        </w:rPr>
        <w:t xml:space="preserve">В отчете об исполнении бюджета информация о доходах и расходах приводится нарастающим итогом. </w:t>
      </w:r>
    </w:p>
    <w:p w:rsidR="00B9323F" w:rsidRDefault="006465C0">
      <w:pPr>
        <w:pStyle w:val="af4"/>
        <w:numPr>
          <w:ilvl w:val="0"/>
          <w:numId w:val="43"/>
        </w:numPr>
        <w:tabs>
          <w:tab w:val="left" w:pos="426"/>
        </w:tabs>
        <w:ind w:left="0" w:firstLine="0"/>
        <w:jc w:val="both"/>
        <w:rPr>
          <w:sz w:val="28"/>
          <w:szCs w:val="28"/>
        </w:rPr>
      </w:pPr>
      <w:r>
        <w:rPr>
          <w:sz w:val="28"/>
          <w:szCs w:val="28"/>
        </w:rPr>
        <w:t>Отчет на 1 января содержит сведения за предыдущий год. Отчет на 1 февраля содержит сведения за январь. Отчет на 1 марта содержит сведения за январь – февраль и т. д.</w:t>
      </w:r>
    </w:p>
    <w:p w:rsidR="00B9323F" w:rsidRDefault="00B9323F">
      <w:pPr>
        <w:tabs>
          <w:tab w:val="left" w:pos="426"/>
        </w:tabs>
        <w:jc w:val="both"/>
        <w:rPr>
          <w:sz w:val="28"/>
          <w:szCs w:val="28"/>
        </w:rPr>
      </w:pPr>
    </w:p>
    <w:p w:rsidR="00B9323F" w:rsidRDefault="006465C0">
      <w:pPr>
        <w:pStyle w:val="af9"/>
        <w:numPr>
          <w:ilvl w:val="0"/>
          <w:numId w:val="35"/>
        </w:numPr>
        <w:shd w:val="clear" w:color="auto" w:fill="FFFFFF"/>
        <w:spacing w:before="120" w:beforeAutospacing="0" w:after="120" w:afterAutospacing="0"/>
        <w:ind w:left="714" w:hanging="357"/>
        <w:jc w:val="both"/>
        <w:rPr>
          <w:sz w:val="28"/>
          <w:szCs w:val="28"/>
        </w:rPr>
      </w:pPr>
      <w:r>
        <w:rPr>
          <w:sz w:val="28"/>
          <w:szCs w:val="28"/>
        </w:rPr>
        <w:t>Задание по теме «Исполнение бюджета» (равномерность расходов)</w:t>
      </w:r>
    </w:p>
    <w:p w:rsidR="00B9323F" w:rsidRDefault="006465C0">
      <w:pPr>
        <w:tabs>
          <w:tab w:val="left" w:pos="426"/>
          <w:tab w:val="left" w:pos="567"/>
        </w:tabs>
        <w:snapToGrid w:val="0"/>
        <w:jc w:val="both"/>
        <w:rPr>
          <w:sz w:val="28"/>
          <w:szCs w:val="28"/>
        </w:rPr>
      </w:pPr>
      <w:r>
        <w:rPr>
          <w:sz w:val="28"/>
          <w:szCs w:val="28"/>
        </w:rPr>
        <w:t>Задание выполняется по субъекту Российской Федерации (на выбор).</w:t>
      </w:r>
    </w:p>
    <w:p w:rsidR="00B9323F" w:rsidRDefault="006465C0">
      <w:pPr>
        <w:pStyle w:val="af4"/>
        <w:numPr>
          <w:ilvl w:val="0"/>
          <w:numId w:val="44"/>
        </w:numPr>
        <w:tabs>
          <w:tab w:val="left" w:pos="426"/>
        </w:tabs>
        <w:snapToGrid w:val="0"/>
        <w:ind w:left="0" w:firstLine="0"/>
        <w:jc w:val="both"/>
        <w:rPr>
          <w:sz w:val="28"/>
          <w:szCs w:val="28"/>
        </w:rPr>
      </w:pPr>
      <w:r>
        <w:rPr>
          <w:sz w:val="28"/>
          <w:szCs w:val="28"/>
        </w:rPr>
        <w:t>Используя месячные отчеты об исполнение бюджета субъекта Российской Федерации, составьте таблицу, отражающую сведения о расходах бюджета за последний отчетный финансовый год:</w:t>
      </w:r>
    </w:p>
    <w:p w:rsidR="00B9323F" w:rsidRDefault="006465C0">
      <w:pPr>
        <w:pStyle w:val="af4"/>
        <w:numPr>
          <w:ilvl w:val="0"/>
          <w:numId w:val="39"/>
        </w:numPr>
        <w:tabs>
          <w:tab w:val="left" w:pos="426"/>
          <w:tab w:val="left" w:pos="567"/>
          <w:tab w:val="left" w:pos="1134"/>
        </w:tabs>
        <w:snapToGrid w:val="0"/>
        <w:ind w:left="0" w:firstLine="0"/>
        <w:jc w:val="both"/>
        <w:rPr>
          <w:sz w:val="28"/>
          <w:szCs w:val="28"/>
        </w:rPr>
      </w:pPr>
      <w:r>
        <w:rPr>
          <w:sz w:val="28"/>
          <w:szCs w:val="28"/>
        </w:rPr>
        <w:t>по состоянию на конец каждого квартала нарастающим итогом;</w:t>
      </w:r>
    </w:p>
    <w:p w:rsidR="00B9323F" w:rsidRDefault="006465C0">
      <w:pPr>
        <w:pStyle w:val="af4"/>
        <w:numPr>
          <w:ilvl w:val="0"/>
          <w:numId w:val="39"/>
        </w:numPr>
        <w:tabs>
          <w:tab w:val="left" w:pos="426"/>
          <w:tab w:val="left" w:pos="567"/>
          <w:tab w:val="left" w:pos="1134"/>
        </w:tabs>
        <w:snapToGrid w:val="0"/>
        <w:ind w:left="0" w:firstLine="0"/>
        <w:jc w:val="both"/>
        <w:rPr>
          <w:sz w:val="28"/>
          <w:szCs w:val="28"/>
        </w:rPr>
      </w:pPr>
      <w:r>
        <w:rPr>
          <w:sz w:val="28"/>
          <w:szCs w:val="28"/>
        </w:rPr>
        <w:t>за каждый квартал отчетного финансового года.</w:t>
      </w:r>
    </w:p>
    <w:p w:rsidR="00B9323F" w:rsidRDefault="006465C0">
      <w:pPr>
        <w:pStyle w:val="af4"/>
        <w:numPr>
          <w:ilvl w:val="0"/>
          <w:numId w:val="44"/>
        </w:numPr>
        <w:tabs>
          <w:tab w:val="left" w:pos="426"/>
        </w:tabs>
        <w:snapToGrid w:val="0"/>
        <w:ind w:left="0" w:firstLine="0"/>
        <w:jc w:val="both"/>
        <w:rPr>
          <w:sz w:val="28"/>
          <w:szCs w:val="28"/>
        </w:rPr>
      </w:pPr>
      <w:r>
        <w:rPr>
          <w:sz w:val="28"/>
          <w:szCs w:val="28"/>
        </w:rPr>
        <w:t>Определите отклонение объема расходов бюджета в IV квартале от среднего объема расходов бюджета за I – III кварталы в млн рублей и в % к среднему объему расходов бюджета за I – III кварталы.</w:t>
      </w:r>
    </w:p>
    <w:p w:rsidR="00B9323F" w:rsidRDefault="006465C0">
      <w:pPr>
        <w:pStyle w:val="af4"/>
        <w:numPr>
          <w:ilvl w:val="0"/>
          <w:numId w:val="44"/>
        </w:numPr>
        <w:tabs>
          <w:tab w:val="left" w:pos="426"/>
        </w:tabs>
        <w:snapToGrid w:val="0"/>
        <w:ind w:left="0" w:firstLine="0"/>
        <w:jc w:val="both"/>
        <w:rPr>
          <w:sz w:val="28"/>
          <w:szCs w:val="28"/>
        </w:rPr>
      </w:pPr>
      <w:r>
        <w:rPr>
          <w:sz w:val="28"/>
          <w:szCs w:val="28"/>
        </w:rPr>
        <w:lastRenderedPageBreak/>
        <w:t>Сделайте вывод, насколько равномерно осуществлялись расходы бюджета в отчетном финансовом году. Оцените ситуацию с точки зрения качества управления общественными финансами. Для выполнения задачи используйте приказ Минфина России от 03.12.2010 № 552 «О Порядке осуществления мониторинга и оценки качества управления региональными финансами».</w:t>
      </w:r>
    </w:p>
    <w:p w:rsidR="00B9323F" w:rsidRDefault="006465C0">
      <w:pPr>
        <w:pStyle w:val="af4"/>
        <w:numPr>
          <w:ilvl w:val="0"/>
          <w:numId w:val="44"/>
        </w:numPr>
        <w:tabs>
          <w:tab w:val="left" w:pos="426"/>
        </w:tabs>
        <w:snapToGrid w:val="0"/>
        <w:ind w:left="0" w:firstLine="0"/>
        <w:jc w:val="both"/>
        <w:rPr>
          <w:sz w:val="28"/>
          <w:szCs w:val="28"/>
        </w:rPr>
      </w:pPr>
      <w:r>
        <w:rPr>
          <w:sz w:val="28"/>
          <w:szCs w:val="28"/>
        </w:rPr>
        <w:t>Назовите причины, по которым расходы бюджета в IV квартале могут превышать средний объем расходов бюджета за I – III кварталы.</w:t>
      </w:r>
    </w:p>
    <w:p w:rsidR="00B9323F" w:rsidRDefault="006465C0">
      <w:pPr>
        <w:tabs>
          <w:tab w:val="left" w:pos="426"/>
          <w:tab w:val="left" w:pos="567"/>
        </w:tabs>
        <w:jc w:val="both"/>
        <w:rPr>
          <w:sz w:val="28"/>
          <w:szCs w:val="28"/>
        </w:rPr>
      </w:pPr>
      <w:r>
        <w:rPr>
          <w:sz w:val="28"/>
          <w:szCs w:val="28"/>
        </w:rPr>
        <w:t>При выполнении задания обратите внимание: отчет на 1 января содержит сведения за предыдущий год, отчет на 1 февраля содержит сведения за январь, отчет на 1 марта содержит сведения за январь – февраль и т. д.</w:t>
      </w:r>
    </w:p>
    <w:p w:rsidR="00B9323F" w:rsidRDefault="00B9323F">
      <w:pPr>
        <w:tabs>
          <w:tab w:val="left" w:pos="426"/>
        </w:tabs>
        <w:jc w:val="both"/>
        <w:rPr>
          <w:sz w:val="28"/>
          <w:szCs w:val="28"/>
        </w:rPr>
      </w:pPr>
    </w:p>
    <w:p w:rsidR="00B9323F" w:rsidRDefault="006465C0">
      <w:pPr>
        <w:pStyle w:val="af9"/>
        <w:numPr>
          <w:ilvl w:val="0"/>
          <w:numId w:val="35"/>
        </w:numPr>
        <w:shd w:val="clear" w:color="auto" w:fill="FFFFFF"/>
        <w:spacing w:before="120" w:beforeAutospacing="0" w:after="120" w:afterAutospacing="0"/>
        <w:ind w:left="714" w:hanging="357"/>
        <w:jc w:val="both"/>
        <w:rPr>
          <w:sz w:val="28"/>
          <w:szCs w:val="28"/>
        </w:rPr>
      </w:pPr>
      <w:r>
        <w:rPr>
          <w:sz w:val="28"/>
          <w:szCs w:val="28"/>
        </w:rPr>
        <w:t>Задание на тему «Учет и отчетность» (рассмотрение и утверждение годового отчета об исполнении бюджета)</w:t>
      </w:r>
    </w:p>
    <w:p w:rsidR="00B9323F" w:rsidRDefault="006465C0">
      <w:pPr>
        <w:pStyle w:val="af4"/>
        <w:ind w:left="0"/>
        <w:jc w:val="both"/>
        <w:rPr>
          <w:sz w:val="28"/>
          <w:szCs w:val="28"/>
        </w:rPr>
      </w:pPr>
      <w:r>
        <w:rPr>
          <w:sz w:val="28"/>
          <w:szCs w:val="28"/>
        </w:rPr>
        <w:t>Задание выполняется для субъекта Российской Федерации (на выбор). Предметом анализа является годовой отчет об исполнении бюджета за отчетный год.</w:t>
      </w:r>
    </w:p>
    <w:p w:rsidR="00B9323F" w:rsidRDefault="006465C0">
      <w:pPr>
        <w:pStyle w:val="af4"/>
        <w:numPr>
          <w:ilvl w:val="0"/>
          <w:numId w:val="45"/>
        </w:numPr>
        <w:tabs>
          <w:tab w:val="left" w:pos="426"/>
        </w:tabs>
        <w:ind w:left="0" w:firstLine="0"/>
        <w:jc w:val="both"/>
        <w:rPr>
          <w:sz w:val="28"/>
          <w:szCs w:val="28"/>
        </w:rPr>
      </w:pPr>
      <w:r>
        <w:rPr>
          <w:sz w:val="28"/>
          <w:szCs w:val="28"/>
        </w:rPr>
        <w:t>Проведите анализ положений Бюджетного кодекса Российской Федерации и закона соответствующего субъекта Российской Федерации о бюджетном процессе, регулирующих вопрос подготовки, рассмотрения и утверждения годового отчета об исполнении бюджета субъекта Российской Федерации. Определите, в какой срок должен быть внесен проект закона об исполнении бюджета соответствующего субъекта Российской Федерации в законодательный (представительный) орган, какие документы должны быть представлены одновременно с годовым отчетом об исполнении бюджета в законодательный (представительный) орган, какие показатели должны быть утверждены законом об исполнении бюджета соответствующего субъекта Российской Федерации.</w:t>
      </w:r>
    </w:p>
    <w:p w:rsidR="00B9323F" w:rsidRDefault="006465C0">
      <w:pPr>
        <w:pStyle w:val="af4"/>
        <w:numPr>
          <w:ilvl w:val="0"/>
          <w:numId w:val="45"/>
        </w:numPr>
        <w:tabs>
          <w:tab w:val="left" w:pos="426"/>
        </w:tabs>
        <w:ind w:left="0" w:firstLine="0"/>
        <w:jc w:val="both"/>
        <w:rPr>
          <w:sz w:val="28"/>
          <w:szCs w:val="28"/>
        </w:rPr>
      </w:pPr>
      <w:r>
        <w:rPr>
          <w:sz w:val="28"/>
          <w:szCs w:val="28"/>
        </w:rPr>
        <w:t>Проведите анализ документов и материалов, представленных в пакете документов к проекту закона об утверждении годового отчета об исполнении бюджета соответствующего субъекта Российской Федерации за последний отчетный год, размещенных в открытом доступе на сайте законодательного (представительного) органа и на сайте финансового органа или специализированном портале «Открытый бюджет» соответствующего субъекта Российской Федерации. На основе проведенного анализа определите:</w:t>
      </w:r>
    </w:p>
    <w:p w:rsidR="00B9323F" w:rsidRDefault="006465C0">
      <w:pPr>
        <w:pStyle w:val="af4"/>
        <w:numPr>
          <w:ilvl w:val="0"/>
          <w:numId w:val="46"/>
        </w:numPr>
        <w:tabs>
          <w:tab w:val="left" w:pos="426"/>
        </w:tabs>
        <w:ind w:left="0" w:firstLine="0"/>
        <w:jc w:val="both"/>
        <w:rPr>
          <w:sz w:val="28"/>
          <w:szCs w:val="28"/>
        </w:rPr>
      </w:pPr>
      <w:r>
        <w:rPr>
          <w:sz w:val="28"/>
          <w:szCs w:val="28"/>
        </w:rPr>
        <w:t>Соблюдены ли требования бюджетного законодательства по сроку внесения годового отчета об исполнении бюджета соответствующего субъекта Российской Федерации в законодательный (представительный) орган. Укажите календарную дату, когда был внесен такой законопроект в законодательный (представительный) орган.</w:t>
      </w:r>
    </w:p>
    <w:p w:rsidR="00B9323F" w:rsidRDefault="006465C0">
      <w:pPr>
        <w:pStyle w:val="af4"/>
        <w:numPr>
          <w:ilvl w:val="0"/>
          <w:numId w:val="46"/>
        </w:numPr>
        <w:tabs>
          <w:tab w:val="left" w:pos="426"/>
        </w:tabs>
        <w:ind w:left="0" w:firstLine="0"/>
        <w:jc w:val="both"/>
        <w:rPr>
          <w:sz w:val="28"/>
          <w:szCs w:val="28"/>
        </w:rPr>
      </w:pPr>
      <w:r>
        <w:rPr>
          <w:sz w:val="28"/>
          <w:szCs w:val="28"/>
        </w:rPr>
        <w:t>Укажите, в течение какого времени рассматривался проект закона об исполнении бюджета соответствующего субъекта Российской Федерации за последний отчетный год законодательным (представительным) органом. Укажите календарную дату, когда он был принят.</w:t>
      </w:r>
    </w:p>
    <w:p w:rsidR="00B9323F" w:rsidRDefault="006465C0">
      <w:pPr>
        <w:pStyle w:val="af4"/>
        <w:numPr>
          <w:ilvl w:val="0"/>
          <w:numId w:val="46"/>
        </w:numPr>
        <w:tabs>
          <w:tab w:val="left" w:pos="426"/>
        </w:tabs>
        <w:ind w:left="0" w:firstLine="0"/>
        <w:jc w:val="both"/>
        <w:rPr>
          <w:sz w:val="28"/>
          <w:szCs w:val="28"/>
        </w:rPr>
      </w:pPr>
      <w:r>
        <w:rPr>
          <w:sz w:val="28"/>
          <w:szCs w:val="28"/>
        </w:rPr>
        <w:t>Составьте перечень показателей, которые утверждены законом об исполнении бюджета соответствующего субъекта Российской Федерации.</w:t>
      </w:r>
    </w:p>
    <w:p w:rsidR="00B9323F" w:rsidRDefault="006465C0">
      <w:pPr>
        <w:pStyle w:val="af4"/>
        <w:numPr>
          <w:ilvl w:val="0"/>
          <w:numId w:val="46"/>
        </w:numPr>
        <w:tabs>
          <w:tab w:val="left" w:pos="426"/>
        </w:tabs>
        <w:ind w:left="0" w:firstLine="0"/>
        <w:jc w:val="both"/>
        <w:rPr>
          <w:sz w:val="28"/>
          <w:szCs w:val="28"/>
        </w:rPr>
      </w:pPr>
      <w:r>
        <w:rPr>
          <w:sz w:val="28"/>
          <w:szCs w:val="28"/>
        </w:rPr>
        <w:lastRenderedPageBreak/>
        <w:t>Укажите, какие документы и материалы к проекту закона об исполнении бюджета соответствующего субъекта Российской Федерации размещены в открытом доступе. Укажите, соответствует ли этот перечень соответствует требованиям бюджетного законодательства.</w:t>
      </w:r>
    </w:p>
    <w:p w:rsidR="00B9323F" w:rsidRDefault="006465C0">
      <w:pPr>
        <w:pStyle w:val="af4"/>
        <w:numPr>
          <w:ilvl w:val="0"/>
          <w:numId w:val="46"/>
        </w:numPr>
        <w:tabs>
          <w:tab w:val="left" w:pos="426"/>
        </w:tabs>
        <w:ind w:left="0" w:firstLine="0"/>
        <w:jc w:val="both"/>
        <w:rPr>
          <w:sz w:val="28"/>
          <w:szCs w:val="28"/>
        </w:rPr>
      </w:pPr>
      <w:r>
        <w:rPr>
          <w:sz w:val="28"/>
          <w:szCs w:val="28"/>
        </w:rPr>
        <w:t>Укажите, проводились ли публичные слушания или общественные обсуждения по годовому отчету об исполнении бюджета соответствующего субъекта Российской Федерации. Если «да», укажите кто был организатором мероприятия, сколько человек принято участие в мероприятии, какие вопросы были рассмотрены на публичных слушаниях.</w:t>
      </w:r>
    </w:p>
    <w:p w:rsidR="00B9323F" w:rsidRDefault="006465C0">
      <w:pPr>
        <w:pStyle w:val="af4"/>
        <w:numPr>
          <w:ilvl w:val="0"/>
          <w:numId w:val="46"/>
        </w:numPr>
        <w:tabs>
          <w:tab w:val="left" w:pos="426"/>
        </w:tabs>
        <w:ind w:left="0" w:firstLine="0"/>
        <w:jc w:val="both"/>
        <w:rPr>
          <w:sz w:val="28"/>
          <w:szCs w:val="28"/>
        </w:rPr>
      </w:pPr>
      <w:r>
        <w:rPr>
          <w:sz w:val="28"/>
          <w:szCs w:val="28"/>
        </w:rPr>
        <w:t>Укажите, был ли подготовлен «бюджет для граждан» по годовому отчету об исполнении бюджета соответствующего субъекта Российской Федерации за последний отчетный год и как он использовался.</w:t>
      </w:r>
    </w:p>
    <w:p w:rsidR="00B9323F" w:rsidRDefault="006465C0">
      <w:pPr>
        <w:pStyle w:val="af4"/>
        <w:ind w:left="0"/>
        <w:jc w:val="both"/>
        <w:rPr>
          <w:sz w:val="28"/>
          <w:szCs w:val="28"/>
        </w:rPr>
      </w:pPr>
      <w:r>
        <w:rPr>
          <w:sz w:val="28"/>
          <w:szCs w:val="28"/>
        </w:rPr>
        <w:t>Сведения о проекте закона об исполнении бюджета субъекта Российской Федерации могут быть размещены на официальном сайте законодательного органа, на официальном сайте финансового органа или специализированном портале «Открытый бюджет» соответствующего субъекта Российской Федерации. На каждом из указанных источников информации может быть размещен уникальный набор сведений, поэтому целесообразно осуществлять поиск информации на всех указанных сайтах.</w:t>
      </w:r>
    </w:p>
    <w:p w:rsidR="00B9323F" w:rsidRDefault="006465C0">
      <w:pPr>
        <w:pStyle w:val="af4"/>
        <w:ind w:left="0"/>
        <w:jc w:val="both"/>
        <w:rPr>
          <w:sz w:val="28"/>
          <w:szCs w:val="28"/>
        </w:rPr>
      </w:pPr>
      <w:r>
        <w:rPr>
          <w:sz w:val="28"/>
          <w:szCs w:val="28"/>
        </w:rPr>
        <w:t>Результат выполнения задания представьте в виде аналитической записки. Укажите источники данных, которые Вы использовали при выполнении задания.</w:t>
      </w:r>
    </w:p>
    <w:p w:rsidR="00B9323F" w:rsidRDefault="00B9323F">
      <w:pPr>
        <w:tabs>
          <w:tab w:val="left" w:pos="426"/>
        </w:tabs>
        <w:jc w:val="both"/>
        <w:rPr>
          <w:sz w:val="28"/>
          <w:szCs w:val="28"/>
        </w:rPr>
      </w:pPr>
    </w:p>
    <w:p w:rsidR="00B9323F" w:rsidRDefault="006465C0">
      <w:pPr>
        <w:pStyle w:val="af9"/>
        <w:numPr>
          <w:ilvl w:val="0"/>
          <w:numId w:val="35"/>
        </w:numPr>
        <w:shd w:val="clear" w:color="auto" w:fill="FFFFFF"/>
        <w:spacing w:before="120" w:beforeAutospacing="0" w:after="120" w:afterAutospacing="0"/>
        <w:ind w:left="714" w:hanging="357"/>
        <w:jc w:val="both"/>
        <w:rPr>
          <w:sz w:val="28"/>
          <w:szCs w:val="28"/>
        </w:rPr>
      </w:pPr>
      <w:r>
        <w:rPr>
          <w:sz w:val="28"/>
          <w:szCs w:val="28"/>
        </w:rPr>
        <w:t>Задание на тему «Финансовый контроль» (анализ государственных (муниципальных) закупок)</w:t>
      </w:r>
    </w:p>
    <w:p w:rsidR="00B9323F" w:rsidRDefault="006465C0">
      <w:pPr>
        <w:numPr>
          <w:ilvl w:val="0"/>
          <w:numId w:val="47"/>
        </w:numPr>
        <w:tabs>
          <w:tab w:val="left" w:pos="426"/>
          <w:tab w:val="left" w:pos="567"/>
          <w:tab w:val="left" w:pos="1134"/>
        </w:tabs>
        <w:ind w:left="0" w:firstLine="0"/>
        <w:jc w:val="both"/>
        <w:rPr>
          <w:rFonts w:eastAsia="Calibri"/>
          <w:sz w:val="28"/>
          <w:szCs w:val="28"/>
        </w:rPr>
      </w:pPr>
      <w:r>
        <w:rPr>
          <w:rFonts w:eastAsia="Calibri"/>
          <w:sz w:val="28"/>
          <w:szCs w:val="28"/>
        </w:rPr>
        <w:t xml:space="preserve">Проведите анализ государственных (муниципальных) закупок на разработку официальных сайтов вне зависимости от заказчика за последние шесть месяцев. Результаты анализа представьте в виде таблицы, в которой для каждой закупки укажите: </w:t>
      </w:r>
    </w:p>
    <w:p w:rsidR="00B9323F" w:rsidRDefault="006465C0">
      <w:pPr>
        <w:pStyle w:val="af4"/>
        <w:numPr>
          <w:ilvl w:val="0"/>
          <w:numId w:val="48"/>
        </w:numPr>
        <w:tabs>
          <w:tab w:val="left" w:pos="426"/>
        </w:tabs>
        <w:ind w:left="0" w:firstLine="0"/>
        <w:contextualSpacing/>
        <w:jc w:val="both"/>
        <w:rPr>
          <w:rFonts w:eastAsia="Calibri"/>
          <w:sz w:val="28"/>
          <w:szCs w:val="28"/>
        </w:rPr>
      </w:pPr>
      <w:r>
        <w:rPr>
          <w:rFonts w:eastAsia="Calibri"/>
          <w:sz w:val="28"/>
          <w:szCs w:val="28"/>
        </w:rPr>
        <w:t xml:space="preserve">способ осуществления закупки; </w:t>
      </w:r>
    </w:p>
    <w:p w:rsidR="00B9323F" w:rsidRDefault="006465C0">
      <w:pPr>
        <w:pStyle w:val="af4"/>
        <w:numPr>
          <w:ilvl w:val="0"/>
          <w:numId w:val="48"/>
        </w:numPr>
        <w:tabs>
          <w:tab w:val="left" w:pos="426"/>
        </w:tabs>
        <w:ind w:left="0" w:firstLine="0"/>
        <w:contextualSpacing/>
        <w:jc w:val="both"/>
        <w:rPr>
          <w:rFonts w:eastAsia="Calibri"/>
          <w:sz w:val="28"/>
          <w:szCs w:val="28"/>
        </w:rPr>
      </w:pPr>
      <w:r>
        <w:rPr>
          <w:rFonts w:eastAsia="Calibri"/>
          <w:sz w:val="28"/>
          <w:szCs w:val="28"/>
        </w:rPr>
        <w:t xml:space="preserve">количество участников торгов; </w:t>
      </w:r>
    </w:p>
    <w:p w:rsidR="00B9323F" w:rsidRDefault="006465C0">
      <w:pPr>
        <w:pStyle w:val="af4"/>
        <w:numPr>
          <w:ilvl w:val="0"/>
          <w:numId w:val="48"/>
        </w:numPr>
        <w:tabs>
          <w:tab w:val="left" w:pos="426"/>
        </w:tabs>
        <w:ind w:left="0" w:firstLine="0"/>
        <w:contextualSpacing/>
        <w:jc w:val="both"/>
        <w:rPr>
          <w:rFonts w:eastAsia="Calibri"/>
          <w:sz w:val="28"/>
          <w:szCs w:val="28"/>
        </w:rPr>
      </w:pPr>
      <w:r>
        <w:rPr>
          <w:rFonts w:eastAsia="Calibri"/>
          <w:sz w:val="28"/>
          <w:szCs w:val="28"/>
        </w:rPr>
        <w:t xml:space="preserve">начальную цену, цену закупки, отклонения цены закупки от начальной цены (в том числе в % к начальной цене). </w:t>
      </w:r>
    </w:p>
    <w:p w:rsidR="00B9323F" w:rsidRDefault="006465C0">
      <w:pPr>
        <w:tabs>
          <w:tab w:val="left" w:pos="426"/>
          <w:tab w:val="left" w:pos="567"/>
          <w:tab w:val="left" w:pos="1134"/>
        </w:tabs>
        <w:jc w:val="both"/>
        <w:rPr>
          <w:rFonts w:eastAsia="Calibri"/>
          <w:sz w:val="28"/>
          <w:szCs w:val="28"/>
        </w:rPr>
      </w:pPr>
      <w:r>
        <w:rPr>
          <w:rFonts w:eastAsia="Calibri"/>
          <w:sz w:val="28"/>
          <w:szCs w:val="28"/>
        </w:rPr>
        <w:t>По результатам анализа сделайте выводы. Укажите, какая максимальная и минимальная цена начальной закупки на разработку официального сайта была предложена заказчиками. Поясните, с какими факторами, на Ваш взгляд, может быть связана разница в цене.</w:t>
      </w:r>
    </w:p>
    <w:p w:rsidR="00B9323F" w:rsidRDefault="006465C0">
      <w:pPr>
        <w:numPr>
          <w:ilvl w:val="0"/>
          <w:numId w:val="47"/>
        </w:numPr>
        <w:tabs>
          <w:tab w:val="left" w:pos="426"/>
          <w:tab w:val="left" w:pos="567"/>
          <w:tab w:val="left" w:pos="1134"/>
        </w:tabs>
        <w:ind w:left="0" w:firstLine="0"/>
        <w:jc w:val="both"/>
        <w:rPr>
          <w:rFonts w:eastAsia="Calibri"/>
          <w:sz w:val="28"/>
          <w:szCs w:val="28"/>
        </w:rPr>
      </w:pPr>
      <w:r>
        <w:rPr>
          <w:rFonts w:eastAsia="Calibri"/>
          <w:sz w:val="28"/>
          <w:szCs w:val="28"/>
        </w:rPr>
        <w:t>Проведите анализ закупок на проведение социологических исследований, опросов общественного мнения за последний отчетный финансовый год стоимостью более 1 млн рублей, заказчиками которых выступают органы государственной власти (местного самоуправления), органы управления государственными внебюджетными фондами. Результаты анализа представьте в таблице, в которой укажите:</w:t>
      </w:r>
    </w:p>
    <w:p w:rsidR="00B9323F" w:rsidRDefault="006465C0">
      <w:pPr>
        <w:pStyle w:val="af4"/>
        <w:numPr>
          <w:ilvl w:val="0"/>
          <w:numId w:val="49"/>
        </w:numPr>
        <w:tabs>
          <w:tab w:val="left" w:pos="426"/>
        </w:tabs>
        <w:ind w:left="0" w:firstLine="0"/>
        <w:contextualSpacing/>
        <w:jc w:val="both"/>
        <w:rPr>
          <w:rFonts w:eastAsia="Calibri"/>
          <w:sz w:val="28"/>
          <w:szCs w:val="28"/>
        </w:rPr>
      </w:pPr>
      <w:r>
        <w:rPr>
          <w:rFonts w:eastAsia="Calibri"/>
          <w:sz w:val="28"/>
          <w:szCs w:val="28"/>
        </w:rPr>
        <w:t>заказчика;</w:t>
      </w:r>
    </w:p>
    <w:p w:rsidR="00B9323F" w:rsidRDefault="006465C0">
      <w:pPr>
        <w:pStyle w:val="af4"/>
        <w:numPr>
          <w:ilvl w:val="0"/>
          <w:numId w:val="49"/>
        </w:numPr>
        <w:tabs>
          <w:tab w:val="left" w:pos="426"/>
        </w:tabs>
        <w:ind w:left="0" w:firstLine="0"/>
        <w:contextualSpacing/>
        <w:jc w:val="both"/>
        <w:rPr>
          <w:rFonts w:eastAsia="Calibri"/>
          <w:sz w:val="28"/>
          <w:szCs w:val="28"/>
        </w:rPr>
      </w:pPr>
      <w:r>
        <w:rPr>
          <w:rFonts w:eastAsia="Calibri"/>
          <w:sz w:val="28"/>
          <w:szCs w:val="28"/>
        </w:rPr>
        <w:t xml:space="preserve">тематику исследования; </w:t>
      </w:r>
    </w:p>
    <w:p w:rsidR="00B9323F" w:rsidRDefault="006465C0">
      <w:pPr>
        <w:pStyle w:val="af4"/>
        <w:numPr>
          <w:ilvl w:val="0"/>
          <w:numId w:val="49"/>
        </w:numPr>
        <w:tabs>
          <w:tab w:val="left" w:pos="426"/>
        </w:tabs>
        <w:ind w:left="0" w:firstLine="0"/>
        <w:contextualSpacing/>
        <w:jc w:val="both"/>
        <w:rPr>
          <w:rFonts w:eastAsia="Calibri"/>
          <w:sz w:val="28"/>
          <w:szCs w:val="28"/>
        </w:rPr>
      </w:pPr>
      <w:r>
        <w:rPr>
          <w:rFonts w:eastAsia="Calibri"/>
          <w:sz w:val="28"/>
          <w:szCs w:val="28"/>
        </w:rPr>
        <w:t xml:space="preserve">стоимость закупки; </w:t>
      </w:r>
    </w:p>
    <w:p w:rsidR="00B9323F" w:rsidRDefault="006465C0">
      <w:pPr>
        <w:pStyle w:val="af4"/>
        <w:numPr>
          <w:ilvl w:val="0"/>
          <w:numId w:val="49"/>
        </w:numPr>
        <w:tabs>
          <w:tab w:val="left" w:pos="426"/>
        </w:tabs>
        <w:ind w:left="0" w:firstLine="0"/>
        <w:contextualSpacing/>
        <w:jc w:val="both"/>
        <w:rPr>
          <w:rFonts w:eastAsia="Calibri"/>
          <w:sz w:val="28"/>
          <w:szCs w:val="28"/>
        </w:rPr>
      </w:pPr>
      <w:r>
        <w:rPr>
          <w:rFonts w:eastAsia="Calibri"/>
          <w:sz w:val="28"/>
          <w:szCs w:val="28"/>
        </w:rPr>
        <w:lastRenderedPageBreak/>
        <w:t xml:space="preserve">ссылку на источник данных о результатах соответствующего исследования (опроса) в открытом доступе (если Вам удастся найти такую информацию). </w:t>
      </w:r>
    </w:p>
    <w:p w:rsidR="00B9323F" w:rsidRDefault="006465C0">
      <w:pPr>
        <w:tabs>
          <w:tab w:val="left" w:pos="426"/>
          <w:tab w:val="left" w:pos="567"/>
          <w:tab w:val="left" w:pos="1134"/>
        </w:tabs>
        <w:jc w:val="both"/>
        <w:rPr>
          <w:rFonts w:eastAsia="Calibri"/>
          <w:sz w:val="28"/>
          <w:szCs w:val="28"/>
        </w:rPr>
      </w:pPr>
      <w:r>
        <w:rPr>
          <w:rFonts w:eastAsia="Calibri"/>
          <w:sz w:val="28"/>
          <w:szCs w:val="28"/>
        </w:rPr>
        <w:t xml:space="preserve">Укажите также, для решения каких вопросов, на Ваш взгляд, могут быть использованы полученные результаты социологических исследований, опросов общественного мнения. </w:t>
      </w:r>
    </w:p>
    <w:p w:rsidR="00B9323F" w:rsidRDefault="006465C0">
      <w:pPr>
        <w:tabs>
          <w:tab w:val="left" w:pos="426"/>
          <w:tab w:val="left" w:pos="567"/>
        </w:tabs>
        <w:spacing w:after="120"/>
        <w:jc w:val="both"/>
        <w:rPr>
          <w:rFonts w:eastAsia="Calibri"/>
          <w:sz w:val="28"/>
          <w:szCs w:val="28"/>
        </w:rPr>
      </w:pPr>
      <w:r>
        <w:rPr>
          <w:rFonts w:eastAsia="Calibri"/>
          <w:sz w:val="28"/>
          <w:szCs w:val="28"/>
        </w:rPr>
        <w:t xml:space="preserve">Для выполнения задания используйте Официальный сайт Единой информационной системы в сфере закупок, </w:t>
      </w:r>
      <w:hyperlink r:id="rId11">
        <w:r>
          <w:rPr>
            <w:rFonts w:eastAsia="Calibri"/>
            <w:sz w:val="28"/>
            <w:szCs w:val="28"/>
            <w:u w:val="single"/>
            <w:lang w:val="en-US"/>
          </w:rPr>
          <w:t>http</w:t>
        </w:r>
      </w:hyperlink>
      <w:hyperlink r:id="rId12">
        <w:r>
          <w:rPr>
            <w:rFonts w:eastAsia="Calibri"/>
            <w:sz w:val="28"/>
            <w:szCs w:val="28"/>
            <w:u w:val="single"/>
          </w:rPr>
          <w:t>://</w:t>
        </w:r>
      </w:hyperlink>
      <w:proofErr w:type="spellStart"/>
      <w:r>
        <w:rPr>
          <w:rFonts w:eastAsia="Calibri"/>
          <w:sz w:val="28"/>
          <w:szCs w:val="28"/>
          <w:u w:val="single"/>
          <w:lang w:val="en-US"/>
        </w:rPr>
        <w:t>zakupki</w:t>
      </w:r>
      <w:proofErr w:type="spellEnd"/>
      <w:r>
        <w:rPr>
          <w:rFonts w:eastAsia="Calibri"/>
          <w:sz w:val="28"/>
          <w:szCs w:val="28"/>
          <w:u w:val="single"/>
        </w:rPr>
        <w:t>.</w:t>
      </w:r>
      <w:proofErr w:type="spellStart"/>
      <w:r>
        <w:rPr>
          <w:rFonts w:eastAsia="Calibri"/>
          <w:sz w:val="28"/>
          <w:szCs w:val="28"/>
          <w:u w:val="single"/>
          <w:lang w:val="en-US"/>
        </w:rPr>
        <w:t>gov</w:t>
      </w:r>
      <w:proofErr w:type="spellEnd"/>
      <w:r>
        <w:rPr>
          <w:rFonts w:eastAsia="Calibri"/>
          <w:sz w:val="28"/>
          <w:szCs w:val="28"/>
          <w:u w:val="single"/>
        </w:rPr>
        <w:t>.</w:t>
      </w:r>
      <w:proofErr w:type="spellStart"/>
      <w:r>
        <w:rPr>
          <w:rFonts w:eastAsia="Calibri"/>
          <w:sz w:val="28"/>
          <w:szCs w:val="28"/>
          <w:u w:val="single"/>
          <w:lang w:val="en-US"/>
        </w:rPr>
        <w:t>ru</w:t>
      </w:r>
      <w:proofErr w:type="spellEnd"/>
      <w:r>
        <w:rPr>
          <w:rFonts w:eastAsia="Calibri"/>
          <w:sz w:val="28"/>
          <w:szCs w:val="28"/>
        </w:rPr>
        <w:t>.</w:t>
      </w:r>
    </w:p>
    <w:p w:rsidR="00B9323F" w:rsidRDefault="00B9323F">
      <w:pPr>
        <w:tabs>
          <w:tab w:val="left" w:pos="426"/>
        </w:tabs>
        <w:jc w:val="both"/>
        <w:rPr>
          <w:sz w:val="28"/>
          <w:szCs w:val="28"/>
        </w:rPr>
      </w:pPr>
    </w:p>
    <w:p w:rsidR="00B9323F" w:rsidRDefault="006465C0">
      <w:pPr>
        <w:pStyle w:val="ae"/>
        <w:rPr>
          <w:szCs w:val="28"/>
        </w:rPr>
      </w:pPr>
      <w:r>
        <w:rPr>
          <w:szCs w:val="28"/>
        </w:rPr>
        <w:t>Задания для расчетно-аналитической работы</w:t>
      </w:r>
    </w:p>
    <w:p w:rsidR="00B9323F" w:rsidRDefault="00B9323F">
      <w:pPr>
        <w:tabs>
          <w:tab w:val="left" w:pos="426"/>
        </w:tabs>
        <w:jc w:val="both"/>
        <w:rPr>
          <w:sz w:val="28"/>
          <w:szCs w:val="28"/>
        </w:rPr>
      </w:pPr>
    </w:p>
    <w:p w:rsidR="00B9323F" w:rsidRDefault="006465C0">
      <w:pPr>
        <w:jc w:val="both"/>
        <w:rPr>
          <w:bCs/>
          <w:sz w:val="28"/>
          <w:szCs w:val="28"/>
        </w:rPr>
      </w:pPr>
      <w:r>
        <w:rPr>
          <w:b/>
          <w:sz w:val="28"/>
          <w:szCs w:val="28"/>
        </w:rPr>
        <w:t xml:space="preserve">Задание № 1. </w:t>
      </w:r>
      <w:r>
        <w:rPr>
          <w:bCs/>
          <w:sz w:val="28"/>
          <w:szCs w:val="28"/>
        </w:rPr>
        <w:t>На основе данных Федерального казначейства об исполнении бюджетов субъектов Российской Федерации или Единого портала бюджетной системы выберите необходимые показатели по субъекту Федерации за последние доступные три года для оценки варианта казначейского обслуживания (выбор субъекта Федерации согласовывается с преподавателем и не повторяется в группе). Выбранные данные представьте в виде таблицы, проведите необходимые расчеты и определите возможный вариант казначейского обслуживания, сделайте ссылку на положение нормативного правового акта. Используя данные Единого портала бюджетной системы, определите действующий вариант казначейского обслуживания исполнения бюджета субъекта Российской Федерации.</w:t>
      </w:r>
    </w:p>
    <w:p w:rsidR="00B9323F" w:rsidRDefault="00B9323F">
      <w:pPr>
        <w:jc w:val="both"/>
        <w:rPr>
          <w:bCs/>
          <w:sz w:val="28"/>
          <w:szCs w:val="28"/>
        </w:rPr>
      </w:pPr>
    </w:p>
    <w:p w:rsidR="00B9323F" w:rsidRDefault="006465C0">
      <w:pPr>
        <w:jc w:val="both"/>
        <w:rPr>
          <w:sz w:val="28"/>
          <w:szCs w:val="28"/>
        </w:rPr>
      </w:pPr>
      <w:r>
        <w:rPr>
          <w:b/>
          <w:sz w:val="28"/>
          <w:szCs w:val="28"/>
        </w:rPr>
        <w:t xml:space="preserve">Задание № 2. </w:t>
      </w:r>
      <w:r>
        <w:rPr>
          <w:sz w:val="28"/>
          <w:szCs w:val="28"/>
        </w:rPr>
        <w:t>Изобразите в виде схемы движение средств и документооборот, связанные с выплатами пособий по временной нетрудоспособности в субъекте Федерации из задания 1. На схеме должны быть указаны участники (наименования должно соответствовать официальным названиям учреждений), номера банковских счетов, казначейских счетов, лицевых счетов, органы, которым они открыты, и которые ведут эти счета, название документов, а также действия органов Федерального казначейства, предшествующих списанию средств.</w:t>
      </w:r>
    </w:p>
    <w:p w:rsidR="00B9323F" w:rsidRDefault="00B9323F">
      <w:pPr>
        <w:jc w:val="both"/>
        <w:rPr>
          <w:sz w:val="28"/>
          <w:szCs w:val="28"/>
        </w:rPr>
      </w:pPr>
    </w:p>
    <w:p w:rsidR="00B9323F" w:rsidRDefault="006465C0">
      <w:pPr>
        <w:pStyle w:val="af4"/>
        <w:tabs>
          <w:tab w:val="left" w:pos="284"/>
          <w:tab w:val="left" w:pos="993"/>
        </w:tabs>
        <w:spacing w:after="200" w:line="276" w:lineRule="auto"/>
        <w:ind w:left="0"/>
        <w:contextualSpacing/>
        <w:jc w:val="both"/>
        <w:rPr>
          <w:bCs/>
          <w:sz w:val="28"/>
          <w:szCs w:val="28"/>
        </w:rPr>
      </w:pPr>
      <w:r>
        <w:rPr>
          <w:b/>
          <w:sz w:val="28"/>
          <w:szCs w:val="28"/>
        </w:rPr>
        <w:t xml:space="preserve">Задание№ 3. </w:t>
      </w:r>
      <w:r>
        <w:rPr>
          <w:bCs/>
          <w:sz w:val="28"/>
          <w:szCs w:val="28"/>
        </w:rPr>
        <w:t>На официальном сайте Федерального казначейства (</w:t>
      </w:r>
      <w:proofErr w:type="spellStart"/>
      <w:r>
        <w:rPr>
          <w:bCs/>
          <w:sz w:val="28"/>
          <w:szCs w:val="28"/>
          <w:lang w:val="en-US"/>
        </w:rPr>
        <w:t>roskazna</w:t>
      </w:r>
      <w:proofErr w:type="spellEnd"/>
      <w:r>
        <w:rPr>
          <w:bCs/>
          <w:sz w:val="28"/>
          <w:szCs w:val="28"/>
        </w:rPr>
        <w:t>.</w:t>
      </w:r>
      <w:proofErr w:type="spellStart"/>
      <w:r>
        <w:rPr>
          <w:bCs/>
          <w:sz w:val="28"/>
          <w:szCs w:val="28"/>
          <w:lang w:val="en-US"/>
        </w:rPr>
        <w:t>gov</w:t>
      </w:r>
      <w:proofErr w:type="spellEnd"/>
      <w:r>
        <w:rPr>
          <w:bCs/>
          <w:sz w:val="28"/>
          <w:szCs w:val="28"/>
        </w:rPr>
        <w:t>.</w:t>
      </w:r>
      <w:proofErr w:type="spellStart"/>
      <w:r>
        <w:rPr>
          <w:bCs/>
          <w:sz w:val="28"/>
          <w:szCs w:val="28"/>
          <w:lang w:val="en-US"/>
        </w:rPr>
        <w:t>ru</w:t>
      </w:r>
      <w:proofErr w:type="spellEnd"/>
      <w:r>
        <w:rPr>
          <w:bCs/>
          <w:sz w:val="28"/>
          <w:szCs w:val="28"/>
        </w:rPr>
        <w:t xml:space="preserve">) найдите данные операционного дня о размещении временно свободных средств за любые 7 дней в течение финансового года.  Заполните таблицу и рассчитайте доходность (расчеты представляются дополнительно в файле </w:t>
      </w:r>
      <w:r>
        <w:rPr>
          <w:bCs/>
          <w:sz w:val="28"/>
          <w:szCs w:val="28"/>
          <w:lang w:val="en-US"/>
        </w:rPr>
        <w:t>excel</w:t>
      </w:r>
      <w:r>
        <w:rPr>
          <w:bCs/>
          <w:sz w:val="28"/>
          <w:szCs w:val="28"/>
        </w:rPr>
        <w:t xml:space="preserve">).  Сравните проведенные операции с параметрами, отраженными в календаре планируемых размещений, на предмет отклонения, данные представьте по дням в виде таблицы. Сделайте выводы о доходности операций. </w:t>
      </w:r>
    </w:p>
    <w:tbl>
      <w:tblPr>
        <w:tblStyle w:val="afe"/>
        <w:tblW w:w="10253" w:type="dxa"/>
        <w:tblLook w:val="04A0" w:firstRow="1" w:lastRow="0" w:firstColumn="1" w:lastColumn="0" w:noHBand="0" w:noVBand="1"/>
      </w:tblPr>
      <w:tblGrid>
        <w:gridCol w:w="1617"/>
        <w:gridCol w:w="1981"/>
        <w:gridCol w:w="1921"/>
        <w:gridCol w:w="1848"/>
        <w:gridCol w:w="1454"/>
        <w:gridCol w:w="1432"/>
      </w:tblGrid>
      <w:tr w:rsidR="00B9323F" w:rsidTr="005B2BEB">
        <w:tc>
          <w:tcPr>
            <w:tcW w:w="1617" w:type="dxa"/>
            <w:vMerge w:val="restart"/>
          </w:tcPr>
          <w:p w:rsidR="00B9323F" w:rsidRDefault="006465C0">
            <w:pPr>
              <w:jc w:val="center"/>
              <w:rPr>
                <w:bCs/>
              </w:rPr>
            </w:pPr>
            <w:r>
              <w:rPr>
                <w:bCs/>
              </w:rPr>
              <w:t>Инструменты размещения</w:t>
            </w:r>
          </w:p>
        </w:tc>
        <w:tc>
          <w:tcPr>
            <w:tcW w:w="1981" w:type="dxa"/>
            <w:vMerge w:val="restart"/>
          </w:tcPr>
          <w:p w:rsidR="00B9323F" w:rsidRDefault="006465C0">
            <w:pPr>
              <w:jc w:val="center"/>
              <w:rPr>
                <w:bCs/>
              </w:rPr>
            </w:pPr>
            <w:r>
              <w:rPr>
                <w:bCs/>
              </w:rPr>
              <w:t>Нормативно-правовой акт</w:t>
            </w:r>
          </w:p>
        </w:tc>
        <w:tc>
          <w:tcPr>
            <w:tcW w:w="6655" w:type="dxa"/>
            <w:gridSpan w:val="4"/>
          </w:tcPr>
          <w:p w:rsidR="00B9323F" w:rsidRDefault="006465C0">
            <w:pPr>
              <w:jc w:val="center"/>
              <w:rPr>
                <w:bCs/>
              </w:rPr>
            </w:pPr>
            <w:r>
              <w:rPr>
                <w:bCs/>
              </w:rPr>
              <w:t>Федеральный бюджет</w:t>
            </w:r>
          </w:p>
        </w:tc>
      </w:tr>
      <w:tr w:rsidR="00B9323F" w:rsidTr="005B2BEB">
        <w:tc>
          <w:tcPr>
            <w:tcW w:w="1617" w:type="dxa"/>
            <w:vMerge/>
          </w:tcPr>
          <w:p w:rsidR="00B9323F" w:rsidRDefault="00B9323F">
            <w:pPr>
              <w:jc w:val="center"/>
              <w:rPr>
                <w:bCs/>
              </w:rPr>
            </w:pPr>
          </w:p>
        </w:tc>
        <w:tc>
          <w:tcPr>
            <w:tcW w:w="1981" w:type="dxa"/>
            <w:vMerge/>
          </w:tcPr>
          <w:p w:rsidR="00B9323F" w:rsidRDefault="00B9323F">
            <w:pPr>
              <w:jc w:val="center"/>
              <w:rPr>
                <w:bCs/>
              </w:rPr>
            </w:pPr>
          </w:p>
        </w:tc>
        <w:tc>
          <w:tcPr>
            <w:tcW w:w="1921" w:type="dxa"/>
          </w:tcPr>
          <w:p w:rsidR="00B9323F" w:rsidRDefault="006465C0">
            <w:pPr>
              <w:jc w:val="center"/>
              <w:rPr>
                <w:bCs/>
              </w:rPr>
            </w:pPr>
            <w:r>
              <w:rPr>
                <w:bCs/>
              </w:rPr>
              <w:t>Количество сделок</w:t>
            </w:r>
          </w:p>
        </w:tc>
        <w:tc>
          <w:tcPr>
            <w:tcW w:w="1848" w:type="dxa"/>
          </w:tcPr>
          <w:p w:rsidR="00B9323F" w:rsidRDefault="006465C0">
            <w:pPr>
              <w:jc w:val="center"/>
              <w:rPr>
                <w:bCs/>
              </w:rPr>
            </w:pPr>
            <w:r>
              <w:rPr>
                <w:bCs/>
              </w:rPr>
              <w:t>Количество участников</w:t>
            </w:r>
          </w:p>
        </w:tc>
        <w:tc>
          <w:tcPr>
            <w:tcW w:w="1454" w:type="dxa"/>
          </w:tcPr>
          <w:p w:rsidR="00B9323F" w:rsidRDefault="006465C0">
            <w:pPr>
              <w:ind w:right="12"/>
              <w:jc w:val="center"/>
              <w:rPr>
                <w:bCs/>
              </w:rPr>
            </w:pPr>
            <w:r>
              <w:rPr>
                <w:bCs/>
              </w:rPr>
              <w:t>Сумма размещения</w:t>
            </w:r>
          </w:p>
        </w:tc>
        <w:tc>
          <w:tcPr>
            <w:tcW w:w="1432" w:type="dxa"/>
          </w:tcPr>
          <w:p w:rsidR="00B9323F" w:rsidRDefault="006465C0">
            <w:pPr>
              <w:jc w:val="center"/>
              <w:rPr>
                <w:bCs/>
              </w:rPr>
            </w:pPr>
            <w:r>
              <w:rPr>
                <w:bCs/>
              </w:rPr>
              <w:t>Доходность</w:t>
            </w:r>
          </w:p>
        </w:tc>
      </w:tr>
      <w:tr w:rsidR="00B9323F" w:rsidTr="005B2BEB">
        <w:tc>
          <w:tcPr>
            <w:tcW w:w="1617" w:type="dxa"/>
          </w:tcPr>
          <w:p w:rsidR="00B9323F" w:rsidRDefault="00B9323F">
            <w:pPr>
              <w:jc w:val="center"/>
              <w:rPr>
                <w:bCs/>
              </w:rPr>
            </w:pPr>
          </w:p>
        </w:tc>
        <w:tc>
          <w:tcPr>
            <w:tcW w:w="1981" w:type="dxa"/>
          </w:tcPr>
          <w:p w:rsidR="00B9323F" w:rsidRDefault="00B9323F">
            <w:pPr>
              <w:jc w:val="center"/>
              <w:rPr>
                <w:bCs/>
              </w:rPr>
            </w:pPr>
          </w:p>
        </w:tc>
        <w:tc>
          <w:tcPr>
            <w:tcW w:w="1921" w:type="dxa"/>
          </w:tcPr>
          <w:p w:rsidR="00B9323F" w:rsidRDefault="00B9323F">
            <w:pPr>
              <w:jc w:val="center"/>
              <w:rPr>
                <w:bCs/>
              </w:rPr>
            </w:pPr>
          </w:p>
        </w:tc>
        <w:tc>
          <w:tcPr>
            <w:tcW w:w="1848" w:type="dxa"/>
          </w:tcPr>
          <w:p w:rsidR="00B9323F" w:rsidRDefault="00B9323F">
            <w:pPr>
              <w:jc w:val="center"/>
              <w:rPr>
                <w:bCs/>
              </w:rPr>
            </w:pPr>
          </w:p>
        </w:tc>
        <w:tc>
          <w:tcPr>
            <w:tcW w:w="1454" w:type="dxa"/>
          </w:tcPr>
          <w:p w:rsidR="00B9323F" w:rsidRDefault="00B9323F">
            <w:pPr>
              <w:jc w:val="center"/>
              <w:rPr>
                <w:bCs/>
              </w:rPr>
            </w:pPr>
          </w:p>
        </w:tc>
        <w:tc>
          <w:tcPr>
            <w:tcW w:w="1432" w:type="dxa"/>
          </w:tcPr>
          <w:p w:rsidR="00B9323F" w:rsidRDefault="00B9323F">
            <w:pPr>
              <w:jc w:val="center"/>
              <w:rPr>
                <w:bCs/>
              </w:rPr>
            </w:pPr>
          </w:p>
        </w:tc>
      </w:tr>
    </w:tbl>
    <w:p w:rsidR="005B2BEB" w:rsidRPr="00C3410F" w:rsidRDefault="005B2BEB" w:rsidP="005B2BEB">
      <w:pPr>
        <w:tabs>
          <w:tab w:val="left" w:pos="-180"/>
        </w:tabs>
        <w:suppressAutoHyphens/>
        <w:spacing w:line="360" w:lineRule="exact"/>
        <w:ind w:right="70" w:firstLine="720"/>
        <w:jc w:val="both"/>
        <w:rPr>
          <w:b/>
          <w:sz w:val="28"/>
          <w:szCs w:val="28"/>
        </w:rPr>
      </w:pPr>
      <w:r w:rsidRPr="00C3410F">
        <w:rPr>
          <w:b/>
          <w:sz w:val="28"/>
          <w:szCs w:val="28"/>
        </w:rPr>
        <w:t>Критерии балльной оценки различных форм текущего контроля успеваемости</w:t>
      </w:r>
    </w:p>
    <w:p w:rsidR="00B9323F" w:rsidRDefault="005B2BEB" w:rsidP="005B2BEB">
      <w:pPr>
        <w:sectPr w:rsidR="00B9323F">
          <w:headerReference w:type="default" r:id="rId13"/>
          <w:footerReference w:type="default" r:id="rId14"/>
          <w:footerReference w:type="first" r:id="rId15"/>
          <w:pgSz w:w="11906" w:h="16838"/>
          <w:pgMar w:top="1134" w:right="567" w:bottom="1134" w:left="1134" w:header="708" w:footer="708" w:gutter="0"/>
          <w:pgNumType w:start="1"/>
          <w:cols w:space="720"/>
          <w:formProt w:val="0"/>
          <w:titlePg/>
          <w:docGrid w:linePitch="360"/>
        </w:sectPr>
      </w:pPr>
      <w:r w:rsidRPr="00AF223D">
        <w:rPr>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w:t>
      </w:r>
      <w:r>
        <w:rPr>
          <w:sz w:val="28"/>
          <w:szCs w:val="28"/>
        </w:rPr>
        <w:t>а общественных финансов</w:t>
      </w:r>
    </w:p>
    <w:p w:rsidR="00B9323F" w:rsidRDefault="006465C0">
      <w:pPr>
        <w:pStyle w:val="1"/>
        <w:spacing w:beforeAutospacing="1" w:afterAutospacing="1"/>
        <w:jc w:val="both"/>
        <w:rPr>
          <w:rFonts w:ascii="Times New Roman" w:hAnsi="Times New Roman" w:cs="Times New Roman"/>
          <w:b/>
          <w:color w:val="auto"/>
          <w:sz w:val="28"/>
          <w:szCs w:val="28"/>
        </w:rPr>
      </w:pPr>
      <w:bookmarkStart w:id="8" w:name="_Toc84922280"/>
      <w:r>
        <w:rPr>
          <w:rFonts w:ascii="Times New Roman" w:hAnsi="Times New Roman" w:cs="Times New Roman"/>
          <w:b/>
          <w:color w:val="auto"/>
          <w:sz w:val="28"/>
          <w:szCs w:val="28"/>
        </w:rPr>
        <w:lastRenderedPageBreak/>
        <w:t>7. Фонд оценочных средств для проведения промежуточной аттестации обучающихся по дисциплине</w:t>
      </w:r>
      <w:bookmarkEnd w:id="8"/>
    </w:p>
    <w:p w:rsidR="00B9323F" w:rsidRDefault="006465C0">
      <w:pPr>
        <w:suppressAutoHyphens/>
        <w:spacing w:line="360" w:lineRule="exact"/>
        <w:ind w:firstLine="708"/>
        <w:jc w:val="both"/>
        <w:rPr>
          <w:sz w:val="28"/>
        </w:rPr>
      </w:pPr>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2518C1" w:rsidRDefault="002518C1" w:rsidP="002518C1">
      <w:pPr>
        <w:spacing w:line="360" w:lineRule="exact"/>
        <w:ind w:firstLine="709"/>
        <w:jc w:val="both"/>
        <w:rPr>
          <w:b/>
          <w:sz w:val="28"/>
          <w:szCs w:val="28"/>
        </w:rPr>
      </w:pPr>
      <w:bookmarkStart w:id="9" w:name="_Hlk107308407"/>
    </w:p>
    <w:p w:rsidR="002518C1" w:rsidRPr="00FB06B8" w:rsidRDefault="002518C1" w:rsidP="002518C1">
      <w:pPr>
        <w:spacing w:line="360" w:lineRule="exact"/>
        <w:ind w:firstLine="709"/>
        <w:jc w:val="both"/>
        <w:rPr>
          <w:b/>
          <w:sz w:val="28"/>
          <w:szCs w:val="28"/>
        </w:rPr>
      </w:pPr>
      <w:r w:rsidRPr="006A7A73">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Start w:id="10" w:name="_Hlk25255353"/>
    </w:p>
    <w:bookmarkEnd w:id="9"/>
    <w:bookmarkEnd w:id="10"/>
    <w:p w:rsidR="00B9323F" w:rsidRDefault="00B9323F">
      <w:pPr>
        <w:rPr>
          <w:b/>
        </w:rPr>
      </w:pPr>
    </w:p>
    <w:p w:rsidR="00B9323F" w:rsidRPr="00414CF3" w:rsidRDefault="006465C0" w:rsidP="00414CF3">
      <w:pPr>
        <w:ind w:firstLine="709"/>
        <w:jc w:val="right"/>
        <w:rPr>
          <w:sz w:val="28"/>
          <w:szCs w:val="28"/>
        </w:rPr>
      </w:pPr>
      <w:r>
        <w:rPr>
          <w:sz w:val="28"/>
          <w:szCs w:val="28"/>
        </w:rPr>
        <w:t xml:space="preserve">                                                                                                                    Таблица </w:t>
      </w:r>
      <w:r w:rsidR="002518C1">
        <w:rPr>
          <w:sz w:val="28"/>
          <w:szCs w:val="28"/>
        </w:rPr>
        <w:t>6</w:t>
      </w:r>
    </w:p>
    <w:tbl>
      <w:tblPr>
        <w:tblStyle w:val="afe"/>
        <w:tblW w:w="14596" w:type="dxa"/>
        <w:tblLook w:val="04A0" w:firstRow="1" w:lastRow="0" w:firstColumn="1" w:lastColumn="0" w:noHBand="0" w:noVBand="1"/>
      </w:tblPr>
      <w:tblGrid>
        <w:gridCol w:w="2435"/>
        <w:gridCol w:w="2645"/>
        <w:gridCol w:w="3967"/>
        <w:gridCol w:w="5549"/>
      </w:tblGrid>
      <w:tr w:rsidR="00B9323F" w:rsidTr="002518C1">
        <w:trPr>
          <w:trHeight w:val="1030"/>
          <w:tblHeader/>
        </w:trPr>
        <w:tc>
          <w:tcPr>
            <w:tcW w:w="2435" w:type="dxa"/>
            <w:tcBorders>
              <w:top w:val="single" w:sz="4" w:space="0" w:color="7F7F7F"/>
              <w:left w:val="single" w:sz="4" w:space="0" w:color="7F7F7F"/>
              <w:bottom w:val="single" w:sz="4" w:space="0" w:color="7F7F7F"/>
              <w:right w:val="single" w:sz="4" w:space="0" w:color="7F7F7F"/>
            </w:tcBorders>
            <w:vAlign w:val="center"/>
          </w:tcPr>
          <w:p w:rsidR="00B9323F" w:rsidRPr="002518C1" w:rsidRDefault="006465C0">
            <w:pPr>
              <w:jc w:val="center"/>
              <w:rPr>
                <w:b/>
              </w:rPr>
            </w:pPr>
            <w:r w:rsidRPr="002518C1">
              <w:rPr>
                <w:b/>
              </w:rPr>
              <w:t>Наименование компетенции</w:t>
            </w:r>
          </w:p>
        </w:tc>
        <w:tc>
          <w:tcPr>
            <w:tcW w:w="2645" w:type="dxa"/>
            <w:tcBorders>
              <w:top w:val="single" w:sz="4" w:space="0" w:color="7F7F7F"/>
              <w:left w:val="single" w:sz="4" w:space="0" w:color="7F7F7F"/>
              <w:bottom w:val="single" w:sz="4" w:space="0" w:color="7F7F7F"/>
              <w:right w:val="single" w:sz="4" w:space="0" w:color="7F7F7F"/>
            </w:tcBorders>
            <w:vAlign w:val="center"/>
          </w:tcPr>
          <w:p w:rsidR="00B9323F" w:rsidRPr="002518C1" w:rsidRDefault="006465C0">
            <w:pPr>
              <w:jc w:val="center"/>
              <w:rPr>
                <w:b/>
              </w:rPr>
            </w:pPr>
            <w:r w:rsidRPr="002518C1">
              <w:rPr>
                <w:b/>
              </w:rPr>
              <w:t>Наименование индикаторов достижения компетенции</w:t>
            </w:r>
          </w:p>
        </w:tc>
        <w:tc>
          <w:tcPr>
            <w:tcW w:w="3967" w:type="dxa"/>
            <w:tcBorders>
              <w:top w:val="single" w:sz="4" w:space="0" w:color="7F7F7F"/>
              <w:left w:val="single" w:sz="4" w:space="0" w:color="7F7F7F"/>
              <w:bottom w:val="single" w:sz="4" w:space="0" w:color="7F7F7F"/>
              <w:right w:val="single" w:sz="4" w:space="0" w:color="7F7F7F"/>
            </w:tcBorders>
            <w:vAlign w:val="center"/>
          </w:tcPr>
          <w:p w:rsidR="00B9323F" w:rsidRPr="002518C1" w:rsidRDefault="006465C0">
            <w:pPr>
              <w:jc w:val="center"/>
              <w:rPr>
                <w:b/>
              </w:rPr>
            </w:pPr>
            <w:r w:rsidRPr="002518C1">
              <w:rPr>
                <w:b/>
              </w:rPr>
              <w:t>Результаты обучения (умения и знания), соотнесенные с индикаторами достижения компетенции</w:t>
            </w:r>
          </w:p>
        </w:tc>
        <w:tc>
          <w:tcPr>
            <w:tcW w:w="5549" w:type="dxa"/>
            <w:tcBorders>
              <w:top w:val="single" w:sz="4" w:space="0" w:color="7F7F7F"/>
              <w:left w:val="single" w:sz="4" w:space="0" w:color="7F7F7F"/>
              <w:bottom w:val="single" w:sz="4" w:space="0" w:color="7F7F7F"/>
              <w:right w:val="single" w:sz="4" w:space="0" w:color="7F7F7F"/>
            </w:tcBorders>
            <w:vAlign w:val="center"/>
          </w:tcPr>
          <w:p w:rsidR="00B9323F" w:rsidRPr="002518C1" w:rsidRDefault="006465C0">
            <w:pPr>
              <w:jc w:val="center"/>
              <w:rPr>
                <w:b/>
              </w:rPr>
            </w:pPr>
            <w:r w:rsidRPr="002518C1">
              <w:rPr>
                <w:b/>
              </w:rPr>
              <w:t>Типовые контрольные задания</w:t>
            </w:r>
          </w:p>
        </w:tc>
      </w:tr>
      <w:tr w:rsidR="00B9323F" w:rsidTr="002518C1">
        <w:tc>
          <w:tcPr>
            <w:tcW w:w="2435" w:type="dxa"/>
            <w:vMerge w:val="restart"/>
            <w:tcBorders>
              <w:top w:val="single" w:sz="4" w:space="0" w:color="7F7F7F"/>
              <w:left w:val="single" w:sz="4" w:space="0" w:color="7F7F7F"/>
              <w:bottom w:val="single" w:sz="4" w:space="0" w:color="7F7F7F"/>
              <w:right w:val="single" w:sz="4" w:space="0" w:color="7F7F7F"/>
            </w:tcBorders>
          </w:tcPr>
          <w:p w:rsidR="00B9323F" w:rsidRDefault="006465C0">
            <w:pPr>
              <w:rPr>
                <w:b/>
              </w:rPr>
            </w:pPr>
            <w:r>
              <w:t>УК-10</w:t>
            </w:r>
          </w:p>
          <w:p w:rsidR="00B9323F" w:rsidRDefault="006465C0">
            <w:pPr>
              <w:rPr>
                <w:b/>
              </w:rPr>
            </w:pPr>
            <w: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645" w:type="dxa"/>
            <w:tcBorders>
              <w:top w:val="single" w:sz="4" w:space="0" w:color="7F7F7F"/>
              <w:left w:val="single" w:sz="4" w:space="0" w:color="7F7F7F"/>
              <w:bottom w:val="single" w:sz="4" w:space="0" w:color="7F7F7F"/>
              <w:right w:val="single" w:sz="4" w:space="0" w:color="7F7F7F"/>
            </w:tcBorders>
          </w:tcPr>
          <w:p w:rsidR="00B9323F" w:rsidRDefault="006465C0">
            <w:pPr>
              <w:shd w:val="clear" w:color="auto" w:fill="FFFFFF" w:themeFill="background1"/>
              <w:rPr>
                <w:b/>
              </w:rPr>
            </w:pPr>
            <w:r>
              <w:t>1. Четко описывает состав и структуру требуемых данных и информации, грамотно реализует процессы их сбора, обработки и интерпретации.</w:t>
            </w:r>
          </w:p>
        </w:tc>
        <w:tc>
          <w:tcPr>
            <w:tcW w:w="3967" w:type="dxa"/>
            <w:tcBorders>
              <w:top w:val="single" w:sz="4" w:space="0" w:color="7F7F7F"/>
              <w:left w:val="single" w:sz="4" w:space="0" w:color="7F7F7F"/>
              <w:bottom w:val="single" w:sz="4" w:space="0" w:color="7F7F7F"/>
              <w:right w:val="single" w:sz="4" w:space="0" w:color="7F7F7F"/>
            </w:tcBorders>
          </w:tcPr>
          <w:p w:rsidR="00B9323F" w:rsidRPr="00D148D9" w:rsidRDefault="006465C0">
            <w:pPr>
              <w:tabs>
                <w:tab w:val="left" w:pos="540"/>
              </w:tabs>
              <w:contextualSpacing/>
              <w:jc w:val="both"/>
              <w:rPr>
                <w:i/>
              </w:rPr>
            </w:pPr>
            <w:r w:rsidRPr="00D148D9">
              <w:rPr>
                <w:i/>
              </w:rPr>
              <w:t xml:space="preserve">Знать: </w:t>
            </w:r>
          </w:p>
          <w:p w:rsidR="00B9323F" w:rsidRPr="00D148D9" w:rsidRDefault="006465C0">
            <w:pPr>
              <w:tabs>
                <w:tab w:val="left" w:pos="540"/>
              </w:tabs>
              <w:contextualSpacing/>
              <w:jc w:val="both"/>
              <w:rPr>
                <w:iCs/>
              </w:rPr>
            </w:pPr>
            <w:r w:rsidRPr="00D148D9">
              <w:rPr>
                <w:iCs/>
              </w:rPr>
              <w:t>состав данных, используемых для составления проекта бюджета, его рассмотрения и утверждения, состав данных в законе о бюджете и в бюджетной отчетности;</w:t>
            </w:r>
          </w:p>
          <w:p w:rsidR="00B9323F" w:rsidRPr="00D148D9" w:rsidRDefault="006465C0">
            <w:pPr>
              <w:tabs>
                <w:tab w:val="left" w:pos="540"/>
              </w:tabs>
              <w:contextualSpacing/>
              <w:jc w:val="both"/>
              <w:rPr>
                <w:i/>
              </w:rPr>
            </w:pPr>
            <w:r w:rsidRPr="00D148D9">
              <w:rPr>
                <w:rFonts w:ascii="TimesNewRomanPSMT" w:hAnsi="TimesNewRomanPSMT" w:cs="TimesNewRomanPSMT"/>
              </w:rPr>
              <w:t xml:space="preserve">состав данных и информации на этапах исполнения бюджета по доходам и расходам. </w:t>
            </w:r>
          </w:p>
          <w:p w:rsidR="00B9323F" w:rsidRPr="00D148D9" w:rsidRDefault="006465C0">
            <w:pPr>
              <w:tabs>
                <w:tab w:val="left" w:pos="540"/>
              </w:tabs>
              <w:contextualSpacing/>
              <w:jc w:val="both"/>
              <w:rPr>
                <w:i/>
              </w:rPr>
            </w:pPr>
            <w:r w:rsidRPr="00D148D9">
              <w:rPr>
                <w:i/>
              </w:rPr>
              <w:t>Уметь:</w:t>
            </w:r>
          </w:p>
          <w:p w:rsidR="00B9323F" w:rsidRPr="00D148D9" w:rsidRDefault="006465C0">
            <w:pPr>
              <w:jc w:val="both"/>
              <w:rPr>
                <w:iCs/>
              </w:rPr>
            </w:pPr>
            <w:r w:rsidRPr="00D148D9">
              <w:rPr>
                <w:iCs/>
              </w:rPr>
              <w:t xml:space="preserve">собирать, обрабатывать и интерпретировать данные, используемые для составления проекта бюджета, его рассмотрения и утверждения, использовать данные, содержащиеся в </w:t>
            </w:r>
            <w:r w:rsidRPr="00D148D9">
              <w:rPr>
                <w:iCs/>
              </w:rPr>
              <w:lastRenderedPageBreak/>
              <w:t>законе о бюджете и в бюджетной отчетности для решения прикладных задач;</w:t>
            </w:r>
          </w:p>
          <w:p w:rsidR="00B9323F" w:rsidRPr="00D148D9" w:rsidRDefault="006465C0">
            <w:pPr>
              <w:jc w:val="both"/>
              <w:rPr>
                <w:b/>
              </w:rPr>
            </w:pPr>
            <w:r w:rsidRPr="00D148D9">
              <w:rPr>
                <w:rFonts w:ascii="TimesNewRomanPSMT" w:hAnsi="TimesNewRomanPSMT" w:cs="TimesNewRomanPSMT"/>
              </w:rPr>
              <w:t>собирать, обрабатывать и интерпретировать данные</w:t>
            </w:r>
            <w:r w:rsidRPr="00D148D9">
              <w:t xml:space="preserve"> </w:t>
            </w:r>
            <w:r w:rsidRPr="00D148D9">
              <w:rPr>
                <w:rFonts w:ascii="TimesNewRomanPSMT" w:hAnsi="TimesNewRomanPSMT" w:cs="TimesNewRomanPSMT"/>
              </w:rPr>
              <w:t>на этапах исполнения бюджета по доходам и расходам.</w:t>
            </w:r>
          </w:p>
        </w:tc>
        <w:tc>
          <w:tcPr>
            <w:tcW w:w="5549" w:type="dxa"/>
            <w:tcBorders>
              <w:top w:val="single" w:sz="4" w:space="0" w:color="7F7F7F"/>
              <w:left w:val="single" w:sz="4" w:space="0" w:color="7F7F7F"/>
              <w:bottom w:val="single" w:sz="4" w:space="0" w:color="7F7F7F"/>
              <w:right w:val="single" w:sz="4" w:space="0" w:color="7F7F7F"/>
            </w:tcBorders>
          </w:tcPr>
          <w:p w:rsidR="00B9323F" w:rsidRDefault="006465C0">
            <w:pPr>
              <w:pStyle w:val="af4"/>
              <w:tabs>
                <w:tab w:val="left" w:pos="316"/>
                <w:tab w:val="left" w:pos="458"/>
              </w:tabs>
              <w:ind w:left="32"/>
              <w:jc w:val="both"/>
              <w:rPr>
                <w:i/>
                <w:iCs/>
              </w:rPr>
            </w:pPr>
            <w:r>
              <w:rPr>
                <w:i/>
                <w:iCs/>
              </w:rPr>
              <w:lastRenderedPageBreak/>
              <w:t>Задание 1</w:t>
            </w:r>
          </w:p>
          <w:p w:rsidR="00B9323F" w:rsidRDefault="006465C0">
            <w:pPr>
              <w:pStyle w:val="af4"/>
              <w:tabs>
                <w:tab w:val="left" w:pos="316"/>
                <w:tab w:val="left" w:pos="458"/>
              </w:tabs>
              <w:ind w:left="32"/>
              <w:jc w:val="both"/>
              <w:rPr>
                <w:b/>
              </w:rPr>
            </w:pPr>
            <w:r>
              <w:t>Проведите анализ:</w:t>
            </w:r>
          </w:p>
          <w:p w:rsidR="00B9323F" w:rsidRDefault="006465C0">
            <w:pPr>
              <w:pStyle w:val="af4"/>
              <w:tabs>
                <w:tab w:val="left" w:pos="316"/>
                <w:tab w:val="left" w:pos="458"/>
              </w:tabs>
              <w:ind w:left="32"/>
              <w:jc w:val="both"/>
              <w:rPr>
                <w:b/>
              </w:rPr>
            </w:pPr>
            <w:r>
              <w:t>а) соответствует ли внесенный проект бюджета публично-правового образования, внесенный в законодательный (представительный) орган, требованиям бюджетного законодательства;</w:t>
            </w:r>
          </w:p>
          <w:p w:rsidR="00B9323F" w:rsidRDefault="006465C0">
            <w:pPr>
              <w:tabs>
                <w:tab w:val="left" w:pos="316"/>
                <w:tab w:val="left" w:pos="458"/>
              </w:tabs>
              <w:jc w:val="both"/>
              <w:rPr>
                <w:b/>
              </w:rPr>
            </w:pPr>
            <w:r>
              <w:t>б) соответствует ли пакет документов и материалов, внесенный вместе с проектом бюджета публично-правового образования в законодательный (представительный) орган, требованиям бюджетного законодательства.</w:t>
            </w:r>
          </w:p>
          <w:p w:rsidR="00B9323F" w:rsidRDefault="006465C0">
            <w:pPr>
              <w:tabs>
                <w:tab w:val="left" w:pos="316"/>
                <w:tab w:val="left" w:pos="458"/>
              </w:tabs>
              <w:jc w:val="both"/>
              <w:rPr>
                <w:b/>
              </w:rPr>
            </w:pPr>
            <w:r>
              <w:t>Сделайте выводы по результатам проведенного анализа.</w:t>
            </w:r>
          </w:p>
          <w:p w:rsidR="00B9323F" w:rsidRDefault="006465C0">
            <w:pPr>
              <w:pStyle w:val="af4"/>
              <w:tabs>
                <w:tab w:val="left" w:pos="316"/>
                <w:tab w:val="left" w:pos="458"/>
              </w:tabs>
              <w:ind w:left="32"/>
              <w:jc w:val="both"/>
              <w:rPr>
                <w:i/>
                <w:iCs/>
              </w:rPr>
            </w:pPr>
            <w:r>
              <w:rPr>
                <w:i/>
                <w:iCs/>
              </w:rPr>
              <w:t>Задание 2</w:t>
            </w:r>
          </w:p>
          <w:p w:rsidR="00B9323F" w:rsidRDefault="006465C0">
            <w:pPr>
              <w:pStyle w:val="af4"/>
              <w:tabs>
                <w:tab w:val="left" w:pos="316"/>
                <w:tab w:val="left" w:pos="458"/>
              </w:tabs>
              <w:ind w:left="32"/>
              <w:jc w:val="both"/>
              <w:rPr>
                <w:b/>
              </w:rPr>
            </w:pPr>
            <w:r>
              <w:t>Оцените реализацию принципа достоверности бюджета в публично-правовом образовании, сопоста</w:t>
            </w:r>
            <w:r>
              <w:lastRenderedPageBreak/>
              <w:t>вив первоначально утвержденные законом (решением) о бюджете значения, уточненные значения с учетом внесенных изменений в закон (решение) о бюджете по состоянию на конец отчетного года и фактически исполненные значения. По результатам оценки сделайте выводы о реализации принципа достоверности.</w:t>
            </w:r>
          </w:p>
          <w:p w:rsidR="00B9323F" w:rsidRDefault="006465C0">
            <w:pPr>
              <w:pStyle w:val="af4"/>
              <w:tabs>
                <w:tab w:val="left" w:pos="316"/>
                <w:tab w:val="left" w:pos="458"/>
              </w:tabs>
              <w:ind w:left="32"/>
              <w:jc w:val="both"/>
              <w:rPr>
                <w:i/>
                <w:iCs/>
              </w:rPr>
            </w:pPr>
            <w:r>
              <w:rPr>
                <w:i/>
                <w:iCs/>
              </w:rPr>
              <w:t>Задание 3</w:t>
            </w:r>
          </w:p>
          <w:p w:rsidR="00B9323F" w:rsidRDefault="006465C0">
            <w:pPr>
              <w:pStyle w:val="af4"/>
              <w:tabs>
                <w:tab w:val="left" w:pos="316"/>
                <w:tab w:val="left" w:pos="458"/>
              </w:tabs>
              <w:ind w:left="32"/>
              <w:jc w:val="both"/>
              <w:rPr>
                <w:b/>
              </w:rPr>
            </w:pPr>
            <w:r>
              <w:t xml:space="preserve">Представьте схему доведения бюджетных данных до получателя бюджетных средств федерального уровня, укажите участников, документы, номера лицевых счетов. </w:t>
            </w:r>
          </w:p>
          <w:p w:rsidR="00B9323F" w:rsidRDefault="00B9323F">
            <w:pPr>
              <w:pStyle w:val="af4"/>
              <w:tabs>
                <w:tab w:val="left" w:pos="316"/>
                <w:tab w:val="left" w:pos="458"/>
              </w:tabs>
              <w:ind w:left="32"/>
              <w:jc w:val="both"/>
              <w:rPr>
                <w:b/>
              </w:rPr>
            </w:pPr>
          </w:p>
        </w:tc>
      </w:tr>
      <w:tr w:rsidR="00B9323F" w:rsidTr="002518C1">
        <w:tc>
          <w:tcPr>
            <w:tcW w:w="2435" w:type="dxa"/>
            <w:vMerge/>
            <w:tcBorders>
              <w:top w:val="single" w:sz="4" w:space="0" w:color="7F7F7F"/>
              <w:left w:val="single" w:sz="4" w:space="0" w:color="7F7F7F"/>
              <w:bottom w:val="single" w:sz="4" w:space="0" w:color="7F7F7F"/>
              <w:right w:val="single" w:sz="4" w:space="0" w:color="7F7F7F"/>
            </w:tcBorders>
          </w:tcPr>
          <w:p w:rsidR="00B9323F" w:rsidRDefault="00B9323F">
            <w:pPr>
              <w:rPr>
                <w:b/>
              </w:rPr>
            </w:pPr>
          </w:p>
        </w:tc>
        <w:tc>
          <w:tcPr>
            <w:tcW w:w="2645" w:type="dxa"/>
            <w:tcBorders>
              <w:top w:val="single" w:sz="4" w:space="0" w:color="7F7F7F"/>
              <w:left w:val="single" w:sz="4" w:space="0" w:color="7F7F7F"/>
              <w:bottom w:val="single" w:sz="4" w:space="0" w:color="7F7F7F"/>
              <w:right w:val="single" w:sz="4" w:space="0" w:color="7F7F7F"/>
            </w:tcBorders>
          </w:tcPr>
          <w:p w:rsidR="00B9323F" w:rsidRDefault="006465C0">
            <w:pPr>
              <w:shd w:val="clear" w:color="auto" w:fill="FFFFFF" w:themeFill="background1"/>
              <w:rPr>
                <w:b/>
              </w:rPr>
            </w:pPr>
            <w:r>
              <w:t>2. Обосновывает сущность происходящего, выявляет закономерности, понимает природу вариабельности.</w:t>
            </w:r>
          </w:p>
        </w:tc>
        <w:tc>
          <w:tcPr>
            <w:tcW w:w="3967" w:type="dxa"/>
            <w:tcBorders>
              <w:top w:val="single" w:sz="4" w:space="0" w:color="7F7F7F"/>
              <w:left w:val="single" w:sz="4" w:space="0" w:color="7F7F7F"/>
              <w:bottom w:val="single" w:sz="4" w:space="0" w:color="7F7F7F"/>
              <w:right w:val="single" w:sz="4" w:space="0" w:color="7F7F7F"/>
            </w:tcBorders>
          </w:tcPr>
          <w:p w:rsidR="00B9323F" w:rsidRPr="00D148D9" w:rsidRDefault="006465C0">
            <w:pPr>
              <w:tabs>
                <w:tab w:val="left" w:pos="540"/>
              </w:tabs>
              <w:contextualSpacing/>
              <w:jc w:val="both"/>
              <w:rPr>
                <w:i/>
              </w:rPr>
            </w:pPr>
            <w:r w:rsidRPr="00D148D9">
              <w:rPr>
                <w:i/>
              </w:rPr>
              <w:t>Знать:</w:t>
            </w:r>
          </w:p>
          <w:p w:rsidR="00B9323F" w:rsidRPr="00D148D9" w:rsidRDefault="006465C0">
            <w:pPr>
              <w:tabs>
                <w:tab w:val="left" w:pos="540"/>
              </w:tabs>
              <w:contextualSpacing/>
              <w:jc w:val="both"/>
              <w:rPr>
                <w:iCs/>
              </w:rPr>
            </w:pPr>
            <w:r w:rsidRPr="00D148D9">
              <w:rPr>
                <w:iCs/>
              </w:rPr>
              <w:t>подходы к организации бюджетного процесса в Российской Федерации на разных уровнях государственного управления, а также в зарубежных странах;</w:t>
            </w:r>
          </w:p>
          <w:p w:rsidR="00B9323F" w:rsidRPr="00D148D9" w:rsidRDefault="006465C0">
            <w:pPr>
              <w:tabs>
                <w:tab w:val="left" w:pos="540"/>
              </w:tabs>
              <w:contextualSpacing/>
              <w:jc w:val="both"/>
              <w:rPr>
                <w:iCs/>
              </w:rPr>
            </w:pPr>
            <w:r w:rsidRPr="00D148D9">
              <w:rPr>
                <w:rFonts w:ascii="TimesNewRomanPSMT" w:hAnsi="TimesNewRomanPSMT" w:cs="TimesNewRomanPSMT"/>
              </w:rPr>
              <w:t xml:space="preserve">принципы исполнения бюджета по доходам и по расходам. </w:t>
            </w:r>
          </w:p>
          <w:p w:rsidR="00B9323F" w:rsidRPr="00D148D9" w:rsidRDefault="006465C0">
            <w:pPr>
              <w:tabs>
                <w:tab w:val="left" w:pos="540"/>
              </w:tabs>
              <w:contextualSpacing/>
              <w:jc w:val="both"/>
              <w:rPr>
                <w:i/>
              </w:rPr>
            </w:pPr>
            <w:r w:rsidRPr="00D148D9">
              <w:rPr>
                <w:i/>
              </w:rPr>
              <w:t>Уметь:</w:t>
            </w:r>
          </w:p>
          <w:p w:rsidR="00B9323F" w:rsidRPr="00D148D9" w:rsidRDefault="006465C0">
            <w:pPr>
              <w:tabs>
                <w:tab w:val="left" w:pos="540"/>
              </w:tabs>
              <w:contextualSpacing/>
              <w:jc w:val="both"/>
              <w:rPr>
                <w:iCs/>
              </w:rPr>
            </w:pPr>
            <w:r w:rsidRPr="00D148D9">
              <w:rPr>
                <w:iCs/>
              </w:rPr>
              <w:t>выявлять особенности организации бюджетного процесса в публично-правовом образовании;</w:t>
            </w:r>
          </w:p>
          <w:p w:rsidR="00B9323F" w:rsidRPr="00D148D9" w:rsidRDefault="006465C0">
            <w:pPr>
              <w:tabs>
                <w:tab w:val="left" w:pos="540"/>
              </w:tabs>
              <w:contextualSpacing/>
              <w:jc w:val="both"/>
              <w:rPr>
                <w:i/>
              </w:rPr>
            </w:pPr>
            <w:r w:rsidRPr="00D148D9">
              <w:rPr>
                <w:rFonts w:ascii="TimesNewRomanPSMT" w:hAnsi="TimesNewRomanPSMT" w:cs="TimesNewRomanPSMT"/>
              </w:rPr>
              <w:t>выявлять особенности исполнения бюджета по расходам и по доходам на разных этапах.</w:t>
            </w:r>
          </w:p>
        </w:tc>
        <w:tc>
          <w:tcPr>
            <w:tcW w:w="5549" w:type="dxa"/>
            <w:tcBorders>
              <w:top w:val="single" w:sz="4" w:space="0" w:color="7F7F7F"/>
              <w:left w:val="single" w:sz="4" w:space="0" w:color="7F7F7F"/>
              <w:bottom w:val="single" w:sz="4" w:space="0" w:color="7F7F7F"/>
              <w:right w:val="single" w:sz="4" w:space="0" w:color="7F7F7F"/>
            </w:tcBorders>
          </w:tcPr>
          <w:p w:rsidR="00B9323F" w:rsidRDefault="006465C0">
            <w:pPr>
              <w:pStyle w:val="af4"/>
              <w:tabs>
                <w:tab w:val="left" w:pos="458"/>
              </w:tabs>
              <w:ind w:left="32"/>
              <w:jc w:val="both"/>
              <w:rPr>
                <w:i/>
                <w:iCs/>
              </w:rPr>
            </w:pPr>
            <w:r>
              <w:rPr>
                <w:i/>
                <w:iCs/>
              </w:rPr>
              <w:t>Задание 1</w:t>
            </w:r>
          </w:p>
          <w:p w:rsidR="00B9323F" w:rsidRDefault="006465C0">
            <w:pPr>
              <w:pStyle w:val="af4"/>
              <w:tabs>
                <w:tab w:val="left" w:pos="458"/>
              </w:tabs>
              <w:ind w:left="32"/>
              <w:jc w:val="both"/>
              <w:rPr>
                <w:b/>
              </w:rPr>
            </w:pPr>
            <w:r>
              <w:t xml:space="preserve">Проведите сравнительный анализ организации бюджетного процесса (этапа бюджетного процесса) в нескольких публично-правовых образованиях, выявите особенности организации бюджетного процесса (этапа бюджетного процесса) в каждом из рассматриваемых публично-правовых образований. </w:t>
            </w:r>
          </w:p>
          <w:p w:rsidR="00B9323F" w:rsidRDefault="006465C0">
            <w:pPr>
              <w:pStyle w:val="af4"/>
              <w:tabs>
                <w:tab w:val="left" w:pos="458"/>
              </w:tabs>
              <w:ind w:left="32"/>
              <w:jc w:val="both"/>
              <w:rPr>
                <w:i/>
                <w:iCs/>
              </w:rPr>
            </w:pPr>
            <w:r>
              <w:rPr>
                <w:i/>
                <w:iCs/>
              </w:rPr>
              <w:t>Задание 2</w:t>
            </w:r>
          </w:p>
          <w:p w:rsidR="00B9323F" w:rsidRDefault="006465C0">
            <w:pPr>
              <w:pStyle w:val="af4"/>
              <w:tabs>
                <w:tab w:val="left" w:pos="458"/>
              </w:tabs>
              <w:ind w:left="32"/>
              <w:jc w:val="both"/>
              <w:rPr>
                <w:b/>
              </w:rPr>
            </w:pPr>
            <w:r>
              <w:t>Проведите сравнительный анализ бюджетного процесса (этапа бюджетного процесса) в Российской Федерации и в двух зарубежный странах. Выявите особенности организации бюджетного процесса в каждой из рассматриваемых стран. Сделайте выводы, какие элементы зарубежного опыта можно использовать в организации бюджетного процесса в Российской Федерации.</w:t>
            </w:r>
          </w:p>
          <w:p w:rsidR="00B9323F" w:rsidRDefault="006465C0">
            <w:pPr>
              <w:pStyle w:val="af4"/>
              <w:tabs>
                <w:tab w:val="left" w:pos="316"/>
                <w:tab w:val="left" w:pos="458"/>
              </w:tabs>
              <w:ind w:left="32"/>
              <w:jc w:val="both"/>
              <w:rPr>
                <w:i/>
                <w:iCs/>
              </w:rPr>
            </w:pPr>
            <w:r>
              <w:rPr>
                <w:i/>
                <w:iCs/>
              </w:rPr>
              <w:t>Задание 3</w:t>
            </w:r>
          </w:p>
          <w:p w:rsidR="00B9323F" w:rsidRDefault="006465C0">
            <w:pPr>
              <w:pStyle w:val="af4"/>
              <w:tabs>
                <w:tab w:val="left" w:pos="316"/>
                <w:tab w:val="left" w:pos="458"/>
              </w:tabs>
              <w:ind w:left="32"/>
              <w:jc w:val="both"/>
              <w:rPr>
                <w:b/>
              </w:rPr>
            </w:pPr>
            <w:r>
              <w:lastRenderedPageBreak/>
              <w:t>Казенное учреждение заключило два государственных контракта на поставку товаров. В первом контракте предусмотрен авансовый платеж, во втором контракте авансовый платеж отсутствует. Укажите особенности формирования бюджетных и денежных обязательств, сделайте ссылку на нормативный правовой акт.</w:t>
            </w:r>
          </w:p>
        </w:tc>
      </w:tr>
      <w:tr w:rsidR="00B9323F" w:rsidTr="002518C1">
        <w:tc>
          <w:tcPr>
            <w:tcW w:w="2435" w:type="dxa"/>
            <w:vMerge/>
            <w:tcBorders>
              <w:top w:val="single" w:sz="4" w:space="0" w:color="7F7F7F"/>
              <w:left w:val="single" w:sz="4" w:space="0" w:color="7F7F7F"/>
              <w:bottom w:val="single" w:sz="4" w:space="0" w:color="7F7F7F"/>
              <w:right w:val="single" w:sz="4" w:space="0" w:color="7F7F7F"/>
            </w:tcBorders>
          </w:tcPr>
          <w:p w:rsidR="00B9323F" w:rsidRDefault="00B9323F">
            <w:pPr>
              <w:rPr>
                <w:b/>
              </w:rPr>
            </w:pPr>
          </w:p>
        </w:tc>
        <w:tc>
          <w:tcPr>
            <w:tcW w:w="2645" w:type="dxa"/>
            <w:tcBorders>
              <w:top w:val="single" w:sz="4" w:space="0" w:color="7F7F7F"/>
              <w:left w:val="single" w:sz="4" w:space="0" w:color="7F7F7F"/>
              <w:bottom w:val="single" w:sz="4" w:space="0" w:color="7F7F7F"/>
              <w:right w:val="single" w:sz="4" w:space="0" w:color="7F7F7F"/>
            </w:tcBorders>
          </w:tcPr>
          <w:p w:rsidR="00B9323F" w:rsidRDefault="006465C0">
            <w:pPr>
              <w:shd w:val="clear" w:color="auto" w:fill="FFFFFF" w:themeFill="background1"/>
              <w:rPr>
                <w:b/>
              </w:rPr>
            </w:pPr>
            <w: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967" w:type="dxa"/>
            <w:tcBorders>
              <w:top w:val="single" w:sz="4" w:space="0" w:color="7F7F7F"/>
              <w:left w:val="single" w:sz="4" w:space="0" w:color="7F7F7F"/>
              <w:bottom w:val="single" w:sz="4" w:space="0" w:color="7F7F7F"/>
              <w:right w:val="single" w:sz="4" w:space="0" w:color="7F7F7F"/>
            </w:tcBorders>
          </w:tcPr>
          <w:p w:rsidR="00B9323F" w:rsidRPr="00D148D9" w:rsidRDefault="006465C0">
            <w:pPr>
              <w:tabs>
                <w:tab w:val="left" w:pos="540"/>
              </w:tabs>
              <w:contextualSpacing/>
              <w:jc w:val="both"/>
              <w:rPr>
                <w:i/>
              </w:rPr>
            </w:pPr>
            <w:r w:rsidRPr="00D148D9">
              <w:rPr>
                <w:i/>
              </w:rPr>
              <w:t>Знать:</w:t>
            </w:r>
          </w:p>
          <w:p w:rsidR="00B9323F" w:rsidRPr="00D148D9" w:rsidRDefault="006465C0">
            <w:pPr>
              <w:tabs>
                <w:tab w:val="left" w:pos="540"/>
              </w:tabs>
              <w:contextualSpacing/>
              <w:jc w:val="both"/>
              <w:rPr>
                <w:iCs/>
              </w:rPr>
            </w:pPr>
            <w:r w:rsidRPr="00D148D9">
              <w:rPr>
                <w:iCs/>
              </w:rPr>
              <w:t>участников бюджетного процесса и их полномочия;</w:t>
            </w:r>
          </w:p>
          <w:p w:rsidR="00B9323F" w:rsidRPr="00D148D9" w:rsidRDefault="006465C0">
            <w:pPr>
              <w:tabs>
                <w:tab w:val="left" w:pos="540"/>
              </w:tabs>
              <w:contextualSpacing/>
              <w:jc w:val="both"/>
              <w:rPr>
                <w:iCs/>
              </w:rPr>
            </w:pPr>
            <w:r w:rsidRPr="00D148D9">
              <w:rPr>
                <w:rFonts w:ascii="TimesNewRomanPSMT" w:hAnsi="TimesNewRomanPSMT" w:cs="TimesNewRomanPSMT"/>
              </w:rPr>
              <w:t xml:space="preserve">участников системы казначейских платежей и их полномочия. </w:t>
            </w:r>
          </w:p>
          <w:p w:rsidR="00B9323F" w:rsidRPr="00D148D9" w:rsidRDefault="006465C0">
            <w:pPr>
              <w:tabs>
                <w:tab w:val="left" w:pos="540"/>
              </w:tabs>
              <w:contextualSpacing/>
              <w:jc w:val="both"/>
              <w:rPr>
                <w:i/>
              </w:rPr>
            </w:pPr>
            <w:r w:rsidRPr="00D148D9">
              <w:rPr>
                <w:i/>
              </w:rPr>
              <w:t>Уметь:</w:t>
            </w:r>
          </w:p>
          <w:p w:rsidR="00B9323F" w:rsidRPr="00D148D9" w:rsidRDefault="006465C0">
            <w:pPr>
              <w:tabs>
                <w:tab w:val="left" w:pos="540"/>
              </w:tabs>
              <w:contextualSpacing/>
              <w:jc w:val="both"/>
              <w:rPr>
                <w:iCs/>
              </w:rPr>
            </w:pPr>
            <w:r w:rsidRPr="00D148D9">
              <w:rPr>
                <w:iCs/>
              </w:rPr>
              <w:t>определить роль участника бюджетного процесса на каждом этапе бюджетного процесса, приводить примеры участников бюджетного процесса в конкретном публично-правовом образовании;</w:t>
            </w:r>
          </w:p>
          <w:p w:rsidR="00B9323F" w:rsidRDefault="006465C0">
            <w:pPr>
              <w:tabs>
                <w:tab w:val="left" w:pos="540"/>
              </w:tabs>
              <w:contextualSpacing/>
              <w:jc w:val="both"/>
              <w:rPr>
                <w:i/>
              </w:rPr>
            </w:pPr>
            <w:r w:rsidRPr="00D148D9">
              <w:rPr>
                <w:rFonts w:ascii="TimesNewRomanPSMT" w:hAnsi="TimesNewRomanPSMT" w:cs="TimesNewRomanPSMT"/>
              </w:rPr>
              <w:t>определить роль участников системы казначейских платежей на разных этапах исполнения бюджета</w:t>
            </w:r>
          </w:p>
        </w:tc>
        <w:tc>
          <w:tcPr>
            <w:tcW w:w="5549" w:type="dxa"/>
            <w:tcBorders>
              <w:top w:val="single" w:sz="4" w:space="0" w:color="7F7F7F"/>
              <w:left w:val="single" w:sz="4" w:space="0" w:color="7F7F7F"/>
              <w:bottom w:val="single" w:sz="4" w:space="0" w:color="7F7F7F"/>
              <w:right w:val="single" w:sz="4" w:space="0" w:color="7F7F7F"/>
            </w:tcBorders>
          </w:tcPr>
          <w:p w:rsidR="00B9323F" w:rsidRDefault="006465C0">
            <w:pPr>
              <w:pStyle w:val="af4"/>
              <w:tabs>
                <w:tab w:val="left" w:pos="458"/>
              </w:tabs>
              <w:ind w:left="32"/>
              <w:jc w:val="both"/>
              <w:rPr>
                <w:i/>
                <w:iCs/>
              </w:rPr>
            </w:pPr>
            <w:r>
              <w:rPr>
                <w:i/>
                <w:iCs/>
              </w:rPr>
              <w:t>Задание 1</w:t>
            </w:r>
          </w:p>
          <w:p w:rsidR="00B9323F" w:rsidRDefault="006465C0">
            <w:pPr>
              <w:pStyle w:val="af4"/>
              <w:tabs>
                <w:tab w:val="left" w:pos="458"/>
              </w:tabs>
              <w:ind w:left="32"/>
              <w:jc w:val="both"/>
              <w:rPr>
                <w:b/>
              </w:rPr>
            </w:pPr>
            <w:r>
              <w:t>Для конкретного публично-правового образования приведите примеры участников бюджетного процесса, в том числе:</w:t>
            </w:r>
          </w:p>
          <w:p w:rsidR="00B9323F" w:rsidRDefault="006465C0">
            <w:pPr>
              <w:pStyle w:val="af4"/>
              <w:numPr>
                <w:ilvl w:val="0"/>
                <w:numId w:val="33"/>
              </w:numPr>
              <w:tabs>
                <w:tab w:val="left" w:pos="458"/>
              </w:tabs>
              <w:ind w:left="32" w:firstLine="0"/>
              <w:jc w:val="both"/>
              <w:rPr>
                <w:b/>
              </w:rPr>
            </w:pPr>
            <w:r>
              <w:t>главных администраторов доходов бюджета и администрируемые ими доходы;</w:t>
            </w:r>
          </w:p>
          <w:p w:rsidR="00B9323F" w:rsidRDefault="006465C0">
            <w:pPr>
              <w:pStyle w:val="af4"/>
              <w:numPr>
                <w:ilvl w:val="0"/>
                <w:numId w:val="33"/>
              </w:numPr>
              <w:tabs>
                <w:tab w:val="left" w:pos="458"/>
              </w:tabs>
              <w:ind w:left="32" w:firstLine="0"/>
              <w:jc w:val="both"/>
              <w:rPr>
                <w:b/>
              </w:rPr>
            </w:pPr>
            <w:r>
              <w:t xml:space="preserve">главных администраторов источников финансирования дефицита бюджета и администрируемые ими источники финансирования дефицита бюджета;  </w:t>
            </w:r>
          </w:p>
          <w:p w:rsidR="00B9323F" w:rsidRDefault="006465C0">
            <w:pPr>
              <w:pStyle w:val="af4"/>
              <w:numPr>
                <w:ilvl w:val="0"/>
                <w:numId w:val="33"/>
              </w:numPr>
              <w:tabs>
                <w:tab w:val="left" w:pos="458"/>
              </w:tabs>
              <w:ind w:left="32" w:firstLine="0"/>
              <w:jc w:val="both"/>
              <w:rPr>
                <w:b/>
              </w:rPr>
            </w:pPr>
            <w:r>
              <w:t>главных распорядителей бюджетных средств и подведомственных им распорядителей и получателей бюджетных средств.</w:t>
            </w:r>
          </w:p>
          <w:p w:rsidR="00B9323F" w:rsidRDefault="006465C0">
            <w:pPr>
              <w:pStyle w:val="af4"/>
              <w:tabs>
                <w:tab w:val="left" w:pos="458"/>
              </w:tabs>
              <w:ind w:left="32"/>
              <w:jc w:val="both"/>
              <w:rPr>
                <w:i/>
                <w:iCs/>
              </w:rPr>
            </w:pPr>
            <w:r>
              <w:rPr>
                <w:i/>
                <w:iCs/>
              </w:rPr>
              <w:t>Задание 2</w:t>
            </w:r>
          </w:p>
          <w:p w:rsidR="00B9323F" w:rsidRDefault="006465C0">
            <w:pPr>
              <w:pStyle w:val="af4"/>
              <w:tabs>
                <w:tab w:val="left" w:pos="458"/>
              </w:tabs>
              <w:ind w:left="32"/>
              <w:jc w:val="both"/>
              <w:rPr>
                <w:b/>
              </w:rPr>
            </w:pPr>
            <w:r>
              <w:t>Определите роль каждого из участников бюджетного процесса на различных этапах бюджетного цикла.</w:t>
            </w:r>
          </w:p>
          <w:p w:rsidR="00B9323F" w:rsidRDefault="006465C0">
            <w:pPr>
              <w:pStyle w:val="af4"/>
              <w:tabs>
                <w:tab w:val="left" w:pos="316"/>
                <w:tab w:val="left" w:pos="458"/>
              </w:tabs>
              <w:ind w:left="32"/>
              <w:jc w:val="both"/>
              <w:rPr>
                <w:i/>
                <w:iCs/>
              </w:rPr>
            </w:pPr>
            <w:r>
              <w:rPr>
                <w:i/>
                <w:iCs/>
              </w:rPr>
              <w:t>Задание 3</w:t>
            </w:r>
          </w:p>
          <w:p w:rsidR="00B9323F" w:rsidRDefault="006465C0">
            <w:pPr>
              <w:pStyle w:val="af4"/>
              <w:tabs>
                <w:tab w:val="left" w:pos="458"/>
              </w:tabs>
              <w:ind w:left="32"/>
              <w:jc w:val="both"/>
              <w:rPr>
                <w:b/>
              </w:rPr>
            </w:pPr>
            <w:r>
              <w:t xml:space="preserve">Представьте в виде схемы движение бюджетных средств при оплате казенным учреждением, которое является косвенным участников системы казначейских платежей, счета за коммунальные услуги. </w:t>
            </w:r>
            <w:r>
              <w:lastRenderedPageBreak/>
              <w:t xml:space="preserve">Укажите участников, документы, казначейские и лицевые счета. </w:t>
            </w:r>
          </w:p>
        </w:tc>
      </w:tr>
      <w:tr w:rsidR="00B9323F" w:rsidTr="002518C1">
        <w:tc>
          <w:tcPr>
            <w:tcW w:w="2435" w:type="dxa"/>
            <w:vMerge/>
            <w:tcBorders>
              <w:top w:val="single" w:sz="4" w:space="0" w:color="7F7F7F"/>
              <w:left w:val="single" w:sz="4" w:space="0" w:color="7F7F7F"/>
              <w:bottom w:val="single" w:sz="4" w:space="0" w:color="7F7F7F"/>
              <w:right w:val="single" w:sz="4" w:space="0" w:color="7F7F7F"/>
            </w:tcBorders>
          </w:tcPr>
          <w:p w:rsidR="00B9323F" w:rsidRDefault="00B9323F">
            <w:pPr>
              <w:rPr>
                <w:b/>
              </w:rPr>
            </w:pPr>
          </w:p>
        </w:tc>
        <w:tc>
          <w:tcPr>
            <w:tcW w:w="2645" w:type="dxa"/>
            <w:tcBorders>
              <w:top w:val="single" w:sz="4" w:space="0" w:color="7F7F7F"/>
              <w:left w:val="single" w:sz="4" w:space="0" w:color="7F7F7F"/>
              <w:bottom w:val="single" w:sz="4" w:space="0" w:color="7F7F7F"/>
              <w:right w:val="single" w:sz="4" w:space="0" w:color="7F7F7F"/>
            </w:tcBorders>
          </w:tcPr>
          <w:p w:rsidR="00B9323F" w:rsidRDefault="006465C0">
            <w:pPr>
              <w:shd w:val="clear" w:color="auto" w:fill="FFFFFF" w:themeFill="background1"/>
              <w:rPr>
                <w:b/>
              </w:rPr>
            </w:pPr>
            <w: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967" w:type="dxa"/>
            <w:tcBorders>
              <w:top w:val="single" w:sz="4" w:space="0" w:color="7F7F7F"/>
              <w:left w:val="single" w:sz="4" w:space="0" w:color="7F7F7F"/>
              <w:bottom w:val="single" w:sz="4" w:space="0" w:color="7F7F7F"/>
              <w:right w:val="single" w:sz="4" w:space="0" w:color="7F7F7F"/>
            </w:tcBorders>
          </w:tcPr>
          <w:p w:rsidR="00B9323F" w:rsidRPr="002518C1" w:rsidRDefault="006465C0">
            <w:pPr>
              <w:tabs>
                <w:tab w:val="left" w:pos="540"/>
              </w:tabs>
              <w:contextualSpacing/>
              <w:jc w:val="both"/>
              <w:rPr>
                <w:i/>
              </w:rPr>
            </w:pPr>
            <w:r w:rsidRPr="002518C1">
              <w:rPr>
                <w:i/>
              </w:rPr>
              <w:t>Знать:</w:t>
            </w:r>
          </w:p>
          <w:p w:rsidR="00B9323F" w:rsidRPr="002518C1" w:rsidRDefault="006465C0">
            <w:pPr>
              <w:tabs>
                <w:tab w:val="left" w:pos="540"/>
              </w:tabs>
              <w:contextualSpacing/>
              <w:jc w:val="both"/>
              <w:rPr>
                <w:iCs/>
              </w:rPr>
            </w:pPr>
            <w:r w:rsidRPr="002518C1">
              <w:rPr>
                <w:iCs/>
              </w:rPr>
              <w:t>правовые основы и современные тенденции организации бюджетного процесса;</w:t>
            </w:r>
          </w:p>
          <w:p w:rsidR="00B9323F" w:rsidRPr="002518C1" w:rsidRDefault="006465C0">
            <w:pPr>
              <w:tabs>
                <w:tab w:val="left" w:pos="540"/>
              </w:tabs>
              <w:contextualSpacing/>
              <w:jc w:val="both"/>
              <w:rPr>
                <w:iCs/>
              </w:rPr>
            </w:pPr>
            <w:r w:rsidRPr="002518C1">
              <w:rPr>
                <w:rFonts w:ascii="TimesNewRomanPSMT" w:hAnsi="TimesNewRomanPSMT" w:cs="TimesNewRomanPSMT"/>
              </w:rPr>
              <w:t xml:space="preserve">правовые основы и направления развития системы казначейских платежей. </w:t>
            </w:r>
          </w:p>
          <w:p w:rsidR="00B9323F" w:rsidRPr="002518C1" w:rsidRDefault="006465C0">
            <w:pPr>
              <w:tabs>
                <w:tab w:val="left" w:pos="540"/>
              </w:tabs>
              <w:contextualSpacing/>
              <w:jc w:val="both"/>
              <w:rPr>
                <w:i/>
              </w:rPr>
            </w:pPr>
            <w:r w:rsidRPr="002518C1">
              <w:rPr>
                <w:i/>
              </w:rPr>
              <w:t>Уметь:</w:t>
            </w:r>
          </w:p>
          <w:p w:rsidR="00B9323F" w:rsidRPr="002518C1" w:rsidRDefault="006465C0">
            <w:pPr>
              <w:tabs>
                <w:tab w:val="left" w:pos="540"/>
              </w:tabs>
              <w:contextualSpacing/>
              <w:jc w:val="both"/>
              <w:rPr>
                <w:iCs/>
              </w:rPr>
            </w:pPr>
            <w:r w:rsidRPr="002518C1">
              <w:rPr>
                <w:iCs/>
              </w:rPr>
              <w:t>формулировать проблемы организации бюджетного процесса и предложения по их решению;</w:t>
            </w:r>
          </w:p>
          <w:p w:rsidR="00B9323F" w:rsidRPr="002518C1" w:rsidRDefault="006465C0">
            <w:pPr>
              <w:tabs>
                <w:tab w:val="left" w:pos="540"/>
              </w:tabs>
              <w:contextualSpacing/>
              <w:jc w:val="both"/>
              <w:rPr>
                <w:i/>
              </w:rPr>
            </w:pPr>
            <w:r w:rsidRPr="002518C1">
              <w:rPr>
                <w:rFonts w:ascii="TimesNewRomanPSMT" w:hAnsi="TimesNewRomanPSMT" w:cs="TimesNewRomanPSMT"/>
              </w:rPr>
              <w:t xml:space="preserve">формулировать проблемы проведения казначейских операций в системе казначейских платежей. </w:t>
            </w:r>
          </w:p>
        </w:tc>
        <w:tc>
          <w:tcPr>
            <w:tcW w:w="5549" w:type="dxa"/>
            <w:tcBorders>
              <w:top w:val="single" w:sz="4" w:space="0" w:color="7F7F7F"/>
              <w:left w:val="single" w:sz="4" w:space="0" w:color="7F7F7F"/>
              <w:bottom w:val="single" w:sz="4" w:space="0" w:color="7F7F7F"/>
              <w:right w:val="single" w:sz="4" w:space="0" w:color="7F7F7F"/>
            </w:tcBorders>
          </w:tcPr>
          <w:p w:rsidR="00B9323F" w:rsidRDefault="006465C0">
            <w:pPr>
              <w:pStyle w:val="af4"/>
              <w:tabs>
                <w:tab w:val="left" w:pos="458"/>
              </w:tabs>
              <w:ind w:left="32"/>
              <w:jc w:val="both"/>
              <w:rPr>
                <w:i/>
                <w:iCs/>
              </w:rPr>
            </w:pPr>
            <w:r>
              <w:rPr>
                <w:i/>
                <w:iCs/>
              </w:rPr>
              <w:t>Задание 1</w:t>
            </w:r>
          </w:p>
          <w:p w:rsidR="00B9323F" w:rsidRDefault="006465C0">
            <w:pPr>
              <w:pStyle w:val="af4"/>
              <w:tabs>
                <w:tab w:val="left" w:pos="458"/>
              </w:tabs>
              <w:ind w:left="32"/>
              <w:jc w:val="both"/>
              <w:rPr>
                <w:b/>
              </w:rPr>
            </w:pPr>
            <w:r>
              <w:t>Используя месячные отчеты об исполнении бюджета публично-правового образования за последний отчетный год оцените, была ли необходимость в привлечении краткосрочных заимствований для погашения кассовых разрывов. Определите, в какие месяцы и в каких объемах возникала такая необходимость. Предложите комплекс мер, направленных на улучшение ситуации (в случае необходимости).</w:t>
            </w:r>
          </w:p>
          <w:p w:rsidR="00B9323F" w:rsidRDefault="006465C0">
            <w:pPr>
              <w:pStyle w:val="af4"/>
              <w:tabs>
                <w:tab w:val="left" w:pos="458"/>
              </w:tabs>
              <w:ind w:left="32"/>
              <w:jc w:val="both"/>
              <w:rPr>
                <w:i/>
                <w:iCs/>
              </w:rPr>
            </w:pPr>
            <w:r>
              <w:rPr>
                <w:i/>
                <w:iCs/>
              </w:rPr>
              <w:t>Задание 2</w:t>
            </w:r>
          </w:p>
          <w:p w:rsidR="00B9323F" w:rsidRDefault="006465C0">
            <w:pPr>
              <w:pStyle w:val="af4"/>
              <w:tabs>
                <w:tab w:val="left" w:pos="458"/>
              </w:tabs>
              <w:ind w:left="32"/>
              <w:jc w:val="both"/>
              <w:rPr>
                <w:b/>
              </w:rPr>
            </w:pPr>
            <w:r>
              <w:t>Используя месячные отчеты об исполнении бюджета публично-правового образования за последний отчетный год оцените, насколько равномерно осуществлялись расходы в течение года (поквартально). Предложите комплекс мер, направленных на улучшение ситуации (в случае необходимости).</w:t>
            </w:r>
          </w:p>
          <w:p w:rsidR="00B9323F" w:rsidRDefault="006465C0">
            <w:pPr>
              <w:pStyle w:val="af4"/>
              <w:tabs>
                <w:tab w:val="left" w:pos="316"/>
                <w:tab w:val="left" w:pos="458"/>
              </w:tabs>
              <w:ind w:left="32"/>
              <w:jc w:val="both"/>
              <w:rPr>
                <w:i/>
                <w:iCs/>
              </w:rPr>
            </w:pPr>
            <w:r>
              <w:rPr>
                <w:i/>
                <w:iCs/>
              </w:rPr>
              <w:t>Задание 3</w:t>
            </w:r>
          </w:p>
          <w:p w:rsidR="00B9323F" w:rsidRDefault="006465C0">
            <w:pPr>
              <w:pStyle w:val="af4"/>
              <w:tabs>
                <w:tab w:val="left" w:pos="458"/>
              </w:tabs>
              <w:ind w:left="32"/>
              <w:jc w:val="both"/>
              <w:rPr>
                <w:b/>
              </w:rPr>
            </w:pPr>
            <w:r>
              <w:t xml:space="preserve">Используя данные Итогового доклада Федерального казначейства, сравните объемы невыясненных поступлений в 2022 г.  и 2020 г. Сделайте выводы. В чем причина возникновения невыясненных поступлений. Какие мероприятия можно предложить для их минимизации. </w:t>
            </w:r>
          </w:p>
        </w:tc>
      </w:tr>
      <w:tr w:rsidR="00B9323F" w:rsidTr="002518C1">
        <w:tc>
          <w:tcPr>
            <w:tcW w:w="2435" w:type="dxa"/>
            <w:vMerge/>
            <w:tcBorders>
              <w:top w:val="single" w:sz="4" w:space="0" w:color="7F7F7F"/>
              <w:left w:val="single" w:sz="4" w:space="0" w:color="7F7F7F"/>
              <w:bottom w:val="single" w:sz="4" w:space="0" w:color="7F7F7F"/>
              <w:right w:val="single" w:sz="4" w:space="0" w:color="7F7F7F"/>
            </w:tcBorders>
          </w:tcPr>
          <w:p w:rsidR="00B9323F" w:rsidRDefault="00B9323F">
            <w:pPr>
              <w:rPr>
                <w:sz w:val="22"/>
                <w:szCs w:val="22"/>
              </w:rPr>
            </w:pPr>
          </w:p>
        </w:tc>
        <w:tc>
          <w:tcPr>
            <w:tcW w:w="2645" w:type="dxa"/>
            <w:tcBorders>
              <w:top w:val="single" w:sz="4" w:space="0" w:color="7F7F7F"/>
              <w:left w:val="single" w:sz="4" w:space="0" w:color="7F7F7F"/>
              <w:bottom w:val="single" w:sz="4" w:space="0" w:color="7F7F7F"/>
              <w:right w:val="single" w:sz="4" w:space="0" w:color="7F7F7F"/>
            </w:tcBorders>
          </w:tcPr>
          <w:p w:rsidR="00B9323F" w:rsidRDefault="006465C0">
            <w:pPr>
              <w:shd w:val="clear" w:color="auto" w:fill="FFFFFF" w:themeFill="background1"/>
              <w:rPr>
                <w:sz w:val="22"/>
                <w:szCs w:val="22"/>
              </w:rPr>
            </w:pPr>
            <w:r>
              <w:t>5. Аргументированно и логично представляет свою точку зрения посредством и на основе системного описания.</w:t>
            </w:r>
          </w:p>
        </w:tc>
        <w:tc>
          <w:tcPr>
            <w:tcW w:w="3967" w:type="dxa"/>
            <w:tcBorders>
              <w:top w:val="single" w:sz="4" w:space="0" w:color="7F7F7F"/>
              <w:left w:val="single" w:sz="4" w:space="0" w:color="7F7F7F"/>
              <w:bottom w:val="single" w:sz="4" w:space="0" w:color="7F7F7F"/>
              <w:right w:val="single" w:sz="4" w:space="0" w:color="7F7F7F"/>
            </w:tcBorders>
          </w:tcPr>
          <w:p w:rsidR="00B9323F" w:rsidRPr="002518C1" w:rsidRDefault="006465C0">
            <w:pPr>
              <w:tabs>
                <w:tab w:val="left" w:pos="540"/>
              </w:tabs>
              <w:contextualSpacing/>
              <w:jc w:val="both"/>
              <w:rPr>
                <w:i/>
              </w:rPr>
            </w:pPr>
            <w:r w:rsidRPr="002518C1">
              <w:rPr>
                <w:i/>
              </w:rPr>
              <w:t>Знать:</w:t>
            </w:r>
          </w:p>
          <w:p w:rsidR="00B9323F" w:rsidRPr="002518C1" w:rsidRDefault="006465C0">
            <w:pPr>
              <w:tabs>
                <w:tab w:val="left" w:pos="540"/>
              </w:tabs>
              <w:contextualSpacing/>
              <w:jc w:val="both"/>
              <w:rPr>
                <w:iCs/>
              </w:rPr>
            </w:pPr>
            <w:r w:rsidRPr="002518C1">
              <w:rPr>
                <w:iCs/>
              </w:rPr>
              <w:t>правовые основы и современные тенденции организации бюджетного процесса;</w:t>
            </w:r>
          </w:p>
          <w:p w:rsidR="00B9323F" w:rsidRPr="002518C1" w:rsidRDefault="006465C0">
            <w:pPr>
              <w:tabs>
                <w:tab w:val="left" w:pos="540"/>
              </w:tabs>
              <w:contextualSpacing/>
              <w:jc w:val="both"/>
              <w:rPr>
                <w:iCs/>
              </w:rPr>
            </w:pPr>
            <w:r w:rsidRPr="002518C1">
              <w:rPr>
                <w:rFonts w:ascii="TimesNewRomanPSMT" w:hAnsi="TimesNewRomanPSMT" w:cs="TimesNewRomanPSMT"/>
              </w:rPr>
              <w:lastRenderedPageBreak/>
              <w:t xml:space="preserve">правовые основы и направления развития организации казначейского обслуживания. </w:t>
            </w:r>
          </w:p>
          <w:p w:rsidR="00B9323F" w:rsidRPr="002518C1" w:rsidRDefault="006465C0">
            <w:pPr>
              <w:tabs>
                <w:tab w:val="left" w:pos="540"/>
              </w:tabs>
              <w:contextualSpacing/>
              <w:jc w:val="both"/>
              <w:rPr>
                <w:i/>
              </w:rPr>
            </w:pPr>
            <w:r w:rsidRPr="002518C1">
              <w:rPr>
                <w:i/>
              </w:rPr>
              <w:t>Уметь:</w:t>
            </w:r>
          </w:p>
          <w:p w:rsidR="00B9323F" w:rsidRPr="002518C1" w:rsidRDefault="006465C0">
            <w:pPr>
              <w:jc w:val="both"/>
              <w:rPr>
                <w:iCs/>
              </w:rPr>
            </w:pPr>
            <w:r w:rsidRPr="002518C1">
              <w:rPr>
                <w:iCs/>
              </w:rPr>
              <w:t>давать оценку организации бюджетного процесса в публично-правовом образовании;</w:t>
            </w:r>
          </w:p>
          <w:p w:rsidR="00B9323F" w:rsidRPr="002518C1" w:rsidRDefault="006465C0">
            <w:pPr>
              <w:jc w:val="both"/>
            </w:pPr>
            <w:r w:rsidRPr="002518C1">
              <w:rPr>
                <w:rFonts w:ascii="TimesNewRomanPSMT" w:hAnsi="TimesNewRomanPSMT" w:cs="TimesNewRomanPSMT"/>
              </w:rPr>
              <w:t>давать оценку организации исполнения бюджетов в публично-правовых образованиях.</w:t>
            </w:r>
          </w:p>
        </w:tc>
        <w:tc>
          <w:tcPr>
            <w:tcW w:w="5549" w:type="dxa"/>
            <w:tcBorders>
              <w:top w:val="single" w:sz="4" w:space="0" w:color="7F7F7F"/>
              <w:left w:val="single" w:sz="4" w:space="0" w:color="7F7F7F"/>
              <w:bottom w:val="single" w:sz="4" w:space="0" w:color="7F7F7F"/>
              <w:right w:val="single" w:sz="4" w:space="0" w:color="7F7F7F"/>
            </w:tcBorders>
          </w:tcPr>
          <w:p w:rsidR="00B9323F" w:rsidRDefault="006465C0">
            <w:pPr>
              <w:pStyle w:val="af4"/>
              <w:tabs>
                <w:tab w:val="left" w:pos="458"/>
              </w:tabs>
              <w:ind w:left="32"/>
              <w:jc w:val="both"/>
              <w:rPr>
                <w:i/>
                <w:iCs/>
              </w:rPr>
            </w:pPr>
            <w:r>
              <w:rPr>
                <w:i/>
                <w:iCs/>
              </w:rPr>
              <w:lastRenderedPageBreak/>
              <w:t>Задание 1</w:t>
            </w:r>
          </w:p>
          <w:p w:rsidR="00B9323F" w:rsidRDefault="006465C0">
            <w:pPr>
              <w:pStyle w:val="af4"/>
              <w:tabs>
                <w:tab w:val="left" w:pos="458"/>
              </w:tabs>
              <w:ind w:left="32"/>
              <w:jc w:val="both"/>
              <w:rPr>
                <w:b/>
              </w:rPr>
            </w:pPr>
            <w:r>
              <w:t xml:space="preserve">Оцените реализацию принципа достоверности бюджета в конкретном публично-правовом образовании за отчетный год. </w:t>
            </w:r>
          </w:p>
          <w:p w:rsidR="00B9323F" w:rsidRDefault="006465C0">
            <w:pPr>
              <w:pStyle w:val="af4"/>
              <w:tabs>
                <w:tab w:val="left" w:pos="458"/>
              </w:tabs>
              <w:ind w:left="32"/>
              <w:jc w:val="both"/>
              <w:rPr>
                <w:i/>
                <w:iCs/>
              </w:rPr>
            </w:pPr>
            <w:r>
              <w:rPr>
                <w:i/>
                <w:iCs/>
              </w:rPr>
              <w:t>Задание 2</w:t>
            </w:r>
          </w:p>
          <w:p w:rsidR="00B9323F" w:rsidRDefault="006465C0">
            <w:pPr>
              <w:pStyle w:val="af4"/>
              <w:tabs>
                <w:tab w:val="left" w:pos="458"/>
              </w:tabs>
              <w:ind w:left="32"/>
              <w:jc w:val="both"/>
              <w:rPr>
                <w:b/>
              </w:rPr>
            </w:pPr>
            <w:r>
              <w:lastRenderedPageBreak/>
              <w:t>Проведите анализ документов и материалов по проекту закона об утверждении годового отчета об исполнении бюджета публично-правового образования за последний отчетный год, размещенных в открытом доступе на сайте законодательного (представительного) органа и на сайте финансового органа или специализированном портале «Открытый бюджет» соответствующего публично-правового образования. На основе проведенного анализа сделайте вывод о реализации принципа прозрачности.</w:t>
            </w:r>
          </w:p>
          <w:p w:rsidR="00B9323F" w:rsidRDefault="006465C0">
            <w:pPr>
              <w:pStyle w:val="af4"/>
              <w:tabs>
                <w:tab w:val="left" w:pos="316"/>
                <w:tab w:val="left" w:pos="458"/>
              </w:tabs>
              <w:ind w:left="32"/>
              <w:jc w:val="both"/>
              <w:rPr>
                <w:i/>
                <w:iCs/>
              </w:rPr>
            </w:pPr>
            <w:r>
              <w:rPr>
                <w:i/>
                <w:iCs/>
              </w:rPr>
              <w:t>Задание 3</w:t>
            </w:r>
          </w:p>
          <w:p w:rsidR="00B9323F" w:rsidRDefault="006465C0">
            <w:pPr>
              <w:pStyle w:val="af4"/>
              <w:tabs>
                <w:tab w:val="left" w:pos="458"/>
              </w:tabs>
              <w:ind w:left="32"/>
              <w:jc w:val="both"/>
              <w:rPr>
                <w:b/>
              </w:rPr>
            </w:pPr>
            <w:r>
              <w:t xml:space="preserve">Представьте систему исполнения бюджета города Санкт-Петербурга. Какой вариант казначейского обслуживания выбран. Каковы причины выбранного варианта, ответ обоснуйте. </w:t>
            </w:r>
          </w:p>
        </w:tc>
      </w:tr>
      <w:tr w:rsidR="00B9323F" w:rsidTr="002518C1">
        <w:tc>
          <w:tcPr>
            <w:tcW w:w="2435" w:type="dxa"/>
            <w:vMerge w:val="restart"/>
            <w:tcBorders>
              <w:top w:val="single" w:sz="4" w:space="0" w:color="7F7F7F"/>
              <w:left w:val="single" w:sz="4" w:space="0" w:color="7F7F7F"/>
              <w:bottom w:val="single" w:sz="4" w:space="0" w:color="7F7F7F"/>
              <w:right w:val="single" w:sz="4" w:space="0" w:color="7F7F7F"/>
            </w:tcBorders>
          </w:tcPr>
          <w:p w:rsidR="00B9323F" w:rsidRDefault="006465C0">
            <w:pPr>
              <w:rPr>
                <w:b/>
              </w:rPr>
            </w:pPr>
            <w:r>
              <w:lastRenderedPageBreak/>
              <w:t>УК-11</w:t>
            </w:r>
          </w:p>
          <w:p w:rsidR="00B9323F" w:rsidRDefault="006465C0">
            <w:pPr>
              <w:rPr>
                <w:sz w:val="22"/>
                <w:szCs w:val="22"/>
              </w:rPr>
            </w:pPr>
            <w:r>
              <w:t>Способность к постановке целей и задач исследований, выбору оптимальных путей и методов их достижения</w:t>
            </w:r>
          </w:p>
        </w:tc>
        <w:tc>
          <w:tcPr>
            <w:tcW w:w="2645" w:type="dxa"/>
            <w:tcBorders>
              <w:top w:val="single" w:sz="4" w:space="0" w:color="7F7F7F"/>
              <w:left w:val="single" w:sz="4" w:space="0" w:color="7F7F7F"/>
              <w:bottom w:val="single" w:sz="4" w:space="0" w:color="7F7F7F"/>
              <w:right w:val="single" w:sz="4" w:space="0" w:color="7F7F7F"/>
            </w:tcBorders>
          </w:tcPr>
          <w:p w:rsidR="00B9323F" w:rsidRDefault="006465C0">
            <w:pPr>
              <w:shd w:val="clear" w:color="auto" w:fill="FFFFFF" w:themeFill="background1"/>
              <w:rPr>
                <w:sz w:val="22"/>
                <w:szCs w:val="22"/>
              </w:rPr>
            </w:pPr>
            <w: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3967" w:type="dxa"/>
            <w:tcBorders>
              <w:top w:val="single" w:sz="4" w:space="0" w:color="7F7F7F"/>
              <w:left w:val="single" w:sz="4" w:space="0" w:color="7F7F7F"/>
              <w:bottom w:val="single" w:sz="4" w:space="0" w:color="7F7F7F"/>
              <w:right w:val="single" w:sz="4" w:space="0" w:color="7F7F7F"/>
            </w:tcBorders>
          </w:tcPr>
          <w:p w:rsidR="00B9323F" w:rsidRPr="002518C1" w:rsidRDefault="006465C0">
            <w:pPr>
              <w:tabs>
                <w:tab w:val="left" w:pos="540"/>
              </w:tabs>
              <w:contextualSpacing/>
              <w:jc w:val="both"/>
              <w:rPr>
                <w:i/>
              </w:rPr>
            </w:pPr>
            <w:r w:rsidRPr="002518C1">
              <w:rPr>
                <w:i/>
              </w:rPr>
              <w:t>Знать:</w:t>
            </w:r>
          </w:p>
          <w:p w:rsidR="00B9323F" w:rsidRPr="002518C1" w:rsidRDefault="006465C0">
            <w:pPr>
              <w:tabs>
                <w:tab w:val="left" w:pos="540"/>
              </w:tabs>
              <w:contextualSpacing/>
              <w:jc w:val="both"/>
              <w:rPr>
                <w:iCs/>
              </w:rPr>
            </w:pPr>
            <w:r w:rsidRPr="002518C1">
              <w:rPr>
                <w:iCs/>
              </w:rPr>
              <w:t>перечень задач, которые решаются на каждом из этапов бюджетного процесса;</w:t>
            </w:r>
          </w:p>
          <w:p w:rsidR="00B9323F" w:rsidRPr="002518C1" w:rsidRDefault="006465C0">
            <w:pPr>
              <w:tabs>
                <w:tab w:val="left" w:pos="540"/>
              </w:tabs>
              <w:contextualSpacing/>
              <w:jc w:val="both"/>
              <w:rPr>
                <w:iCs/>
              </w:rPr>
            </w:pPr>
            <w:r w:rsidRPr="002518C1">
              <w:rPr>
                <w:rFonts w:ascii="TimesNewRomanPSMT" w:hAnsi="TimesNewRomanPSMT" w:cs="TimesNewRomanPSMT"/>
              </w:rPr>
              <w:t xml:space="preserve">цели создания системы казначейских платежей, основополагающие документы. </w:t>
            </w:r>
          </w:p>
          <w:p w:rsidR="00B9323F" w:rsidRPr="002518C1" w:rsidRDefault="006465C0">
            <w:pPr>
              <w:tabs>
                <w:tab w:val="left" w:pos="540"/>
              </w:tabs>
              <w:contextualSpacing/>
              <w:jc w:val="both"/>
              <w:rPr>
                <w:i/>
              </w:rPr>
            </w:pPr>
            <w:r w:rsidRPr="002518C1">
              <w:rPr>
                <w:i/>
              </w:rPr>
              <w:t>Уметь:</w:t>
            </w:r>
          </w:p>
          <w:p w:rsidR="00B9323F" w:rsidRPr="002518C1" w:rsidRDefault="006465C0">
            <w:pPr>
              <w:jc w:val="both"/>
              <w:rPr>
                <w:iCs/>
              </w:rPr>
            </w:pPr>
            <w:r w:rsidRPr="002518C1">
              <w:rPr>
                <w:iCs/>
              </w:rPr>
              <w:t>проводить анализ и делать выводы о том, насколько хорошо решены (решаются) поставленные задачи на каждом из этапов бюджетного процесса в публично-правовом образовании;</w:t>
            </w:r>
          </w:p>
          <w:p w:rsidR="00B9323F" w:rsidRPr="002518C1" w:rsidRDefault="006465C0">
            <w:pPr>
              <w:tabs>
                <w:tab w:val="left" w:pos="540"/>
              </w:tabs>
              <w:contextualSpacing/>
              <w:jc w:val="both"/>
              <w:rPr>
                <w:i/>
              </w:rPr>
            </w:pPr>
            <w:r w:rsidRPr="002518C1">
              <w:rPr>
                <w:rFonts w:ascii="TimesNewRomanPSMT" w:hAnsi="TimesNewRomanPSMT" w:cs="TimesNewRomanPSMT"/>
              </w:rPr>
              <w:lastRenderedPageBreak/>
              <w:t xml:space="preserve">использовать аналитические инструменты для своевременного выявления нарушений при проведении каз- начейских платежей. </w:t>
            </w:r>
          </w:p>
          <w:p w:rsidR="00B9323F" w:rsidRPr="002518C1" w:rsidRDefault="00B9323F">
            <w:pPr>
              <w:jc w:val="both"/>
            </w:pPr>
          </w:p>
        </w:tc>
        <w:tc>
          <w:tcPr>
            <w:tcW w:w="5549" w:type="dxa"/>
            <w:tcBorders>
              <w:top w:val="single" w:sz="4" w:space="0" w:color="7F7F7F"/>
              <w:left w:val="single" w:sz="4" w:space="0" w:color="7F7F7F"/>
              <w:bottom w:val="single" w:sz="4" w:space="0" w:color="7F7F7F"/>
              <w:right w:val="single" w:sz="4" w:space="0" w:color="7F7F7F"/>
            </w:tcBorders>
          </w:tcPr>
          <w:p w:rsidR="00B9323F" w:rsidRDefault="006465C0">
            <w:pPr>
              <w:pStyle w:val="af4"/>
              <w:tabs>
                <w:tab w:val="left" w:pos="458"/>
              </w:tabs>
              <w:ind w:left="32"/>
              <w:jc w:val="both"/>
              <w:rPr>
                <w:i/>
                <w:iCs/>
              </w:rPr>
            </w:pPr>
            <w:r>
              <w:rPr>
                <w:i/>
                <w:iCs/>
              </w:rPr>
              <w:lastRenderedPageBreak/>
              <w:t>Задание 1</w:t>
            </w:r>
          </w:p>
          <w:p w:rsidR="00B9323F" w:rsidRDefault="006465C0">
            <w:pPr>
              <w:jc w:val="both"/>
              <w:rPr>
                <w:b/>
              </w:rPr>
            </w:pPr>
            <w:r>
              <w:t>На основе анализа документов и материалов, представленных в составе материалов к проекту бюджета публично-правового образования, сделайте выводы, соответствует ли представленный пакет документов требования бюджетного законодательства.</w:t>
            </w:r>
          </w:p>
          <w:p w:rsidR="00B9323F" w:rsidRDefault="006465C0">
            <w:pPr>
              <w:pStyle w:val="af4"/>
              <w:tabs>
                <w:tab w:val="left" w:pos="458"/>
              </w:tabs>
              <w:ind w:left="32"/>
              <w:jc w:val="both"/>
              <w:rPr>
                <w:i/>
                <w:iCs/>
              </w:rPr>
            </w:pPr>
            <w:r>
              <w:rPr>
                <w:i/>
                <w:iCs/>
              </w:rPr>
              <w:t>Задание 2</w:t>
            </w:r>
          </w:p>
          <w:p w:rsidR="00B9323F" w:rsidRDefault="006465C0">
            <w:pPr>
              <w:pStyle w:val="af4"/>
              <w:tabs>
                <w:tab w:val="left" w:pos="458"/>
              </w:tabs>
              <w:ind w:left="32"/>
              <w:jc w:val="both"/>
              <w:rPr>
                <w:b/>
              </w:rPr>
            </w:pPr>
            <w:r>
              <w:t>Составьте интеллект-карту для этапа составления проекта бюджета публично-правового образования. Поясните, с какой целью предусмотрены составляющие интеллект-карты, какие задачи они позволяют решать.</w:t>
            </w:r>
          </w:p>
          <w:p w:rsidR="00B9323F" w:rsidRDefault="006465C0">
            <w:pPr>
              <w:pStyle w:val="af4"/>
              <w:tabs>
                <w:tab w:val="left" w:pos="316"/>
                <w:tab w:val="left" w:pos="458"/>
              </w:tabs>
              <w:ind w:left="32"/>
              <w:jc w:val="both"/>
              <w:rPr>
                <w:i/>
                <w:iCs/>
              </w:rPr>
            </w:pPr>
            <w:r>
              <w:rPr>
                <w:i/>
                <w:iCs/>
              </w:rPr>
              <w:t>Задание 3</w:t>
            </w:r>
          </w:p>
          <w:p w:rsidR="00B9323F" w:rsidRDefault="006465C0">
            <w:pPr>
              <w:pStyle w:val="af4"/>
              <w:tabs>
                <w:tab w:val="left" w:pos="458"/>
              </w:tabs>
              <w:ind w:left="32"/>
              <w:jc w:val="both"/>
              <w:rPr>
                <w:rFonts w:ascii="TimesNewRomanPSMT" w:hAnsi="TimesNewRomanPSMT" w:cs="TimesNewRomanPSMT"/>
                <w:sz w:val="22"/>
                <w:szCs w:val="22"/>
              </w:rPr>
            </w:pPr>
            <w:r>
              <w:rPr>
                <w:rFonts w:ascii="TimesNewRomanPSMT" w:hAnsi="TimesNewRomanPSMT" w:cs="TimesNewRomanPSMT"/>
                <w:sz w:val="22"/>
                <w:szCs w:val="22"/>
              </w:rPr>
              <w:lastRenderedPageBreak/>
              <w:t xml:space="preserve">В каком документе данные записи могут быть отражены? Объясните значения записей и возможные действия участника бюджетного процесса. </w:t>
            </w:r>
          </w:p>
          <w:p w:rsidR="00B9323F" w:rsidRDefault="006465C0">
            <w:pPr>
              <w:pStyle w:val="af4"/>
              <w:tabs>
                <w:tab w:val="left" w:pos="458"/>
              </w:tabs>
              <w:ind w:left="32"/>
              <w:jc w:val="both"/>
              <w:rPr>
                <w:b/>
              </w:rPr>
            </w:pPr>
            <w:r>
              <w:rPr>
                <w:noProof/>
              </w:rPr>
              <w:drawing>
                <wp:inline distT="0" distB="0" distL="0" distR="0">
                  <wp:extent cx="3364865" cy="1023620"/>
                  <wp:effectExtent l="0" t="0" r="0" b="0"/>
                  <wp:docPr id="3" name="Рисунок 16" descr="Изображение выглядит как стол&#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16" descr="Изображение выглядит как стол&#10;&#10;Автоматически созданное описание"/>
                          <pic:cNvPicPr>
                            <a:picLocks noChangeAspect="1" noChangeArrowheads="1"/>
                          </pic:cNvPicPr>
                        </pic:nvPicPr>
                        <pic:blipFill>
                          <a:blip r:embed="rId16"/>
                          <a:srcRect b="1035"/>
                          <a:stretch>
                            <a:fillRect/>
                          </a:stretch>
                        </pic:blipFill>
                        <pic:spPr bwMode="auto">
                          <a:xfrm>
                            <a:off x="0" y="0"/>
                            <a:ext cx="3364865" cy="1023620"/>
                          </a:xfrm>
                          <a:prstGeom prst="rect">
                            <a:avLst/>
                          </a:prstGeom>
                        </pic:spPr>
                      </pic:pic>
                    </a:graphicData>
                  </a:graphic>
                </wp:inline>
              </w:drawing>
            </w:r>
          </w:p>
        </w:tc>
      </w:tr>
      <w:tr w:rsidR="00B9323F" w:rsidTr="002518C1">
        <w:tc>
          <w:tcPr>
            <w:tcW w:w="2435" w:type="dxa"/>
            <w:vMerge/>
            <w:tcBorders>
              <w:top w:val="single" w:sz="4" w:space="0" w:color="7F7F7F"/>
              <w:left w:val="single" w:sz="4" w:space="0" w:color="7F7F7F"/>
              <w:bottom w:val="single" w:sz="4" w:space="0" w:color="7F7F7F"/>
              <w:right w:val="single" w:sz="4" w:space="0" w:color="7F7F7F"/>
            </w:tcBorders>
          </w:tcPr>
          <w:p w:rsidR="00B9323F" w:rsidRDefault="00B9323F">
            <w:pPr>
              <w:rPr>
                <w:b/>
              </w:rPr>
            </w:pPr>
          </w:p>
        </w:tc>
        <w:tc>
          <w:tcPr>
            <w:tcW w:w="2645" w:type="dxa"/>
            <w:tcBorders>
              <w:top w:val="single" w:sz="4" w:space="0" w:color="7F7F7F"/>
              <w:left w:val="single" w:sz="4" w:space="0" w:color="7F7F7F"/>
              <w:bottom w:val="single" w:sz="4" w:space="0" w:color="7F7F7F"/>
              <w:right w:val="single" w:sz="4" w:space="0" w:color="7F7F7F"/>
            </w:tcBorders>
          </w:tcPr>
          <w:p w:rsidR="00B9323F" w:rsidRDefault="006465C0">
            <w:pPr>
              <w:shd w:val="clear" w:color="auto" w:fill="FFFFFF" w:themeFill="background1"/>
              <w:rPr>
                <w:b/>
              </w:rPr>
            </w:pPr>
            <w:r>
              <w:t>2. Обосновывает системную формулировку цели и постановку задачи управления.</w:t>
            </w:r>
          </w:p>
        </w:tc>
        <w:tc>
          <w:tcPr>
            <w:tcW w:w="3967" w:type="dxa"/>
            <w:tcBorders>
              <w:top w:val="single" w:sz="4" w:space="0" w:color="7F7F7F"/>
              <w:left w:val="single" w:sz="4" w:space="0" w:color="7F7F7F"/>
              <w:bottom w:val="single" w:sz="4" w:space="0" w:color="7F7F7F"/>
              <w:right w:val="single" w:sz="4" w:space="0" w:color="7F7F7F"/>
            </w:tcBorders>
          </w:tcPr>
          <w:p w:rsidR="00B9323F" w:rsidRPr="002518C1" w:rsidRDefault="006465C0">
            <w:pPr>
              <w:tabs>
                <w:tab w:val="left" w:pos="540"/>
              </w:tabs>
              <w:contextualSpacing/>
              <w:jc w:val="both"/>
              <w:rPr>
                <w:i/>
              </w:rPr>
            </w:pPr>
            <w:r w:rsidRPr="002518C1">
              <w:rPr>
                <w:i/>
              </w:rPr>
              <w:t>Знать:</w:t>
            </w:r>
          </w:p>
          <w:p w:rsidR="00B9323F" w:rsidRPr="002518C1" w:rsidRDefault="006465C0">
            <w:pPr>
              <w:tabs>
                <w:tab w:val="left" w:pos="540"/>
              </w:tabs>
              <w:contextualSpacing/>
              <w:jc w:val="both"/>
              <w:rPr>
                <w:iCs/>
              </w:rPr>
            </w:pPr>
            <w:r w:rsidRPr="002518C1">
              <w:rPr>
                <w:iCs/>
              </w:rPr>
              <w:t>признаки (критерии) качества осуществления бюджетного процесса;</w:t>
            </w:r>
          </w:p>
          <w:p w:rsidR="00B9323F" w:rsidRPr="002518C1" w:rsidRDefault="006465C0">
            <w:pPr>
              <w:tabs>
                <w:tab w:val="left" w:pos="540"/>
              </w:tabs>
              <w:contextualSpacing/>
              <w:jc w:val="both"/>
              <w:rPr>
                <w:rFonts w:ascii="TimesNewRomanPSMT" w:hAnsi="TimesNewRomanPSMT" w:cs="TimesNewRomanPSMT"/>
              </w:rPr>
            </w:pPr>
            <w:r w:rsidRPr="002518C1">
              <w:rPr>
                <w:rFonts w:ascii="TimesNewRomanPSMT" w:hAnsi="TimesNewRomanPSMT" w:cs="TimesNewRomanPSMT"/>
              </w:rPr>
              <w:t>цели и задачи казначейского обслуживания.</w:t>
            </w:r>
          </w:p>
          <w:p w:rsidR="00B9323F" w:rsidRPr="002518C1" w:rsidRDefault="006465C0">
            <w:pPr>
              <w:tabs>
                <w:tab w:val="left" w:pos="540"/>
              </w:tabs>
              <w:contextualSpacing/>
              <w:jc w:val="both"/>
              <w:rPr>
                <w:i/>
              </w:rPr>
            </w:pPr>
            <w:r w:rsidRPr="002518C1">
              <w:rPr>
                <w:i/>
              </w:rPr>
              <w:t>Уметь:</w:t>
            </w:r>
          </w:p>
          <w:p w:rsidR="00B9323F" w:rsidRPr="002518C1" w:rsidRDefault="006465C0">
            <w:pPr>
              <w:tabs>
                <w:tab w:val="left" w:pos="540"/>
              </w:tabs>
              <w:contextualSpacing/>
              <w:jc w:val="both"/>
              <w:rPr>
                <w:iCs/>
              </w:rPr>
            </w:pPr>
            <w:r w:rsidRPr="002518C1">
              <w:rPr>
                <w:iCs/>
              </w:rPr>
              <w:t>выявлять проблемные области в организации бюджетного процесса в публично-правовом образовании;</w:t>
            </w:r>
          </w:p>
          <w:p w:rsidR="00B9323F" w:rsidRPr="002518C1" w:rsidRDefault="006465C0">
            <w:pPr>
              <w:tabs>
                <w:tab w:val="left" w:pos="540"/>
              </w:tabs>
              <w:contextualSpacing/>
              <w:jc w:val="both"/>
              <w:rPr>
                <w:i/>
              </w:rPr>
            </w:pPr>
            <w:r w:rsidRPr="002518C1">
              <w:rPr>
                <w:rFonts w:ascii="TimesNewRomanPSMT" w:hAnsi="TimesNewRomanPSMT" w:cs="TimesNewRomanPSMT"/>
              </w:rPr>
              <w:t>выявлять проблемы казначейского обслуживания.</w:t>
            </w:r>
          </w:p>
        </w:tc>
        <w:tc>
          <w:tcPr>
            <w:tcW w:w="5549" w:type="dxa"/>
            <w:tcBorders>
              <w:top w:val="single" w:sz="4" w:space="0" w:color="7F7F7F"/>
              <w:left w:val="single" w:sz="4" w:space="0" w:color="7F7F7F"/>
              <w:bottom w:val="single" w:sz="4" w:space="0" w:color="7F7F7F"/>
              <w:right w:val="single" w:sz="4" w:space="0" w:color="7F7F7F"/>
            </w:tcBorders>
          </w:tcPr>
          <w:p w:rsidR="00B9323F" w:rsidRDefault="006465C0">
            <w:pPr>
              <w:pStyle w:val="af4"/>
              <w:tabs>
                <w:tab w:val="left" w:pos="458"/>
              </w:tabs>
              <w:ind w:left="32"/>
              <w:jc w:val="both"/>
              <w:rPr>
                <w:i/>
                <w:iCs/>
              </w:rPr>
            </w:pPr>
            <w:r>
              <w:rPr>
                <w:i/>
                <w:iCs/>
              </w:rPr>
              <w:t>Задание 1</w:t>
            </w:r>
          </w:p>
          <w:p w:rsidR="00B9323F" w:rsidRDefault="006465C0">
            <w:pPr>
              <w:pStyle w:val="af4"/>
              <w:tabs>
                <w:tab w:val="left" w:pos="458"/>
              </w:tabs>
              <w:ind w:left="32"/>
              <w:jc w:val="both"/>
              <w:rPr>
                <w:b/>
              </w:rPr>
            </w:pPr>
            <w:r>
              <w:t xml:space="preserve">Оцените долговую устойчивость субъекта Российской Федерации (муниципального образования). По результатам проведенной оценки определите, существует ли проблемная ситуация. В случае выявления проблемы сформулируйте цель для улучшения ситуации, определите задачи для ее достижения. </w:t>
            </w:r>
          </w:p>
          <w:p w:rsidR="00B9323F" w:rsidRDefault="006465C0">
            <w:pPr>
              <w:pStyle w:val="af4"/>
              <w:keepNext/>
              <w:tabs>
                <w:tab w:val="left" w:pos="458"/>
              </w:tabs>
              <w:ind w:left="34"/>
              <w:jc w:val="both"/>
              <w:rPr>
                <w:i/>
                <w:iCs/>
              </w:rPr>
            </w:pPr>
            <w:r>
              <w:rPr>
                <w:i/>
                <w:iCs/>
              </w:rPr>
              <w:t>Задание 2</w:t>
            </w:r>
          </w:p>
          <w:p w:rsidR="00B9323F" w:rsidRDefault="006465C0">
            <w:pPr>
              <w:pStyle w:val="af4"/>
              <w:tabs>
                <w:tab w:val="left" w:pos="458"/>
              </w:tabs>
              <w:ind w:left="32"/>
              <w:jc w:val="both"/>
              <w:rPr>
                <w:b/>
              </w:rPr>
            </w:pPr>
            <w:r>
              <w:t xml:space="preserve">Оцените, насколько равномерно осуществлялись расходы в отчетном финансовом году. По результатам оценки определите, существует ли проблемная ситуация. В случае выявления проблемы сформулируйте цель для улучшения ситуации, определите задачи для ее достижения. </w:t>
            </w:r>
          </w:p>
          <w:p w:rsidR="00B9323F" w:rsidRDefault="006465C0">
            <w:pPr>
              <w:pStyle w:val="af4"/>
              <w:tabs>
                <w:tab w:val="left" w:pos="316"/>
                <w:tab w:val="left" w:pos="458"/>
              </w:tabs>
              <w:ind w:left="32"/>
              <w:jc w:val="both"/>
              <w:rPr>
                <w:i/>
                <w:iCs/>
              </w:rPr>
            </w:pPr>
            <w:r>
              <w:rPr>
                <w:i/>
                <w:iCs/>
              </w:rPr>
              <w:t>Задание 3</w:t>
            </w:r>
          </w:p>
          <w:p w:rsidR="00B9323F" w:rsidRDefault="006465C0">
            <w:pPr>
              <w:pStyle w:val="af4"/>
              <w:tabs>
                <w:tab w:val="left" w:pos="458"/>
              </w:tabs>
              <w:ind w:left="32"/>
              <w:jc w:val="both"/>
              <w:rPr>
                <w:b/>
              </w:rPr>
            </w:pPr>
            <w:r>
              <w:rPr>
                <w:rFonts w:ascii="TimesNewRomanPSMT" w:hAnsi="TimesNewRomanPSMT" w:cs="TimesNewRomanPSMT"/>
                <w:sz w:val="22"/>
                <w:szCs w:val="22"/>
              </w:rPr>
              <w:t xml:space="preserve">В орган Федерального казначейство поступило распоряжение о казначейском платеже, в котором указана сумма, превышающая объем ранее доведенных предельных объемов финансирования. Укажите необходимые действия, которые должен предпринять сотрудник органа казначейства. </w:t>
            </w:r>
          </w:p>
        </w:tc>
      </w:tr>
      <w:tr w:rsidR="00B9323F" w:rsidTr="002518C1">
        <w:tc>
          <w:tcPr>
            <w:tcW w:w="2435" w:type="dxa"/>
            <w:vMerge/>
            <w:tcBorders>
              <w:top w:val="single" w:sz="4" w:space="0" w:color="7F7F7F"/>
              <w:left w:val="single" w:sz="4" w:space="0" w:color="7F7F7F"/>
              <w:bottom w:val="single" w:sz="4" w:space="0" w:color="7F7F7F"/>
              <w:right w:val="single" w:sz="4" w:space="0" w:color="7F7F7F"/>
            </w:tcBorders>
          </w:tcPr>
          <w:p w:rsidR="00B9323F" w:rsidRDefault="00B9323F">
            <w:pPr>
              <w:rPr>
                <w:b/>
              </w:rPr>
            </w:pPr>
          </w:p>
        </w:tc>
        <w:tc>
          <w:tcPr>
            <w:tcW w:w="2645" w:type="dxa"/>
            <w:tcBorders>
              <w:top w:val="single" w:sz="4" w:space="0" w:color="7F7F7F"/>
              <w:left w:val="single" w:sz="4" w:space="0" w:color="7F7F7F"/>
              <w:bottom w:val="single" w:sz="4" w:space="0" w:color="7F7F7F"/>
              <w:right w:val="single" w:sz="4" w:space="0" w:color="7F7F7F"/>
            </w:tcBorders>
          </w:tcPr>
          <w:p w:rsidR="00B9323F" w:rsidRDefault="006465C0">
            <w:pPr>
              <w:shd w:val="clear" w:color="auto" w:fill="FFFFFF" w:themeFill="background1"/>
              <w:rPr>
                <w:b/>
              </w:rPr>
            </w:pPr>
            <w:r>
              <w:t>3. Взвешенно и системно подходит к анализу ситуации, формулировке критериев и условий выбора.</w:t>
            </w:r>
          </w:p>
        </w:tc>
        <w:tc>
          <w:tcPr>
            <w:tcW w:w="3967" w:type="dxa"/>
            <w:tcBorders>
              <w:top w:val="single" w:sz="4" w:space="0" w:color="7F7F7F"/>
              <w:left w:val="single" w:sz="4" w:space="0" w:color="7F7F7F"/>
              <w:bottom w:val="single" w:sz="4" w:space="0" w:color="7F7F7F"/>
              <w:right w:val="single" w:sz="4" w:space="0" w:color="7F7F7F"/>
            </w:tcBorders>
          </w:tcPr>
          <w:p w:rsidR="00B9323F" w:rsidRPr="002518C1" w:rsidRDefault="006465C0">
            <w:pPr>
              <w:tabs>
                <w:tab w:val="left" w:pos="540"/>
              </w:tabs>
              <w:contextualSpacing/>
              <w:jc w:val="both"/>
              <w:rPr>
                <w:i/>
              </w:rPr>
            </w:pPr>
            <w:r w:rsidRPr="002518C1">
              <w:rPr>
                <w:i/>
              </w:rPr>
              <w:t>Знать:</w:t>
            </w:r>
          </w:p>
          <w:p w:rsidR="00B9323F" w:rsidRPr="002518C1" w:rsidRDefault="006465C0">
            <w:pPr>
              <w:tabs>
                <w:tab w:val="left" w:pos="540"/>
              </w:tabs>
              <w:contextualSpacing/>
              <w:jc w:val="both"/>
              <w:rPr>
                <w:iCs/>
              </w:rPr>
            </w:pPr>
            <w:r w:rsidRPr="002518C1">
              <w:rPr>
                <w:iCs/>
              </w:rPr>
              <w:t>задачи, решаемые на каждом из этапов бюджетного процесса;</w:t>
            </w:r>
          </w:p>
          <w:p w:rsidR="00B9323F" w:rsidRPr="002518C1" w:rsidRDefault="006465C0">
            <w:pPr>
              <w:tabs>
                <w:tab w:val="left" w:pos="540"/>
              </w:tabs>
              <w:contextualSpacing/>
              <w:jc w:val="both"/>
              <w:rPr>
                <w:iCs/>
              </w:rPr>
            </w:pPr>
            <w:r w:rsidRPr="002518C1">
              <w:rPr>
                <w:rFonts w:ascii="TimesNewRomanPSMT" w:hAnsi="TimesNewRomanPSMT" w:cs="TimesNewRomanPSMT"/>
              </w:rPr>
              <w:t xml:space="preserve">задачи, решаемые на различных этапах исполнения бюджета при осуществлении казначейского обслуживания. </w:t>
            </w:r>
          </w:p>
          <w:p w:rsidR="00B9323F" w:rsidRPr="002518C1" w:rsidRDefault="006465C0">
            <w:pPr>
              <w:tabs>
                <w:tab w:val="left" w:pos="540"/>
              </w:tabs>
              <w:contextualSpacing/>
              <w:jc w:val="both"/>
              <w:rPr>
                <w:i/>
              </w:rPr>
            </w:pPr>
            <w:r w:rsidRPr="002518C1">
              <w:rPr>
                <w:i/>
              </w:rPr>
              <w:t>Уметь:</w:t>
            </w:r>
          </w:p>
          <w:p w:rsidR="00B9323F" w:rsidRPr="002518C1" w:rsidRDefault="006465C0">
            <w:pPr>
              <w:tabs>
                <w:tab w:val="left" w:pos="540"/>
              </w:tabs>
              <w:contextualSpacing/>
              <w:jc w:val="both"/>
              <w:rPr>
                <w:iCs/>
              </w:rPr>
            </w:pPr>
            <w:r w:rsidRPr="002518C1">
              <w:rPr>
                <w:iCs/>
              </w:rPr>
              <w:t>рассматривать организацию бюджетного процесса как комплекс взаимосвязанных действий участников бюджетного процесса;</w:t>
            </w:r>
          </w:p>
          <w:p w:rsidR="00B9323F" w:rsidRDefault="006465C0">
            <w:pPr>
              <w:tabs>
                <w:tab w:val="left" w:pos="540"/>
              </w:tabs>
              <w:contextualSpacing/>
              <w:jc w:val="both"/>
              <w:rPr>
                <w:i/>
              </w:rPr>
            </w:pPr>
            <w:r w:rsidRPr="002518C1">
              <w:rPr>
                <w:rFonts w:ascii="TimesNewRomanPSMT" w:hAnsi="TimesNewRomanPSMT" w:cs="TimesNewRomanPSMT"/>
              </w:rPr>
              <w:t>рассматривать организацию казначейского обслуживания как комплекс действий прямых участников системы казначейских платежей.</w:t>
            </w:r>
            <w:r>
              <w:rPr>
                <w:rFonts w:ascii="TimesNewRomanPSMT" w:hAnsi="TimesNewRomanPSMT" w:cs="TimesNewRomanPSMT"/>
                <w:sz w:val="22"/>
                <w:szCs w:val="22"/>
              </w:rPr>
              <w:t xml:space="preserve"> </w:t>
            </w:r>
          </w:p>
        </w:tc>
        <w:tc>
          <w:tcPr>
            <w:tcW w:w="5549" w:type="dxa"/>
            <w:tcBorders>
              <w:top w:val="single" w:sz="4" w:space="0" w:color="7F7F7F"/>
              <w:left w:val="single" w:sz="4" w:space="0" w:color="7F7F7F"/>
              <w:bottom w:val="single" w:sz="4" w:space="0" w:color="7F7F7F"/>
              <w:right w:val="single" w:sz="4" w:space="0" w:color="7F7F7F"/>
            </w:tcBorders>
          </w:tcPr>
          <w:p w:rsidR="00B9323F" w:rsidRDefault="006465C0">
            <w:pPr>
              <w:pStyle w:val="af4"/>
              <w:tabs>
                <w:tab w:val="left" w:pos="458"/>
              </w:tabs>
              <w:ind w:left="32"/>
              <w:jc w:val="both"/>
              <w:rPr>
                <w:i/>
                <w:iCs/>
              </w:rPr>
            </w:pPr>
            <w:r>
              <w:rPr>
                <w:i/>
                <w:iCs/>
              </w:rPr>
              <w:t>Задание 1</w:t>
            </w:r>
          </w:p>
          <w:p w:rsidR="00B9323F" w:rsidRDefault="006465C0">
            <w:pPr>
              <w:pStyle w:val="af4"/>
              <w:tabs>
                <w:tab w:val="left" w:pos="458"/>
              </w:tabs>
              <w:ind w:left="32"/>
              <w:jc w:val="both"/>
              <w:rPr>
                <w:b/>
              </w:rPr>
            </w:pPr>
            <w:r>
              <w:t>Сформулируйте задачи, которые решаются (должны быть решены) на этапе составления проекта бюджета. Определите последовательность решения этих задач.</w:t>
            </w:r>
          </w:p>
          <w:p w:rsidR="00B9323F" w:rsidRDefault="006465C0">
            <w:pPr>
              <w:pStyle w:val="af4"/>
              <w:tabs>
                <w:tab w:val="left" w:pos="458"/>
              </w:tabs>
              <w:ind w:left="32"/>
              <w:jc w:val="both"/>
              <w:rPr>
                <w:i/>
                <w:iCs/>
              </w:rPr>
            </w:pPr>
            <w:r>
              <w:rPr>
                <w:i/>
                <w:iCs/>
              </w:rPr>
              <w:t>Задание 2</w:t>
            </w:r>
          </w:p>
          <w:p w:rsidR="00B9323F" w:rsidRDefault="006465C0">
            <w:pPr>
              <w:pStyle w:val="af4"/>
              <w:tabs>
                <w:tab w:val="left" w:pos="458"/>
              </w:tabs>
              <w:ind w:left="32"/>
              <w:jc w:val="both"/>
              <w:rPr>
                <w:b/>
              </w:rPr>
            </w:pPr>
            <w:r>
              <w:t>Смоделируйте поведение участников бюджетного процесса в конкретной ситуации. При выполнении задания исходите из полномочий и мотивации участников бюджетного процесса.</w:t>
            </w:r>
          </w:p>
          <w:p w:rsidR="00B9323F" w:rsidRDefault="006465C0">
            <w:pPr>
              <w:pStyle w:val="af4"/>
              <w:tabs>
                <w:tab w:val="left" w:pos="316"/>
                <w:tab w:val="left" w:pos="458"/>
              </w:tabs>
              <w:ind w:left="32"/>
              <w:jc w:val="both"/>
              <w:rPr>
                <w:i/>
                <w:iCs/>
              </w:rPr>
            </w:pPr>
            <w:r>
              <w:rPr>
                <w:i/>
                <w:iCs/>
              </w:rPr>
              <w:t>Задание 3</w:t>
            </w:r>
          </w:p>
          <w:p w:rsidR="00B9323F" w:rsidRDefault="006465C0">
            <w:pPr>
              <w:pStyle w:val="af4"/>
              <w:tabs>
                <w:tab w:val="left" w:pos="458"/>
              </w:tabs>
              <w:ind w:left="32"/>
              <w:jc w:val="both"/>
              <w:rPr>
                <w:rFonts w:ascii="TimesNewRomanPSMT" w:hAnsi="TimesNewRomanPSMT" w:cs="TimesNewRomanPSMT"/>
                <w:sz w:val="22"/>
                <w:szCs w:val="22"/>
              </w:rPr>
            </w:pPr>
            <w:r>
              <w:rPr>
                <w:rFonts w:ascii="TimesNewRomanPSMT" w:hAnsi="TimesNewRomanPSMT" w:cs="TimesNewRomanPSMT"/>
                <w:sz w:val="22"/>
                <w:szCs w:val="22"/>
              </w:rPr>
              <w:t xml:space="preserve">Предложите ситуацию, в которой необходимо провести казначейский платеж. Отразите в распоряжении. Укажите плательщика и получателя6 банк плательщика и получателя, банковские счета, принадлежности БИК, ИНН, КПП. </w:t>
            </w:r>
          </w:p>
          <w:p w:rsidR="00B9323F" w:rsidRDefault="006465C0">
            <w:pPr>
              <w:pStyle w:val="af4"/>
              <w:tabs>
                <w:tab w:val="left" w:pos="458"/>
              </w:tabs>
              <w:ind w:left="32"/>
              <w:jc w:val="both"/>
              <w:rPr>
                <w:b/>
              </w:rPr>
            </w:pPr>
            <w:r>
              <w:rPr>
                <w:noProof/>
              </w:rPr>
              <w:drawing>
                <wp:inline distT="0" distB="0" distL="0" distR="0">
                  <wp:extent cx="2204085" cy="1433195"/>
                  <wp:effectExtent l="0" t="0" r="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1"/>
                          <pic:cNvPicPr>
                            <a:picLocks noChangeAspect="1" noChangeArrowheads="1"/>
                          </pic:cNvPicPr>
                        </pic:nvPicPr>
                        <pic:blipFill>
                          <a:blip r:embed="rId17"/>
                          <a:stretch>
                            <a:fillRect/>
                          </a:stretch>
                        </pic:blipFill>
                        <pic:spPr bwMode="auto">
                          <a:xfrm>
                            <a:off x="0" y="0"/>
                            <a:ext cx="2204085" cy="1433195"/>
                          </a:xfrm>
                          <a:prstGeom prst="rect">
                            <a:avLst/>
                          </a:prstGeom>
                        </pic:spPr>
                      </pic:pic>
                    </a:graphicData>
                  </a:graphic>
                </wp:inline>
              </w:drawing>
            </w:r>
          </w:p>
        </w:tc>
      </w:tr>
      <w:tr w:rsidR="00B9323F" w:rsidTr="002518C1">
        <w:tc>
          <w:tcPr>
            <w:tcW w:w="2435" w:type="dxa"/>
            <w:vMerge/>
            <w:tcBorders>
              <w:top w:val="single" w:sz="4" w:space="0" w:color="7F7F7F"/>
              <w:left w:val="single" w:sz="4" w:space="0" w:color="7F7F7F"/>
              <w:bottom w:val="single" w:sz="4" w:space="0" w:color="7F7F7F"/>
              <w:right w:val="single" w:sz="4" w:space="0" w:color="7F7F7F"/>
            </w:tcBorders>
          </w:tcPr>
          <w:p w:rsidR="00B9323F" w:rsidRDefault="00B9323F">
            <w:pPr>
              <w:rPr>
                <w:b/>
              </w:rPr>
            </w:pPr>
          </w:p>
        </w:tc>
        <w:tc>
          <w:tcPr>
            <w:tcW w:w="2645" w:type="dxa"/>
            <w:tcBorders>
              <w:top w:val="single" w:sz="4" w:space="0" w:color="7F7F7F"/>
              <w:left w:val="single" w:sz="4" w:space="0" w:color="7F7F7F"/>
              <w:bottom w:val="single" w:sz="4" w:space="0" w:color="7F7F7F"/>
              <w:right w:val="single" w:sz="4" w:space="0" w:color="7F7F7F"/>
            </w:tcBorders>
          </w:tcPr>
          <w:p w:rsidR="00B9323F" w:rsidRDefault="006465C0">
            <w:pPr>
              <w:shd w:val="clear" w:color="auto" w:fill="FFFFFF" w:themeFill="background1"/>
              <w:rPr>
                <w:b/>
              </w:rPr>
            </w:pPr>
            <w:r>
              <w:t>4. Критически переосмысливает свой выбор, сопоставляя с альтернативными подходами. Оценивает по</w:t>
            </w:r>
            <w:r>
              <w:lastRenderedPageBreak/>
              <w:t>следствия принимаемых решений, учитывая неочевидные цепочки «последствия последствий» («причины причин») и контурные связи.</w:t>
            </w:r>
          </w:p>
        </w:tc>
        <w:tc>
          <w:tcPr>
            <w:tcW w:w="3967" w:type="dxa"/>
            <w:tcBorders>
              <w:top w:val="single" w:sz="4" w:space="0" w:color="7F7F7F"/>
              <w:left w:val="single" w:sz="4" w:space="0" w:color="7F7F7F"/>
              <w:bottom w:val="single" w:sz="4" w:space="0" w:color="7F7F7F"/>
              <w:right w:val="single" w:sz="4" w:space="0" w:color="7F7F7F"/>
            </w:tcBorders>
          </w:tcPr>
          <w:p w:rsidR="00B9323F" w:rsidRPr="002518C1" w:rsidRDefault="006465C0">
            <w:pPr>
              <w:tabs>
                <w:tab w:val="left" w:pos="540"/>
              </w:tabs>
              <w:contextualSpacing/>
              <w:jc w:val="both"/>
              <w:rPr>
                <w:i/>
              </w:rPr>
            </w:pPr>
            <w:r w:rsidRPr="002518C1">
              <w:rPr>
                <w:i/>
              </w:rPr>
              <w:lastRenderedPageBreak/>
              <w:t>Знать:</w:t>
            </w:r>
          </w:p>
          <w:p w:rsidR="00B9323F" w:rsidRPr="002518C1" w:rsidRDefault="006465C0">
            <w:pPr>
              <w:tabs>
                <w:tab w:val="left" w:pos="540"/>
              </w:tabs>
              <w:contextualSpacing/>
              <w:jc w:val="both"/>
              <w:rPr>
                <w:iCs/>
              </w:rPr>
            </w:pPr>
            <w:r w:rsidRPr="002518C1">
              <w:rPr>
                <w:iCs/>
              </w:rPr>
              <w:t xml:space="preserve">подходы к организации бюджетного процесса в различных публично-правовых образованиях на разных </w:t>
            </w:r>
            <w:r w:rsidRPr="002518C1">
              <w:rPr>
                <w:iCs/>
              </w:rPr>
              <w:lastRenderedPageBreak/>
              <w:t>уровнях государственного (муниципального) управления, в том числе в зарубежных странах;</w:t>
            </w:r>
          </w:p>
          <w:p w:rsidR="00B9323F" w:rsidRPr="002518C1" w:rsidRDefault="006465C0">
            <w:pPr>
              <w:tabs>
                <w:tab w:val="left" w:pos="540"/>
              </w:tabs>
              <w:contextualSpacing/>
              <w:jc w:val="both"/>
              <w:rPr>
                <w:rFonts w:ascii="TimesNewRomanPSMT" w:hAnsi="TimesNewRomanPSMT" w:cs="TimesNewRomanPSMT"/>
              </w:rPr>
            </w:pPr>
            <w:r w:rsidRPr="002518C1">
              <w:rPr>
                <w:rFonts w:ascii="TimesNewRomanPSMT" w:hAnsi="TimesNewRomanPSMT" w:cs="TimesNewRomanPSMT"/>
              </w:rPr>
              <w:t xml:space="preserve">подходы к организации системы исполнения бюджетов в разных странах. </w:t>
            </w:r>
          </w:p>
          <w:p w:rsidR="00B9323F" w:rsidRPr="002518C1" w:rsidRDefault="006465C0">
            <w:pPr>
              <w:tabs>
                <w:tab w:val="left" w:pos="540"/>
              </w:tabs>
              <w:contextualSpacing/>
              <w:jc w:val="both"/>
              <w:rPr>
                <w:i/>
              </w:rPr>
            </w:pPr>
            <w:r w:rsidRPr="002518C1">
              <w:rPr>
                <w:i/>
              </w:rPr>
              <w:t>Уметь:</w:t>
            </w:r>
          </w:p>
          <w:p w:rsidR="00B9323F" w:rsidRPr="002518C1" w:rsidRDefault="006465C0">
            <w:pPr>
              <w:tabs>
                <w:tab w:val="left" w:pos="540"/>
              </w:tabs>
              <w:contextualSpacing/>
              <w:jc w:val="both"/>
              <w:rPr>
                <w:iCs/>
              </w:rPr>
            </w:pPr>
            <w:r w:rsidRPr="002518C1">
              <w:rPr>
                <w:iCs/>
              </w:rPr>
              <w:t>делать выводы на основе сравнительного анализа различных вариантов организации бюджетного процесса в публично-правовых образованиях;</w:t>
            </w:r>
          </w:p>
          <w:p w:rsidR="00B9323F" w:rsidRPr="002518C1" w:rsidRDefault="006465C0">
            <w:pPr>
              <w:tabs>
                <w:tab w:val="left" w:pos="540"/>
              </w:tabs>
              <w:contextualSpacing/>
              <w:jc w:val="both"/>
              <w:rPr>
                <w:i/>
              </w:rPr>
            </w:pPr>
            <w:r w:rsidRPr="002518C1">
              <w:rPr>
                <w:rFonts w:ascii="TimesNewRomanPSMT" w:hAnsi="TimesNewRomanPSMT" w:cs="TimesNewRomanPSMT"/>
              </w:rPr>
              <w:t>оценивать преимущества и недостатки различных подходов к организации системы исполнения бюджетов.</w:t>
            </w:r>
          </w:p>
        </w:tc>
        <w:tc>
          <w:tcPr>
            <w:tcW w:w="5549" w:type="dxa"/>
            <w:tcBorders>
              <w:top w:val="single" w:sz="4" w:space="0" w:color="7F7F7F"/>
              <w:left w:val="single" w:sz="4" w:space="0" w:color="7F7F7F"/>
              <w:bottom w:val="single" w:sz="4" w:space="0" w:color="7F7F7F"/>
              <w:right w:val="single" w:sz="4" w:space="0" w:color="7F7F7F"/>
            </w:tcBorders>
          </w:tcPr>
          <w:p w:rsidR="00B9323F" w:rsidRDefault="006465C0">
            <w:pPr>
              <w:pStyle w:val="af4"/>
              <w:tabs>
                <w:tab w:val="left" w:pos="458"/>
              </w:tabs>
              <w:ind w:left="32"/>
              <w:jc w:val="both"/>
              <w:rPr>
                <w:i/>
                <w:iCs/>
              </w:rPr>
            </w:pPr>
            <w:r>
              <w:rPr>
                <w:i/>
                <w:iCs/>
              </w:rPr>
              <w:lastRenderedPageBreak/>
              <w:t>Задание 1</w:t>
            </w:r>
          </w:p>
          <w:p w:rsidR="00B9323F" w:rsidRDefault="006465C0">
            <w:pPr>
              <w:pStyle w:val="af4"/>
              <w:tabs>
                <w:tab w:val="left" w:pos="458"/>
              </w:tabs>
              <w:ind w:left="32"/>
              <w:jc w:val="both"/>
              <w:rPr>
                <w:b/>
              </w:rPr>
            </w:pPr>
            <w:r>
              <w:t xml:space="preserve">Проведите сравнительный анализ организации бюджетного процесса (этапа бюджетного процесса) в Российской Федерации и в зарубежных странах. По результатам проведенного анализа определите </w:t>
            </w:r>
            <w:r>
              <w:lastRenderedPageBreak/>
              <w:t>общее и особенное в организации бюджетного процесса (элемента бюджетного процесса). Сформулируйте, какие элементы зарубежного опыта могут быть применены в России.</w:t>
            </w:r>
          </w:p>
          <w:p w:rsidR="00B9323F" w:rsidRDefault="006465C0">
            <w:pPr>
              <w:pStyle w:val="af4"/>
              <w:tabs>
                <w:tab w:val="left" w:pos="458"/>
              </w:tabs>
              <w:ind w:left="32"/>
              <w:jc w:val="both"/>
              <w:rPr>
                <w:i/>
                <w:iCs/>
              </w:rPr>
            </w:pPr>
            <w:r>
              <w:rPr>
                <w:i/>
                <w:iCs/>
              </w:rPr>
              <w:t>Задание 2</w:t>
            </w:r>
          </w:p>
          <w:p w:rsidR="00B9323F" w:rsidRDefault="006465C0">
            <w:pPr>
              <w:pStyle w:val="af4"/>
              <w:tabs>
                <w:tab w:val="left" w:pos="458"/>
              </w:tabs>
              <w:ind w:left="32"/>
              <w:jc w:val="both"/>
              <w:rPr>
                <w:b/>
              </w:rPr>
            </w:pPr>
            <w:r>
              <w:t>Определите особенности бюджетного процесса (элемента бюджетного процесса) в конкретном публично-правовом образовании.</w:t>
            </w:r>
          </w:p>
          <w:p w:rsidR="00B9323F" w:rsidRDefault="006465C0">
            <w:pPr>
              <w:pStyle w:val="af4"/>
              <w:tabs>
                <w:tab w:val="left" w:pos="316"/>
                <w:tab w:val="left" w:pos="458"/>
              </w:tabs>
              <w:ind w:left="32"/>
              <w:jc w:val="both"/>
              <w:rPr>
                <w:i/>
                <w:iCs/>
              </w:rPr>
            </w:pPr>
            <w:r>
              <w:rPr>
                <w:i/>
                <w:iCs/>
              </w:rPr>
              <w:t>Задание 3</w:t>
            </w:r>
          </w:p>
          <w:p w:rsidR="00B9323F" w:rsidRDefault="006465C0">
            <w:pPr>
              <w:pStyle w:val="af4"/>
              <w:tabs>
                <w:tab w:val="left" w:pos="458"/>
              </w:tabs>
              <w:ind w:left="32"/>
              <w:jc w:val="both"/>
              <w:rPr>
                <w:b/>
              </w:rPr>
            </w:pPr>
            <w:r>
              <w:rPr>
                <w:rFonts w:ascii="TimesNewRomanPSMT" w:hAnsi="TimesNewRomanPSMT" w:cs="TimesNewRomanPSMT"/>
                <w:sz w:val="22"/>
                <w:szCs w:val="22"/>
              </w:rPr>
              <w:t xml:space="preserve">Выберите одну из стран, входящую в сообщество </w:t>
            </w:r>
            <w:proofErr w:type="spellStart"/>
            <w:r>
              <w:rPr>
                <w:rFonts w:ascii="TimesNewRomanPSMT" w:hAnsi="TimesNewRomanPSMT" w:cs="TimesNewRomanPSMT"/>
                <w:sz w:val="22"/>
                <w:szCs w:val="22"/>
              </w:rPr>
              <w:t>Pempal</w:t>
            </w:r>
            <w:proofErr w:type="spellEnd"/>
            <w:r>
              <w:rPr>
                <w:rFonts w:ascii="TimesNewRomanPSMT" w:hAnsi="TimesNewRomanPSMT" w:cs="TimesNewRomanPSMT"/>
                <w:sz w:val="22"/>
                <w:szCs w:val="22"/>
              </w:rPr>
              <w:t>. Сравните организацию системы исполнения бюджета в России и выбранной стране. Укажите преимущества и недостатки.</w:t>
            </w:r>
            <w:r>
              <w:t xml:space="preserve"> </w:t>
            </w:r>
          </w:p>
        </w:tc>
      </w:tr>
      <w:tr w:rsidR="002518C1" w:rsidTr="002518C1">
        <w:tc>
          <w:tcPr>
            <w:tcW w:w="2435" w:type="dxa"/>
            <w:vMerge/>
            <w:tcBorders>
              <w:top w:val="single" w:sz="4" w:space="0" w:color="7F7F7F"/>
              <w:left w:val="single" w:sz="4" w:space="0" w:color="7F7F7F"/>
              <w:bottom w:val="single" w:sz="4" w:space="0" w:color="7F7F7F"/>
              <w:right w:val="single" w:sz="4" w:space="0" w:color="7F7F7F"/>
            </w:tcBorders>
          </w:tcPr>
          <w:p w:rsidR="002518C1" w:rsidRDefault="002518C1" w:rsidP="002518C1">
            <w:pPr>
              <w:rPr>
                <w:b/>
              </w:rPr>
            </w:pPr>
          </w:p>
        </w:tc>
        <w:tc>
          <w:tcPr>
            <w:tcW w:w="2645" w:type="dxa"/>
            <w:tcBorders>
              <w:top w:val="single" w:sz="4" w:space="0" w:color="7F7F7F"/>
              <w:left w:val="single" w:sz="4" w:space="0" w:color="7F7F7F"/>
              <w:bottom w:val="single" w:sz="4" w:space="0" w:color="7F7F7F"/>
              <w:right w:val="single" w:sz="4" w:space="0" w:color="7F7F7F"/>
            </w:tcBorders>
          </w:tcPr>
          <w:p w:rsidR="002518C1" w:rsidRDefault="002518C1" w:rsidP="002518C1">
            <w:pPr>
              <w:shd w:val="clear" w:color="auto" w:fill="FFFFFF" w:themeFill="background1"/>
              <w:rPr>
                <w:b/>
              </w:rPr>
            </w:pPr>
            <w: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3967" w:type="dxa"/>
            <w:tcBorders>
              <w:top w:val="single" w:sz="4" w:space="0" w:color="7F7F7F"/>
              <w:left w:val="single" w:sz="4" w:space="0" w:color="7F7F7F"/>
              <w:bottom w:val="single" w:sz="4" w:space="0" w:color="7F7F7F"/>
              <w:right w:val="single" w:sz="4" w:space="0" w:color="7F7F7F"/>
            </w:tcBorders>
            <w:shd w:val="clear" w:color="auto" w:fill="auto"/>
          </w:tcPr>
          <w:p w:rsidR="002518C1" w:rsidRPr="002518C1" w:rsidRDefault="002518C1" w:rsidP="002518C1">
            <w:pPr>
              <w:tabs>
                <w:tab w:val="left" w:pos="540"/>
              </w:tabs>
              <w:contextualSpacing/>
              <w:jc w:val="both"/>
              <w:rPr>
                <w:i/>
              </w:rPr>
            </w:pPr>
            <w:r w:rsidRPr="002518C1">
              <w:rPr>
                <w:i/>
              </w:rPr>
              <w:t>Знать:</w:t>
            </w:r>
          </w:p>
          <w:p w:rsidR="002518C1" w:rsidRPr="002518C1" w:rsidRDefault="002518C1" w:rsidP="002518C1">
            <w:pPr>
              <w:tabs>
                <w:tab w:val="left" w:pos="540"/>
              </w:tabs>
              <w:contextualSpacing/>
              <w:jc w:val="both"/>
              <w:rPr>
                <w:iCs/>
              </w:rPr>
            </w:pPr>
            <w:r w:rsidRPr="002518C1">
              <w:rPr>
                <w:iCs/>
              </w:rPr>
              <w:t>цели и задачи, реализуемые на каждом из этапов бюджетного процесса участниками бюджетного процесса, их мотивацию;</w:t>
            </w:r>
          </w:p>
          <w:p w:rsidR="002518C1" w:rsidRPr="002518C1" w:rsidRDefault="002518C1" w:rsidP="002518C1">
            <w:pPr>
              <w:tabs>
                <w:tab w:val="left" w:pos="540"/>
              </w:tabs>
              <w:contextualSpacing/>
              <w:jc w:val="both"/>
              <w:rPr>
                <w:iCs/>
              </w:rPr>
            </w:pPr>
            <w:r w:rsidRPr="002518C1">
              <w:rPr>
                <w:rFonts w:ascii="TimesNewRomanPSMT" w:hAnsi="TimesNewRomanPSMT" w:cs="TimesNewRomanPSMT"/>
              </w:rPr>
              <w:t xml:space="preserve">основные аналитические документы, формируемые казначейскими органами. </w:t>
            </w:r>
          </w:p>
          <w:p w:rsidR="002518C1" w:rsidRPr="002518C1" w:rsidRDefault="002518C1" w:rsidP="002518C1">
            <w:pPr>
              <w:tabs>
                <w:tab w:val="left" w:pos="540"/>
              </w:tabs>
              <w:contextualSpacing/>
              <w:jc w:val="both"/>
              <w:rPr>
                <w:i/>
              </w:rPr>
            </w:pPr>
            <w:r w:rsidRPr="002518C1">
              <w:rPr>
                <w:i/>
              </w:rPr>
              <w:t>Уметь:</w:t>
            </w:r>
          </w:p>
          <w:p w:rsidR="002518C1" w:rsidRPr="002518C1" w:rsidRDefault="002518C1" w:rsidP="002518C1">
            <w:pPr>
              <w:tabs>
                <w:tab w:val="left" w:pos="540"/>
              </w:tabs>
              <w:contextualSpacing/>
              <w:jc w:val="both"/>
              <w:rPr>
                <w:iCs/>
              </w:rPr>
            </w:pPr>
            <w:r w:rsidRPr="002518C1">
              <w:rPr>
                <w:iCs/>
              </w:rPr>
              <w:t>формулировать цели и задачи участников бюджетного процесса на каждом из этапов бюджетного процесса;</w:t>
            </w:r>
          </w:p>
          <w:p w:rsidR="002518C1" w:rsidRPr="002518C1" w:rsidRDefault="002518C1" w:rsidP="002518C1">
            <w:pPr>
              <w:tabs>
                <w:tab w:val="left" w:pos="540"/>
              </w:tabs>
              <w:contextualSpacing/>
              <w:jc w:val="both"/>
              <w:rPr>
                <w:iCs/>
              </w:rPr>
            </w:pPr>
            <w:r w:rsidRPr="002518C1">
              <w:rPr>
                <w:rFonts w:ascii="TimesNewRomanPSMT" w:hAnsi="TimesNewRomanPSMT" w:cs="TimesNewRomanPSMT"/>
              </w:rPr>
              <w:lastRenderedPageBreak/>
              <w:t xml:space="preserve">формулировать стратегические и операционные цели организации исполнения бюджета. </w:t>
            </w:r>
          </w:p>
        </w:tc>
        <w:tc>
          <w:tcPr>
            <w:tcW w:w="5549" w:type="dxa"/>
            <w:tcBorders>
              <w:top w:val="single" w:sz="4" w:space="0" w:color="7F7F7F"/>
              <w:left w:val="single" w:sz="4" w:space="0" w:color="7F7F7F"/>
              <w:bottom w:val="single" w:sz="4" w:space="0" w:color="7F7F7F"/>
              <w:right w:val="single" w:sz="4" w:space="0" w:color="7F7F7F"/>
            </w:tcBorders>
            <w:shd w:val="clear" w:color="auto" w:fill="auto"/>
          </w:tcPr>
          <w:p w:rsidR="002518C1" w:rsidRDefault="002518C1" w:rsidP="002518C1">
            <w:pPr>
              <w:pStyle w:val="af4"/>
              <w:tabs>
                <w:tab w:val="left" w:pos="458"/>
              </w:tabs>
              <w:ind w:left="32"/>
              <w:jc w:val="both"/>
              <w:rPr>
                <w:i/>
                <w:iCs/>
              </w:rPr>
            </w:pPr>
            <w:r>
              <w:rPr>
                <w:i/>
                <w:iCs/>
              </w:rPr>
              <w:lastRenderedPageBreak/>
              <w:t>Задание 1</w:t>
            </w:r>
          </w:p>
          <w:p w:rsidR="002518C1" w:rsidRDefault="002518C1" w:rsidP="002518C1">
            <w:pPr>
              <w:pStyle w:val="af4"/>
              <w:tabs>
                <w:tab w:val="left" w:pos="458"/>
              </w:tabs>
              <w:ind w:left="32"/>
              <w:jc w:val="both"/>
              <w:rPr>
                <w:b/>
              </w:rPr>
            </w:pPr>
            <w:r>
              <w:t>Определите цели и задачи участников бюджетного процесса в конкретной ситуации. При выполнении задания исходите из полномочий и мотивации участников бюджетного процесса.</w:t>
            </w:r>
          </w:p>
          <w:p w:rsidR="002518C1" w:rsidRDefault="002518C1" w:rsidP="002518C1">
            <w:pPr>
              <w:pStyle w:val="af4"/>
              <w:tabs>
                <w:tab w:val="left" w:pos="458"/>
              </w:tabs>
              <w:ind w:left="32"/>
              <w:jc w:val="both"/>
              <w:rPr>
                <w:i/>
                <w:iCs/>
              </w:rPr>
            </w:pPr>
            <w:r>
              <w:rPr>
                <w:i/>
                <w:iCs/>
              </w:rPr>
              <w:t>Задание 2</w:t>
            </w:r>
          </w:p>
          <w:p w:rsidR="002518C1" w:rsidRDefault="002518C1" w:rsidP="002518C1">
            <w:pPr>
              <w:pStyle w:val="af4"/>
              <w:tabs>
                <w:tab w:val="left" w:pos="458"/>
              </w:tabs>
              <w:ind w:left="32"/>
              <w:jc w:val="both"/>
              <w:rPr>
                <w:b/>
              </w:rPr>
            </w:pPr>
            <w:r>
              <w:t>Составьте интеллект-карту для этапа бюджетного процесса. Поясните, какие задачи решает каждый из участников бюджетного процесса на соответствующем этапе.</w:t>
            </w:r>
          </w:p>
        </w:tc>
      </w:tr>
      <w:tr w:rsidR="002518C1" w:rsidTr="002518C1">
        <w:tc>
          <w:tcPr>
            <w:tcW w:w="2435" w:type="dxa"/>
            <w:vMerge/>
            <w:tcBorders>
              <w:top w:val="single" w:sz="4" w:space="0" w:color="7F7F7F"/>
              <w:left w:val="single" w:sz="4" w:space="0" w:color="7F7F7F"/>
              <w:bottom w:val="single" w:sz="4" w:space="0" w:color="7F7F7F"/>
              <w:right w:val="single" w:sz="4" w:space="0" w:color="7F7F7F"/>
            </w:tcBorders>
          </w:tcPr>
          <w:p w:rsidR="002518C1" w:rsidRDefault="002518C1" w:rsidP="002518C1">
            <w:pPr>
              <w:rPr>
                <w:sz w:val="22"/>
                <w:szCs w:val="22"/>
              </w:rPr>
            </w:pPr>
          </w:p>
        </w:tc>
        <w:tc>
          <w:tcPr>
            <w:tcW w:w="2645" w:type="dxa"/>
            <w:tcBorders>
              <w:top w:val="single" w:sz="4" w:space="0" w:color="7F7F7F"/>
              <w:left w:val="single" w:sz="4" w:space="0" w:color="7F7F7F"/>
              <w:bottom w:val="single" w:sz="4" w:space="0" w:color="7F7F7F"/>
              <w:right w:val="single" w:sz="4" w:space="0" w:color="7F7F7F"/>
            </w:tcBorders>
          </w:tcPr>
          <w:p w:rsidR="002518C1" w:rsidRDefault="002518C1" w:rsidP="002518C1">
            <w:pPr>
              <w:shd w:val="clear" w:color="auto" w:fill="FFFFFF" w:themeFill="background1"/>
              <w:rPr>
                <w:sz w:val="22"/>
                <w:szCs w:val="22"/>
              </w:rPr>
            </w:pPr>
            <w:r>
              <w:t>6. Логично, последовательно и убедительно излагает в отчете цели, задачи, теорию и методологию исследования, результаты и выводы.</w:t>
            </w:r>
          </w:p>
        </w:tc>
        <w:tc>
          <w:tcPr>
            <w:tcW w:w="3967" w:type="dxa"/>
            <w:tcBorders>
              <w:top w:val="single" w:sz="4" w:space="0" w:color="7F7F7F"/>
              <w:left w:val="single" w:sz="4" w:space="0" w:color="7F7F7F"/>
              <w:bottom w:val="single" w:sz="4" w:space="0" w:color="7F7F7F"/>
              <w:right w:val="single" w:sz="4" w:space="0" w:color="7F7F7F"/>
            </w:tcBorders>
          </w:tcPr>
          <w:p w:rsidR="002518C1" w:rsidRPr="002518C1" w:rsidRDefault="002518C1" w:rsidP="002518C1">
            <w:pPr>
              <w:tabs>
                <w:tab w:val="left" w:pos="540"/>
              </w:tabs>
              <w:contextualSpacing/>
              <w:jc w:val="both"/>
              <w:rPr>
                <w:i/>
              </w:rPr>
            </w:pPr>
            <w:r w:rsidRPr="002518C1">
              <w:rPr>
                <w:i/>
              </w:rPr>
              <w:t>Знать:</w:t>
            </w:r>
          </w:p>
          <w:p w:rsidR="002518C1" w:rsidRPr="002518C1" w:rsidRDefault="002518C1" w:rsidP="002518C1">
            <w:pPr>
              <w:tabs>
                <w:tab w:val="left" w:pos="540"/>
              </w:tabs>
              <w:contextualSpacing/>
              <w:jc w:val="both"/>
              <w:rPr>
                <w:i/>
              </w:rPr>
            </w:pPr>
            <w:r w:rsidRPr="002518C1">
              <w:rPr>
                <w:iCs/>
              </w:rPr>
              <w:t>требования к форматам и содержанию научных отчетов и научных статей;</w:t>
            </w:r>
          </w:p>
          <w:p w:rsidR="002518C1" w:rsidRPr="002518C1" w:rsidRDefault="002518C1" w:rsidP="002518C1">
            <w:pPr>
              <w:tabs>
                <w:tab w:val="left" w:pos="540"/>
              </w:tabs>
              <w:contextualSpacing/>
              <w:jc w:val="both"/>
              <w:rPr>
                <w:iCs/>
              </w:rPr>
            </w:pPr>
            <w:r w:rsidRPr="002518C1">
              <w:rPr>
                <w:rFonts w:ascii="TimesNewRomanPSMT" w:hAnsi="TimesNewRomanPSMT" w:cs="TimesNewRomanPSMT"/>
              </w:rPr>
              <w:t xml:space="preserve">основные аналитические документы, формируемые казначейскими органами. </w:t>
            </w:r>
          </w:p>
          <w:p w:rsidR="002518C1" w:rsidRPr="002518C1" w:rsidRDefault="002518C1" w:rsidP="002518C1">
            <w:pPr>
              <w:tabs>
                <w:tab w:val="left" w:pos="540"/>
              </w:tabs>
              <w:contextualSpacing/>
              <w:jc w:val="both"/>
              <w:rPr>
                <w:i/>
              </w:rPr>
            </w:pPr>
            <w:r w:rsidRPr="002518C1">
              <w:rPr>
                <w:i/>
              </w:rPr>
              <w:t>Уметь:</w:t>
            </w:r>
          </w:p>
          <w:p w:rsidR="002518C1" w:rsidRPr="002518C1" w:rsidRDefault="002518C1" w:rsidP="002518C1">
            <w:pPr>
              <w:jc w:val="both"/>
              <w:rPr>
                <w:iCs/>
              </w:rPr>
            </w:pPr>
            <w:r w:rsidRPr="002518C1">
              <w:rPr>
                <w:iCs/>
              </w:rPr>
              <w:t>составлять отчет по результатам проведенного анализа организации бюджетного процесса (этапа бюджетного процесса) в публично-правовом образовании;</w:t>
            </w:r>
          </w:p>
          <w:p w:rsidR="002518C1" w:rsidRPr="002518C1" w:rsidRDefault="002518C1" w:rsidP="002518C1">
            <w:pPr>
              <w:jc w:val="both"/>
            </w:pPr>
            <w:r w:rsidRPr="002518C1">
              <w:rPr>
                <w:rFonts w:ascii="TimesNewRomanPSMT" w:hAnsi="TimesNewRomanPSMT" w:cs="TimesNewRomanPSMT"/>
              </w:rPr>
              <w:t>формулировать стратегические и операционные цели организации исполнения бюджета.</w:t>
            </w:r>
          </w:p>
        </w:tc>
        <w:tc>
          <w:tcPr>
            <w:tcW w:w="5549" w:type="dxa"/>
            <w:tcBorders>
              <w:top w:val="single" w:sz="4" w:space="0" w:color="7F7F7F"/>
              <w:left w:val="single" w:sz="4" w:space="0" w:color="7F7F7F"/>
              <w:bottom w:val="single" w:sz="4" w:space="0" w:color="7F7F7F"/>
              <w:right w:val="single" w:sz="4" w:space="0" w:color="7F7F7F"/>
            </w:tcBorders>
          </w:tcPr>
          <w:p w:rsidR="002518C1" w:rsidRDefault="002518C1" w:rsidP="002518C1">
            <w:pPr>
              <w:pStyle w:val="af4"/>
              <w:tabs>
                <w:tab w:val="left" w:pos="458"/>
              </w:tabs>
              <w:ind w:left="32"/>
              <w:jc w:val="both"/>
              <w:rPr>
                <w:i/>
                <w:iCs/>
              </w:rPr>
            </w:pPr>
            <w:r>
              <w:rPr>
                <w:i/>
                <w:iCs/>
              </w:rPr>
              <w:t>Задание 1</w:t>
            </w:r>
          </w:p>
          <w:p w:rsidR="002518C1" w:rsidRDefault="002518C1" w:rsidP="002518C1">
            <w:pPr>
              <w:pStyle w:val="af4"/>
              <w:tabs>
                <w:tab w:val="left" w:pos="458"/>
              </w:tabs>
              <w:ind w:left="32"/>
              <w:jc w:val="both"/>
              <w:rPr>
                <w:b/>
              </w:rPr>
            </w:pPr>
            <w:r>
              <w:t>Проанализируйте отчет о результатах реализации органом внешнего государственного финансового контроля контрольного мероприятия. Выделите структурные элементы рассмотренного отчета, дайте характеристику каждому структурному элементу.</w:t>
            </w:r>
          </w:p>
          <w:p w:rsidR="002518C1" w:rsidRDefault="002518C1" w:rsidP="002518C1">
            <w:pPr>
              <w:pStyle w:val="af4"/>
              <w:tabs>
                <w:tab w:val="left" w:pos="458"/>
              </w:tabs>
              <w:ind w:left="32"/>
              <w:jc w:val="both"/>
              <w:rPr>
                <w:i/>
                <w:iCs/>
              </w:rPr>
            </w:pPr>
            <w:r>
              <w:rPr>
                <w:i/>
                <w:iCs/>
              </w:rPr>
              <w:t xml:space="preserve">Задание 2 </w:t>
            </w:r>
          </w:p>
          <w:p w:rsidR="002518C1" w:rsidRDefault="002518C1" w:rsidP="002518C1">
            <w:pPr>
              <w:pStyle w:val="af4"/>
              <w:tabs>
                <w:tab w:val="left" w:pos="458"/>
              </w:tabs>
              <w:ind w:left="32"/>
              <w:jc w:val="both"/>
              <w:rPr>
                <w:b/>
              </w:rPr>
            </w:pPr>
            <w:r>
              <w:t>Найдите и проанализируйте научную статью по тематике, связанной с организацией бюджетного процесса. Определите, какая проблема исследуется в научной статье, какие методы при этом используются, какие результаты получены.</w:t>
            </w:r>
          </w:p>
          <w:p w:rsidR="002518C1" w:rsidRDefault="002518C1" w:rsidP="002518C1">
            <w:pPr>
              <w:pStyle w:val="af4"/>
              <w:tabs>
                <w:tab w:val="left" w:pos="316"/>
                <w:tab w:val="left" w:pos="458"/>
              </w:tabs>
              <w:ind w:left="32"/>
              <w:jc w:val="both"/>
              <w:rPr>
                <w:i/>
                <w:iCs/>
              </w:rPr>
            </w:pPr>
            <w:r>
              <w:rPr>
                <w:i/>
                <w:iCs/>
              </w:rPr>
              <w:t>Задание 3</w:t>
            </w:r>
          </w:p>
          <w:p w:rsidR="002518C1" w:rsidRDefault="002518C1" w:rsidP="002518C1">
            <w:pPr>
              <w:pStyle w:val="af4"/>
              <w:tabs>
                <w:tab w:val="left" w:pos="458"/>
              </w:tabs>
              <w:ind w:left="32"/>
              <w:jc w:val="both"/>
              <w:rPr>
                <w:b/>
              </w:rPr>
            </w:pPr>
            <w:r>
              <w:rPr>
                <w:rFonts w:ascii="TimesNewRomanPSMT" w:hAnsi="TimesNewRomanPSMT" w:cs="TimesNewRomanPSMT"/>
                <w:sz w:val="22"/>
                <w:szCs w:val="22"/>
              </w:rPr>
              <w:t xml:space="preserve">Рассмотрите Стратегическую карту Федерального казначейства на 2022-2030 гг. Проанализируйте какие цели были достигнуты в 2022 и 2023 годах по блоку управления государственными финансовыми ресурсами. </w:t>
            </w:r>
          </w:p>
        </w:tc>
      </w:tr>
      <w:tr w:rsidR="002518C1" w:rsidTr="002518C1">
        <w:tc>
          <w:tcPr>
            <w:tcW w:w="2435" w:type="dxa"/>
            <w:vMerge w:val="restart"/>
            <w:tcBorders>
              <w:top w:val="single" w:sz="4" w:space="0" w:color="7F7F7F"/>
              <w:left w:val="single" w:sz="4" w:space="0" w:color="7F7F7F"/>
              <w:bottom w:val="single" w:sz="4" w:space="0" w:color="7F7F7F"/>
              <w:right w:val="single" w:sz="4" w:space="0" w:color="7F7F7F"/>
            </w:tcBorders>
          </w:tcPr>
          <w:p w:rsidR="002518C1" w:rsidRDefault="002518C1" w:rsidP="002518C1">
            <w:pPr>
              <w:rPr>
                <w:b/>
              </w:rPr>
            </w:pPr>
            <w:r>
              <w:t>ПКН-1</w:t>
            </w:r>
          </w:p>
          <w:p w:rsidR="002518C1" w:rsidRDefault="002518C1" w:rsidP="002518C1">
            <w:pPr>
              <w:rPr>
                <w:sz w:val="22"/>
                <w:szCs w:val="22"/>
              </w:rPr>
            </w:pPr>
            <w: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2645" w:type="dxa"/>
            <w:tcBorders>
              <w:top w:val="single" w:sz="4" w:space="0" w:color="7F7F7F"/>
              <w:left w:val="single" w:sz="4" w:space="0" w:color="7F7F7F"/>
              <w:bottom w:val="single" w:sz="4" w:space="0" w:color="7F7F7F"/>
              <w:right w:val="single" w:sz="4" w:space="0" w:color="7F7F7F"/>
            </w:tcBorders>
          </w:tcPr>
          <w:p w:rsidR="002518C1" w:rsidRDefault="002518C1" w:rsidP="002518C1">
            <w:pPr>
              <w:shd w:val="clear" w:color="auto" w:fill="FFFFFF" w:themeFill="background1"/>
              <w:rPr>
                <w:sz w:val="22"/>
                <w:szCs w:val="22"/>
              </w:rPr>
            </w:pPr>
            <w:r>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w:t>
            </w:r>
            <w:r>
              <w:lastRenderedPageBreak/>
              <w:t>анализе экономических явлений и процессов.</w:t>
            </w:r>
          </w:p>
        </w:tc>
        <w:tc>
          <w:tcPr>
            <w:tcW w:w="3967" w:type="dxa"/>
            <w:tcBorders>
              <w:top w:val="single" w:sz="4" w:space="0" w:color="7F7F7F"/>
              <w:left w:val="single" w:sz="4" w:space="0" w:color="7F7F7F"/>
              <w:bottom w:val="single" w:sz="4" w:space="0" w:color="7F7F7F"/>
              <w:right w:val="single" w:sz="4" w:space="0" w:color="7F7F7F"/>
            </w:tcBorders>
          </w:tcPr>
          <w:p w:rsidR="002518C1" w:rsidRPr="002518C1" w:rsidRDefault="002518C1" w:rsidP="002518C1">
            <w:pPr>
              <w:tabs>
                <w:tab w:val="left" w:pos="540"/>
              </w:tabs>
              <w:contextualSpacing/>
              <w:jc w:val="both"/>
              <w:rPr>
                <w:i/>
              </w:rPr>
            </w:pPr>
            <w:r w:rsidRPr="002518C1">
              <w:rPr>
                <w:i/>
              </w:rPr>
              <w:lastRenderedPageBreak/>
              <w:t>Знать:</w:t>
            </w:r>
          </w:p>
          <w:p w:rsidR="002518C1" w:rsidRPr="002518C1" w:rsidRDefault="002518C1" w:rsidP="002518C1">
            <w:pPr>
              <w:tabs>
                <w:tab w:val="left" w:pos="540"/>
              </w:tabs>
              <w:contextualSpacing/>
              <w:jc w:val="both"/>
              <w:rPr>
                <w:iCs/>
              </w:rPr>
            </w:pPr>
            <w:r w:rsidRPr="002518C1">
              <w:rPr>
                <w:iCs/>
              </w:rPr>
              <w:t>современные тенденции в организации бюджетного процесса;</w:t>
            </w:r>
          </w:p>
          <w:p w:rsidR="002518C1" w:rsidRPr="002518C1" w:rsidRDefault="002518C1" w:rsidP="002518C1">
            <w:pPr>
              <w:tabs>
                <w:tab w:val="left" w:pos="540"/>
              </w:tabs>
              <w:contextualSpacing/>
              <w:jc w:val="both"/>
              <w:rPr>
                <w:iCs/>
              </w:rPr>
            </w:pPr>
            <w:r w:rsidRPr="002518C1">
              <w:rPr>
                <w:rFonts w:ascii="TimesNewRomanPSMT" w:hAnsi="TimesNewRomanPSMT" w:cs="TimesNewRomanPSMT"/>
              </w:rPr>
              <w:t xml:space="preserve">современные подходы к управлению бюджетными средствами. </w:t>
            </w:r>
          </w:p>
          <w:p w:rsidR="002518C1" w:rsidRPr="002518C1" w:rsidRDefault="002518C1" w:rsidP="002518C1">
            <w:pPr>
              <w:tabs>
                <w:tab w:val="left" w:pos="540"/>
              </w:tabs>
              <w:contextualSpacing/>
              <w:jc w:val="both"/>
              <w:rPr>
                <w:i/>
              </w:rPr>
            </w:pPr>
            <w:r w:rsidRPr="002518C1">
              <w:rPr>
                <w:i/>
              </w:rPr>
              <w:t>Уметь:</w:t>
            </w:r>
          </w:p>
          <w:p w:rsidR="002518C1" w:rsidRPr="002518C1" w:rsidRDefault="002518C1" w:rsidP="002518C1">
            <w:pPr>
              <w:jc w:val="both"/>
              <w:rPr>
                <w:iCs/>
              </w:rPr>
            </w:pPr>
            <w:r w:rsidRPr="002518C1">
              <w:rPr>
                <w:iCs/>
              </w:rPr>
              <w:t>использовать категориальный и научный аппарат при анализе экономических явлений и процессов;</w:t>
            </w:r>
          </w:p>
          <w:p w:rsidR="002518C1" w:rsidRPr="002518C1" w:rsidRDefault="002518C1" w:rsidP="002518C1">
            <w:pPr>
              <w:jc w:val="both"/>
            </w:pPr>
            <w:r w:rsidRPr="002518C1">
              <w:rPr>
                <w:rFonts w:ascii="TimesNewRomanPSMT" w:hAnsi="TimesNewRomanPSMT" w:cs="TimesNewRomanPSMT"/>
              </w:rPr>
              <w:lastRenderedPageBreak/>
              <w:t>использовать профессиональные термины участников финансового рынка.</w:t>
            </w:r>
          </w:p>
        </w:tc>
        <w:tc>
          <w:tcPr>
            <w:tcW w:w="5549" w:type="dxa"/>
            <w:tcBorders>
              <w:top w:val="single" w:sz="4" w:space="0" w:color="7F7F7F"/>
              <w:left w:val="single" w:sz="4" w:space="0" w:color="7F7F7F"/>
              <w:bottom w:val="single" w:sz="4" w:space="0" w:color="7F7F7F"/>
              <w:right w:val="single" w:sz="4" w:space="0" w:color="7F7F7F"/>
            </w:tcBorders>
          </w:tcPr>
          <w:p w:rsidR="002518C1" w:rsidRDefault="002518C1" w:rsidP="002518C1">
            <w:pPr>
              <w:jc w:val="both"/>
              <w:rPr>
                <w:i/>
                <w:iCs/>
              </w:rPr>
            </w:pPr>
            <w:r>
              <w:rPr>
                <w:i/>
                <w:iCs/>
              </w:rPr>
              <w:lastRenderedPageBreak/>
              <w:t>Задание 1</w:t>
            </w:r>
          </w:p>
          <w:p w:rsidR="002518C1" w:rsidRDefault="002518C1" w:rsidP="002518C1">
            <w:pPr>
              <w:jc w:val="both"/>
              <w:rPr>
                <w:b/>
              </w:rPr>
            </w:pPr>
            <w:r>
              <w:t xml:space="preserve">На основе изучения научной литературы приведите примеры новаций в организации бюджетного процесса в Российской Федерации и (или) зарубежных странах. Поясните, в чем заключается смысл этих новаций и какие результаты получены или ожидаются от их применения.   </w:t>
            </w:r>
          </w:p>
          <w:p w:rsidR="002518C1" w:rsidRDefault="002518C1" w:rsidP="002518C1">
            <w:pPr>
              <w:pStyle w:val="af4"/>
              <w:tabs>
                <w:tab w:val="left" w:pos="316"/>
                <w:tab w:val="left" w:pos="458"/>
              </w:tabs>
              <w:ind w:left="32"/>
              <w:jc w:val="both"/>
              <w:rPr>
                <w:i/>
                <w:iCs/>
              </w:rPr>
            </w:pPr>
            <w:r>
              <w:rPr>
                <w:i/>
                <w:iCs/>
              </w:rPr>
              <w:t>Задание 2</w:t>
            </w:r>
          </w:p>
          <w:p w:rsidR="002518C1" w:rsidRDefault="002518C1" w:rsidP="002518C1">
            <w:pPr>
              <w:jc w:val="both"/>
              <w:rPr>
                <w:b/>
              </w:rPr>
            </w:pPr>
            <w:r>
              <w:rPr>
                <w:rFonts w:ascii="TimesNewRomanPSMT" w:hAnsi="TimesNewRomanPSMT" w:cs="TimesNewRomanPSMT"/>
                <w:sz w:val="22"/>
                <w:szCs w:val="22"/>
              </w:rPr>
              <w:lastRenderedPageBreak/>
              <w:t xml:space="preserve">Составьте схему размещения временно свободных средств единого казначейского счета с использованием инструмента </w:t>
            </w:r>
            <w:proofErr w:type="spellStart"/>
            <w:r>
              <w:rPr>
                <w:rFonts w:ascii="TimesNewRomanPSMT" w:hAnsi="TimesNewRomanPSMT" w:cs="TimesNewRomanPSMT"/>
                <w:sz w:val="22"/>
                <w:szCs w:val="22"/>
              </w:rPr>
              <w:t>репо</w:t>
            </w:r>
            <w:proofErr w:type="spellEnd"/>
            <w:r>
              <w:rPr>
                <w:rFonts w:ascii="TimesNewRomanPSMT" w:hAnsi="TimesNewRomanPSMT" w:cs="TimesNewRomanPSMT"/>
                <w:sz w:val="22"/>
                <w:szCs w:val="22"/>
              </w:rPr>
              <w:t xml:space="preserve"> на организованных торгах. Какие ценные бумаги могут использоваться при проведении Федеральным казначейством операций </w:t>
            </w:r>
            <w:proofErr w:type="spellStart"/>
            <w:r>
              <w:rPr>
                <w:rFonts w:ascii="TimesNewRomanPSMT" w:hAnsi="TimesNewRomanPSMT" w:cs="TimesNewRomanPSMT"/>
                <w:sz w:val="22"/>
                <w:szCs w:val="22"/>
              </w:rPr>
              <w:t>репо</w:t>
            </w:r>
            <w:proofErr w:type="spellEnd"/>
            <w:r>
              <w:rPr>
                <w:rFonts w:ascii="TimesNewRomanPSMT" w:hAnsi="TimesNewRomanPSMT" w:cs="TimesNewRomanPSMT"/>
                <w:sz w:val="22"/>
                <w:szCs w:val="22"/>
              </w:rPr>
              <w:t xml:space="preserve">. </w:t>
            </w:r>
          </w:p>
        </w:tc>
      </w:tr>
      <w:tr w:rsidR="002518C1" w:rsidTr="002518C1">
        <w:tc>
          <w:tcPr>
            <w:tcW w:w="2435" w:type="dxa"/>
            <w:vMerge/>
            <w:tcBorders>
              <w:top w:val="single" w:sz="4" w:space="0" w:color="7F7F7F"/>
              <w:left w:val="single" w:sz="4" w:space="0" w:color="7F7F7F"/>
              <w:bottom w:val="single" w:sz="4" w:space="0" w:color="7F7F7F"/>
              <w:right w:val="single" w:sz="4" w:space="0" w:color="7F7F7F"/>
            </w:tcBorders>
          </w:tcPr>
          <w:p w:rsidR="002518C1" w:rsidRDefault="002518C1" w:rsidP="002518C1">
            <w:pPr>
              <w:rPr>
                <w:b/>
              </w:rPr>
            </w:pPr>
          </w:p>
        </w:tc>
        <w:tc>
          <w:tcPr>
            <w:tcW w:w="2645" w:type="dxa"/>
            <w:tcBorders>
              <w:top w:val="single" w:sz="4" w:space="0" w:color="7F7F7F"/>
              <w:left w:val="single" w:sz="4" w:space="0" w:color="7F7F7F"/>
              <w:bottom w:val="single" w:sz="4" w:space="0" w:color="7F7F7F"/>
              <w:right w:val="single" w:sz="4" w:space="0" w:color="7F7F7F"/>
            </w:tcBorders>
          </w:tcPr>
          <w:p w:rsidR="002518C1" w:rsidRDefault="002518C1" w:rsidP="002518C1">
            <w:pPr>
              <w:shd w:val="clear" w:color="auto" w:fill="FFFFFF" w:themeFill="background1"/>
              <w:rPr>
                <w:b/>
              </w:rPr>
            </w:pPr>
            <w: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3967" w:type="dxa"/>
            <w:tcBorders>
              <w:top w:val="single" w:sz="4" w:space="0" w:color="7F7F7F"/>
              <w:left w:val="single" w:sz="4" w:space="0" w:color="7F7F7F"/>
              <w:bottom w:val="single" w:sz="4" w:space="0" w:color="7F7F7F"/>
              <w:right w:val="single" w:sz="4" w:space="0" w:color="7F7F7F"/>
            </w:tcBorders>
          </w:tcPr>
          <w:p w:rsidR="002518C1" w:rsidRPr="002518C1" w:rsidRDefault="002518C1" w:rsidP="002518C1">
            <w:pPr>
              <w:tabs>
                <w:tab w:val="left" w:pos="540"/>
              </w:tabs>
              <w:contextualSpacing/>
              <w:jc w:val="both"/>
              <w:rPr>
                <w:i/>
              </w:rPr>
            </w:pPr>
            <w:r w:rsidRPr="002518C1">
              <w:rPr>
                <w:i/>
              </w:rPr>
              <w:t>Знать:</w:t>
            </w:r>
          </w:p>
          <w:p w:rsidR="002518C1" w:rsidRPr="002518C1" w:rsidRDefault="002518C1" w:rsidP="002518C1">
            <w:pPr>
              <w:tabs>
                <w:tab w:val="left" w:pos="540"/>
              </w:tabs>
              <w:contextualSpacing/>
              <w:jc w:val="both"/>
              <w:rPr>
                <w:iCs/>
              </w:rPr>
            </w:pPr>
            <w:r w:rsidRPr="002518C1">
              <w:rPr>
                <w:iCs/>
              </w:rPr>
              <w:t>сущность и особенности современных экономических процессов, их связь с другими процессами, происходящими в обществе;</w:t>
            </w:r>
          </w:p>
          <w:p w:rsidR="002518C1" w:rsidRPr="002518C1" w:rsidRDefault="002518C1" w:rsidP="002518C1">
            <w:pPr>
              <w:tabs>
                <w:tab w:val="left" w:pos="540"/>
              </w:tabs>
              <w:contextualSpacing/>
              <w:jc w:val="both"/>
              <w:rPr>
                <w:iCs/>
              </w:rPr>
            </w:pPr>
            <w:r w:rsidRPr="002518C1">
              <w:rPr>
                <w:rFonts w:ascii="TimesNewRomanPSMT" w:hAnsi="TimesNewRomanPSMT" w:cs="TimesNewRomanPSMT"/>
              </w:rPr>
              <w:t xml:space="preserve">особенности инновационных изменений в системе управления бюджетными средствами. </w:t>
            </w:r>
          </w:p>
          <w:p w:rsidR="002518C1" w:rsidRPr="002518C1" w:rsidRDefault="002518C1" w:rsidP="002518C1">
            <w:pPr>
              <w:tabs>
                <w:tab w:val="left" w:pos="540"/>
              </w:tabs>
              <w:contextualSpacing/>
              <w:jc w:val="both"/>
              <w:rPr>
                <w:i/>
              </w:rPr>
            </w:pPr>
            <w:r w:rsidRPr="002518C1">
              <w:rPr>
                <w:i/>
              </w:rPr>
              <w:t>Уметь:</w:t>
            </w:r>
          </w:p>
          <w:p w:rsidR="002518C1" w:rsidRPr="002518C1" w:rsidRDefault="002518C1" w:rsidP="002518C1">
            <w:pPr>
              <w:tabs>
                <w:tab w:val="left" w:pos="540"/>
              </w:tabs>
              <w:contextualSpacing/>
              <w:jc w:val="both"/>
              <w:rPr>
                <w:iCs/>
              </w:rPr>
            </w:pPr>
            <w:r w:rsidRPr="002518C1">
              <w:rPr>
                <w:iCs/>
              </w:rPr>
              <w:t>критически переосмысливать текущие социально-экономические проблемы;</w:t>
            </w:r>
          </w:p>
          <w:p w:rsidR="002518C1" w:rsidRPr="002518C1" w:rsidRDefault="002518C1" w:rsidP="002518C1">
            <w:pPr>
              <w:tabs>
                <w:tab w:val="left" w:pos="540"/>
              </w:tabs>
              <w:contextualSpacing/>
              <w:jc w:val="both"/>
              <w:rPr>
                <w:i/>
              </w:rPr>
            </w:pPr>
            <w:r w:rsidRPr="002518C1">
              <w:rPr>
                <w:rFonts w:ascii="TimesNewRomanPSMT" w:hAnsi="TimesNewRomanPSMT" w:cs="TimesNewRomanPSMT"/>
              </w:rPr>
              <w:t>критически осмысливать текущие проблемы управления бюджетными средствами.</w:t>
            </w:r>
          </w:p>
        </w:tc>
        <w:tc>
          <w:tcPr>
            <w:tcW w:w="5549" w:type="dxa"/>
            <w:tcBorders>
              <w:top w:val="single" w:sz="4" w:space="0" w:color="7F7F7F"/>
              <w:left w:val="single" w:sz="4" w:space="0" w:color="7F7F7F"/>
              <w:bottom w:val="single" w:sz="4" w:space="0" w:color="7F7F7F"/>
              <w:right w:val="single" w:sz="4" w:space="0" w:color="7F7F7F"/>
            </w:tcBorders>
          </w:tcPr>
          <w:p w:rsidR="002518C1" w:rsidRDefault="002518C1" w:rsidP="002518C1">
            <w:pPr>
              <w:jc w:val="both"/>
              <w:rPr>
                <w:i/>
                <w:iCs/>
              </w:rPr>
            </w:pPr>
            <w:r>
              <w:rPr>
                <w:i/>
                <w:iCs/>
              </w:rPr>
              <w:t>Задание 1</w:t>
            </w:r>
          </w:p>
          <w:p w:rsidR="002518C1" w:rsidRDefault="002518C1" w:rsidP="002518C1">
            <w:pPr>
              <w:jc w:val="both"/>
              <w:rPr>
                <w:b/>
              </w:rPr>
            </w:pPr>
            <w:r>
              <w:t>Изучите основные направления налоговой и бюджетной политики Российской Федерации на очередной финансовый год и на плановый период. Выберите три новации, поясните, почему они предложены к реализации и какие результаты последуют от их применения.</w:t>
            </w:r>
          </w:p>
          <w:p w:rsidR="002518C1" w:rsidRDefault="002518C1" w:rsidP="002518C1">
            <w:pPr>
              <w:pStyle w:val="af4"/>
              <w:tabs>
                <w:tab w:val="left" w:pos="316"/>
                <w:tab w:val="left" w:pos="458"/>
              </w:tabs>
              <w:ind w:left="32"/>
              <w:jc w:val="both"/>
              <w:rPr>
                <w:i/>
                <w:iCs/>
              </w:rPr>
            </w:pPr>
            <w:r>
              <w:rPr>
                <w:i/>
                <w:iCs/>
              </w:rPr>
              <w:t>Задание 2</w:t>
            </w:r>
          </w:p>
          <w:p w:rsidR="002518C1" w:rsidRDefault="002518C1" w:rsidP="002518C1">
            <w:pPr>
              <w:jc w:val="both"/>
              <w:rPr>
                <w:b/>
              </w:rPr>
            </w:pPr>
            <w:r>
              <w:rPr>
                <w:rFonts w:ascii="TimesNewRomanPSMT" w:hAnsi="TimesNewRomanPSMT" w:cs="TimesNewRomanPSMT"/>
                <w:sz w:val="22"/>
                <w:szCs w:val="22"/>
              </w:rPr>
              <w:t xml:space="preserve">Изучите перспективы внедрения цифрового рубля в систему казначейских платежей. </w:t>
            </w:r>
          </w:p>
        </w:tc>
      </w:tr>
      <w:tr w:rsidR="002518C1" w:rsidTr="002518C1">
        <w:tc>
          <w:tcPr>
            <w:tcW w:w="2435" w:type="dxa"/>
            <w:vMerge/>
            <w:tcBorders>
              <w:top w:val="single" w:sz="4" w:space="0" w:color="7F7F7F"/>
              <w:left w:val="single" w:sz="4" w:space="0" w:color="7F7F7F"/>
              <w:bottom w:val="single" w:sz="4" w:space="0" w:color="7F7F7F"/>
              <w:right w:val="single" w:sz="4" w:space="0" w:color="7F7F7F"/>
            </w:tcBorders>
          </w:tcPr>
          <w:p w:rsidR="002518C1" w:rsidRDefault="002518C1" w:rsidP="002518C1">
            <w:pPr>
              <w:rPr>
                <w:sz w:val="22"/>
                <w:szCs w:val="22"/>
              </w:rPr>
            </w:pPr>
          </w:p>
        </w:tc>
        <w:tc>
          <w:tcPr>
            <w:tcW w:w="2645" w:type="dxa"/>
            <w:tcBorders>
              <w:top w:val="single" w:sz="4" w:space="0" w:color="7F7F7F"/>
              <w:left w:val="single" w:sz="4" w:space="0" w:color="7F7F7F"/>
              <w:bottom w:val="single" w:sz="4" w:space="0" w:color="7F7F7F"/>
              <w:right w:val="single" w:sz="4" w:space="0" w:color="7F7F7F"/>
            </w:tcBorders>
          </w:tcPr>
          <w:p w:rsidR="002518C1" w:rsidRDefault="002518C1" w:rsidP="002518C1">
            <w:pPr>
              <w:shd w:val="clear" w:color="auto" w:fill="FFFFFF" w:themeFill="background1"/>
              <w:rPr>
                <w:sz w:val="22"/>
                <w:szCs w:val="22"/>
              </w:rPr>
            </w:pPr>
            <w:r>
              <w:rPr>
                <w:rFonts w:eastAsia="Calibri"/>
                <w:lang w:eastAsia="en-US"/>
              </w:rPr>
              <w:t>3. Г</w:t>
            </w:r>
            <w:r>
              <w:t>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3967" w:type="dxa"/>
            <w:tcBorders>
              <w:top w:val="single" w:sz="4" w:space="0" w:color="7F7F7F"/>
              <w:left w:val="single" w:sz="4" w:space="0" w:color="7F7F7F"/>
              <w:bottom w:val="single" w:sz="4" w:space="0" w:color="7F7F7F"/>
              <w:right w:val="single" w:sz="4" w:space="0" w:color="7F7F7F"/>
            </w:tcBorders>
          </w:tcPr>
          <w:p w:rsidR="002518C1" w:rsidRPr="002518C1" w:rsidRDefault="002518C1" w:rsidP="002518C1">
            <w:pPr>
              <w:tabs>
                <w:tab w:val="left" w:pos="540"/>
              </w:tabs>
              <w:contextualSpacing/>
              <w:jc w:val="both"/>
              <w:rPr>
                <w:i/>
              </w:rPr>
            </w:pPr>
            <w:r w:rsidRPr="002518C1">
              <w:rPr>
                <w:i/>
              </w:rPr>
              <w:t xml:space="preserve">Знать: </w:t>
            </w:r>
          </w:p>
          <w:p w:rsidR="002518C1" w:rsidRPr="002518C1" w:rsidRDefault="002518C1" w:rsidP="002518C1">
            <w:pPr>
              <w:tabs>
                <w:tab w:val="left" w:pos="540"/>
              </w:tabs>
              <w:contextualSpacing/>
              <w:jc w:val="both"/>
              <w:rPr>
                <w:iCs/>
              </w:rPr>
            </w:pPr>
            <w:r w:rsidRPr="002518C1">
              <w:rPr>
                <w:iCs/>
              </w:rPr>
              <w:t>российские и зарубежные источники научных знаний и экономической информации, основные направления экономической политики Российской Федерации.</w:t>
            </w:r>
          </w:p>
          <w:p w:rsidR="002518C1" w:rsidRPr="002518C1" w:rsidRDefault="002518C1" w:rsidP="002518C1">
            <w:pPr>
              <w:tabs>
                <w:tab w:val="left" w:pos="540"/>
              </w:tabs>
              <w:contextualSpacing/>
              <w:jc w:val="both"/>
              <w:rPr>
                <w:i/>
              </w:rPr>
            </w:pPr>
            <w:r w:rsidRPr="002518C1">
              <w:rPr>
                <w:i/>
              </w:rPr>
              <w:t>Уметь:</w:t>
            </w:r>
          </w:p>
          <w:p w:rsidR="002518C1" w:rsidRPr="002518C1" w:rsidRDefault="002518C1" w:rsidP="002518C1">
            <w:pPr>
              <w:jc w:val="both"/>
            </w:pPr>
            <w:r w:rsidRPr="002518C1">
              <w:rPr>
                <w:iCs/>
              </w:rPr>
              <w:t xml:space="preserve">работать с источниками научных знаний и экономической информации, соотносить их содержание с </w:t>
            </w:r>
            <w:r w:rsidRPr="002518C1">
              <w:rPr>
                <w:iCs/>
              </w:rPr>
              <w:lastRenderedPageBreak/>
              <w:t>теоретическими знаниями и практическими заданиями.</w:t>
            </w:r>
          </w:p>
        </w:tc>
        <w:tc>
          <w:tcPr>
            <w:tcW w:w="5549" w:type="dxa"/>
            <w:tcBorders>
              <w:top w:val="single" w:sz="4" w:space="0" w:color="7F7F7F"/>
              <w:left w:val="single" w:sz="4" w:space="0" w:color="7F7F7F"/>
              <w:bottom w:val="single" w:sz="4" w:space="0" w:color="7F7F7F"/>
              <w:right w:val="single" w:sz="4" w:space="0" w:color="7F7F7F"/>
            </w:tcBorders>
          </w:tcPr>
          <w:p w:rsidR="002518C1" w:rsidRDefault="002518C1" w:rsidP="002518C1">
            <w:pPr>
              <w:jc w:val="both"/>
              <w:rPr>
                <w:i/>
                <w:iCs/>
              </w:rPr>
            </w:pPr>
            <w:r>
              <w:rPr>
                <w:i/>
                <w:iCs/>
              </w:rPr>
              <w:lastRenderedPageBreak/>
              <w:t>Задание 1</w:t>
            </w:r>
          </w:p>
          <w:p w:rsidR="002518C1" w:rsidRDefault="002518C1" w:rsidP="002518C1">
            <w:pPr>
              <w:jc w:val="both"/>
              <w:rPr>
                <w:b/>
              </w:rPr>
            </w:pPr>
            <w:r>
              <w:t>Проанализируйте оценку эффективности государственной программы Российской Федерации (или государственной программы субъекта Российской Федерации), выполненную органами государственной власти, а также методологию такой оценки. Предложите свой подход для оценки эффективности соответствующей государственной программы.</w:t>
            </w:r>
          </w:p>
          <w:p w:rsidR="002518C1" w:rsidRDefault="002518C1" w:rsidP="002518C1">
            <w:pPr>
              <w:jc w:val="both"/>
              <w:rPr>
                <w:b/>
              </w:rPr>
            </w:pPr>
          </w:p>
        </w:tc>
      </w:tr>
      <w:tr w:rsidR="002518C1" w:rsidTr="002518C1">
        <w:tc>
          <w:tcPr>
            <w:tcW w:w="2435" w:type="dxa"/>
            <w:vMerge w:val="restart"/>
            <w:tcBorders>
              <w:top w:val="single" w:sz="4" w:space="0" w:color="7F7F7F"/>
              <w:left w:val="single" w:sz="4" w:space="0" w:color="7F7F7F"/>
              <w:bottom w:val="single" w:sz="4" w:space="0" w:color="7F7F7F"/>
              <w:right w:val="single" w:sz="4" w:space="0" w:color="7F7F7F"/>
            </w:tcBorders>
          </w:tcPr>
          <w:p w:rsidR="002518C1" w:rsidRDefault="002518C1" w:rsidP="002518C1">
            <w:pPr>
              <w:rPr>
                <w:b/>
              </w:rPr>
            </w:pPr>
            <w:r>
              <w:t>ПКН-2</w:t>
            </w:r>
          </w:p>
          <w:p w:rsidR="002518C1" w:rsidRDefault="002518C1" w:rsidP="002518C1">
            <w:pPr>
              <w:rPr>
                <w:sz w:val="22"/>
                <w:szCs w:val="22"/>
              </w:rPr>
            </w:pPr>
            <w: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w:t>
            </w:r>
          </w:p>
        </w:tc>
        <w:tc>
          <w:tcPr>
            <w:tcW w:w="2645" w:type="dxa"/>
            <w:tcBorders>
              <w:top w:val="single" w:sz="4" w:space="0" w:color="7F7F7F"/>
              <w:left w:val="single" w:sz="4" w:space="0" w:color="7F7F7F"/>
              <w:bottom w:val="single" w:sz="4" w:space="0" w:color="7F7F7F"/>
              <w:right w:val="single" w:sz="4" w:space="0" w:color="7F7F7F"/>
            </w:tcBorders>
          </w:tcPr>
          <w:p w:rsidR="002518C1" w:rsidRDefault="002518C1" w:rsidP="002518C1">
            <w:pPr>
              <w:shd w:val="clear" w:color="auto" w:fill="FFFFFF" w:themeFill="background1"/>
              <w:rPr>
                <w:sz w:val="22"/>
                <w:szCs w:val="22"/>
              </w:rPr>
            </w:pPr>
            <w:r>
              <w:t>1. Применяет нормативно-правовую базу, регламентирующую порядок расчета финансово-экономических показателей.</w:t>
            </w:r>
          </w:p>
        </w:tc>
        <w:tc>
          <w:tcPr>
            <w:tcW w:w="3967" w:type="dxa"/>
            <w:tcBorders>
              <w:top w:val="single" w:sz="4" w:space="0" w:color="7F7F7F"/>
              <w:left w:val="single" w:sz="4" w:space="0" w:color="7F7F7F"/>
              <w:bottom w:val="single" w:sz="4" w:space="0" w:color="7F7F7F"/>
              <w:right w:val="single" w:sz="4" w:space="0" w:color="7F7F7F"/>
            </w:tcBorders>
          </w:tcPr>
          <w:p w:rsidR="002518C1" w:rsidRPr="002518C1" w:rsidRDefault="002518C1" w:rsidP="002518C1">
            <w:pPr>
              <w:tabs>
                <w:tab w:val="left" w:pos="540"/>
              </w:tabs>
              <w:contextualSpacing/>
              <w:jc w:val="both"/>
              <w:rPr>
                <w:i/>
              </w:rPr>
            </w:pPr>
            <w:r w:rsidRPr="002518C1">
              <w:rPr>
                <w:i/>
              </w:rPr>
              <w:t>Знать:</w:t>
            </w:r>
          </w:p>
          <w:p w:rsidR="002518C1" w:rsidRPr="002518C1" w:rsidRDefault="002518C1" w:rsidP="002518C1">
            <w:pPr>
              <w:tabs>
                <w:tab w:val="left" w:pos="540"/>
              </w:tabs>
              <w:contextualSpacing/>
              <w:jc w:val="both"/>
              <w:rPr>
                <w:iCs/>
              </w:rPr>
            </w:pPr>
            <w:r w:rsidRPr="002518C1">
              <w:rPr>
                <w:iCs/>
              </w:rPr>
              <w:t>основные правовые акты, регламентирующие организацию бюджетного процесса;</w:t>
            </w:r>
          </w:p>
          <w:p w:rsidR="002518C1" w:rsidRPr="002518C1" w:rsidRDefault="002518C1" w:rsidP="002518C1">
            <w:pPr>
              <w:tabs>
                <w:tab w:val="left" w:pos="540"/>
              </w:tabs>
              <w:contextualSpacing/>
              <w:jc w:val="both"/>
              <w:rPr>
                <w:iCs/>
              </w:rPr>
            </w:pPr>
            <w:r w:rsidRPr="002518C1">
              <w:rPr>
                <w:rFonts w:ascii="TimesNewRomanPSMT" w:hAnsi="TimesNewRomanPSMT" w:cs="TimesNewRomanPSMT"/>
              </w:rPr>
              <w:t xml:space="preserve">основные правовые акты, регламентирующие порядок функционирования системы казначейских платежей и казначейского обслуживания. </w:t>
            </w:r>
          </w:p>
          <w:p w:rsidR="002518C1" w:rsidRPr="002518C1" w:rsidRDefault="002518C1" w:rsidP="002518C1">
            <w:pPr>
              <w:tabs>
                <w:tab w:val="left" w:pos="540"/>
              </w:tabs>
              <w:contextualSpacing/>
              <w:jc w:val="both"/>
              <w:rPr>
                <w:i/>
              </w:rPr>
            </w:pPr>
            <w:r w:rsidRPr="002518C1">
              <w:rPr>
                <w:i/>
              </w:rPr>
              <w:t>Уметь:</w:t>
            </w:r>
          </w:p>
          <w:p w:rsidR="002518C1" w:rsidRPr="002518C1" w:rsidRDefault="002518C1" w:rsidP="002518C1">
            <w:pPr>
              <w:jc w:val="both"/>
              <w:rPr>
                <w:iCs/>
              </w:rPr>
            </w:pPr>
            <w:r w:rsidRPr="002518C1">
              <w:rPr>
                <w:iCs/>
              </w:rPr>
              <w:t>находить и использовать необходимые правовые акты, регламентирующие организацию бюджетного процесса, для решения прикладных задач;</w:t>
            </w:r>
          </w:p>
          <w:p w:rsidR="002518C1" w:rsidRDefault="002518C1" w:rsidP="002518C1">
            <w:pPr>
              <w:jc w:val="both"/>
              <w:rPr>
                <w:sz w:val="22"/>
                <w:szCs w:val="22"/>
              </w:rPr>
            </w:pPr>
            <w:r w:rsidRPr="002518C1">
              <w:rPr>
                <w:rFonts w:ascii="TimesNewRomanPSMT" w:hAnsi="TimesNewRomanPSMT" w:cs="TimesNewRomanPSMT"/>
              </w:rPr>
              <w:t>применять основные правовые акты, регламентирующие порядок функционирования системы казначейских платежей и казначейского обслуживания</w:t>
            </w:r>
            <w:r>
              <w:rPr>
                <w:rFonts w:ascii="TimesNewRomanPSMT" w:hAnsi="TimesNewRomanPSMT" w:cs="TimesNewRomanPSMT"/>
                <w:sz w:val="22"/>
                <w:szCs w:val="22"/>
              </w:rPr>
              <w:t>.</w:t>
            </w:r>
          </w:p>
        </w:tc>
        <w:tc>
          <w:tcPr>
            <w:tcW w:w="5549" w:type="dxa"/>
            <w:tcBorders>
              <w:top w:val="single" w:sz="4" w:space="0" w:color="7F7F7F"/>
              <w:left w:val="single" w:sz="4" w:space="0" w:color="7F7F7F"/>
              <w:bottom w:val="single" w:sz="4" w:space="0" w:color="7F7F7F"/>
              <w:right w:val="single" w:sz="4" w:space="0" w:color="7F7F7F"/>
            </w:tcBorders>
          </w:tcPr>
          <w:p w:rsidR="002518C1" w:rsidRDefault="002518C1" w:rsidP="002518C1">
            <w:pPr>
              <w:jc w:val="both"/>
              <w:rPr>
                <w:i/>
                <w:iCs/>
              </w:rPr>
            </w:pPr>
            <w:r>
              <w:rPr>
                <w:i/>
                <w:iCs/>
              </w:rPr>
              <w:t>Задание 1</w:t>
            </w:r>
          </w:p>
          <w:p w:rsidR="002518C1" w:rsidRDefault="002518C1" w:rsidP="002518C1">
            <w:pPr>
              <w:jc w:val="both"/>
              <w:rPr>
                <w:b/>
              </w:rPr>
            </w:pPr>
            <w:r>
              <w:t>Назовите, какие ограничения установлены Бюджетным кодексом Российской Федерации к объему дефицита бюджета субъекта Российской Федерации.</w:t>
            </w:r>
          </w:p>
          <w:p w:rsidR="002518C1" w:rsidRDefault="002518C1" w:rsidP="002518C1">
            <w:pPr>
              <w:jc w:val="both"/>
              <w:rPr>
                <w:i/>
                <w:iCs/>
              </w:rPr>
            </w:pPr>
            <w:r>
              <w:rPr>
                <w:i/>
                <w:iCs/>
              </w:rPr>
              <w:t>Задание 2</w:t>
            </w:r>
          </w:p>
          <w:p w:rsidR="002518C1" w:rsidRDefault="002518C1" w:rsidP="002518C1">
            <w:pPr>
              <w:jc w:val="both"/>
              <w:rPr>
                <w:b/>
              </w:rPr>
            </w:pPr>
            <w:r>
              <w:t>Назовите, какие ограничения установлены Бюджетным кодексом Российской Федерации к объему государственного долга субъекта Российской Федерации и объему расходов на его обслуживание.</w:t>
            </w:r>
          </w:p>
          <w:p w:rsidR="002518C1" w:rsidRDefault="002518C1" w:rsidP="002518C1">
            <w:pPr>
              <w:tabs>
                <w:tab w:val="left" w:pos="316"/>
                <w:tab w:val="left" w:pos="458"/>
              </w:tabs>
              <w:jc w:val="both"/>
              <w:rPr>
                <w:i/>
                <w:iCs/>
              </w:rPr>
            </w:pPr>
            <w:r>
              <w:rPr>
                <w:i/>
                <w:iCs/>
              </w:rPr>
              <w:t>Задание 3</w:t>
            </w:r>
          </w:p>
          <w:p w:rsidR="002518C1" w:rsidRDefault="002518C1" w:rsidP="002518C1">
            <w:pPr>
              <w:jc w:val="both"/>
              <w:rPr>
                <w:rFonts w:ascii="TimesNewRomanPSMT" w:hAnsi="TimesNewRomanPSMT" w:cs="TimesNewRomanPSMT"/>
                <w:sz w:val="22"/>
                <w:szCs w:val="22"/>
              </w:rPr>
            </w:pPr>
            <w:r>
              <w:rPr>
                <w:rFonts w:ascii="TimesNewRomanPSMT" w:hAnsi="TimesNewRomanPSMT" w:cs="TimesNewRomanPSMT"/>
                <w:sz w:val="22"/>
                <w:szCs w:val="22"/>
              </w:rPr>
              <w:t>Сравните параметры бюджетных (казначейских)кредитов, предоставляемых за счет временно свободных средств единого счета федерального бюджета: срок, ставка, дата возврата, цели, требования к получателям кредита, особые условия.</w:t>
            </w:r>
            <w:r>
              <w:rPr>
                <w:sz w:val="30"/>
                <w:szCs w:val="30"/>
                <w:shd w:val="clear" w:color="auto" w:fill="FFFFFF"/>
              </w:rPr>
              <w:t xml:space="preserve"> </w:t>
            </w:r>
          </w:p>
        </w:tc>
      </w:tr>
      <w:tr w:rsidR="002518C1" w:rsidTr="002518C1">
        <w:tc>
          <w:tcPr>
            <w:tcW w:w="2435" w:type="dxa"/>
            <w:vMerge/>
            <w:tcBorders>
              <w:top w:val="single" w:sz="4" w:space="0" w:color="7F7F7F"/>
              <w:left w:val="single" w:sz="4" w:space="0" w:color="7F7F7F"/>
              <w:bottom w:val="single" w:sz="4" w:space="0" w:color="7F7F7F"/>
              <w:right w:val="single" w:sz="4" w:space="0" w:color="7F7F7F"/>
            </w:tcBorders>
          </w:tcPr>
          <w:p w:rsidR="002518C1" w:rsidRDefault="002518C1" w:rsidP="002518C1">
            <w:pPr>
              <w:rPr>
                <w:rFonts w:eastAsia="Calibri"/>
              </w:rPr>
            </w:pPr>
          </w:p>
        </w:tc>
        <w:tc>
          <w:tcPr>
            <w:tcW w:w="2645" w:type="dxa"/>
            <w:tcBorders>
              <w:top w:val="single" w:sz="4" w:space="0" w:color="7F7F7F"/>
              <w:left w:val="single" w:sz="4" w:space="0" w:color="7F7F7F"/>
              <w:bottom w:val="single" w:sz="4" w:space="0" w:color="7F7F7F"/>
              <w:right w:val="single" w:sz="4" w:space="0" w:color="7F7F7F"/>
            </w:tcBorders>
          </w:tcPr>
          <w:p w:rsidR="002518C1" w:rsidRDefault="002518C1" w:rsidP="002518C1">
            <w:pPr>
              <w:jc w:val="both"/>
              <w:rPr>
                <w:b/>
              </w:rPr>
            </w:pPr>
            <w:r>
              <w:t>2. Производит расчет финансово-экономических показателей на макро-, мезо- и микроуровнях.</w:t>
            </w:r>
          </w:p>
        </w:tc>
        <w:tc>
          <w:tcPr>
            <w:tcW w:w="3967" w:type="dxa"/>
            <w:tcBorders>
              <w:top w:val="single" w:sz="4" w:space="0" w:color="7F7F7F"/>
              <w:left w:val="single" w:sz="4" w:space="0" w:color="7F7F7F"/>
              <w:bottom w:val="single" w:sz="4" w:space="0" w:color="7F7F7F"/>
              <w:right w:val="single" w:sz="4" w:space="0" w:color="7F7F7F"/>
            </w:tcBorders>
          </w:tcPr>
          <w:p w:rsidR="002518C1" w:rsidRPr="00D148D9" w:rsidRDefault="002518C1" w:rsidP="002518C1">
            <w:pPr>
              <w:tabs>
                <w:tab w:val="left" w:pos="540"/>
              </w:tabs>
              <w:contextualSpacing/>
              <w:jc w:val="both"/>
              <w:rPr>
                <w:i/>
              </w:rPr>
            </w:pPr>
            <w:r w:rsidRPr="00D148D9">
              <w:rPr>
                <w:i/>
              </w:rPr>
              <w:t>Знать:</w:t>
            </w:r>
          </w:p>
          <w:p w:rsidR="002518C1" w:rsidRPr="00D148D9" w:rsidRDefault="002518C1" w:rsidP="002518C1">
            <w:pPr>
              <w:tabs>
                <w:tab w:val="left" w:pos="540"/>
              </w:tabs>
              <w:contextualSpacing/>
              <w:jc w:val="both"/>
              <w:rPr>
                <w:i/>
              </w:rPr>
            </w:pPr>
            <w:r w:rsidRPr="00D148D9">
              <w:rPr>
                <w:iCs/>
              </w:rPr>
              <w:t>методы статистического и математического анализа.</w:t>
            </w:r>
          </w:p>
          <w:p w:rsidR="002518C1" w:rsidRPr="00D148D9" w:rsidRDefault="002518C1" w:rsidP="002518C1">
            <w:pPr>
              <w:tabs>
                <w:tab w:val="left" w:pos="540"/>
              </w:tabs>
              <w:contextualSpacing/>
              <w:jc w:val="both"/>
              <w:rPr>
                <w:iCs/>
              </w:rPr>
            </w:pPr>
            <w:r w:rsidRPr="00D148D9">
              <w:rPr>
                <w:i/>
              </w:rPr>
              <w:t>Уметь:</w:t>
            </w:r>
            <w:r w:rsidRPr="00D148D9">
              <w:rPr>
                <w:iCs/>
              </w:rPr>
              <w:t xml:space="preserve"> </w:t>
            </w:r>
          </w:p>
          <w:p w:rsidR="002518C1" w:rsidRPr="00D148D9" w:rsidRDefault="002518C1" w:rsidP="002518C1">
            <w:pPr>
              <w:tabs>
                <w:tab w:val="left" w:pos="540"/>
              </w:tabs>
              <w:contextualSpacing/>
              <w:jc w:val="both"/>
              <w:rPr>
                <w:i/>
              </w:rPr>
            </w:pPr>
            <w:r w:rsidRPr="00D148D9">
              <w:rPr>
                <w:iCs/>
              </w:rPr>
              <w:t>производить расчеты финансово-экономических показателей для решения прикладных задач.</w:t>
            </w:r>
          </w:p>
        </w:tc>
        <w:tc>
          <w:tcPr>
            <w:tcW w:w="5549" w:type="dxa"/>
            <w:tcBorders>
              <w:top w:val="single" w:sz="4" w:space="0" w:color="7F7F7F"/>
              <w:left w:val="single" w:sz="4" w:space="0" w:color="7F7F7F"/>
              <w:bottom w:val="single" w:sz="4" w:space="0" w:color="7F7F7F"/>
              <w:right w:val="single" w:sz="4" w:space="0" w:color="7F7F7F"/>
            </w:tcBorders>
          </w:tcPr>
          <w:p w:rsidR="002518C1" w:rsidRDefault="002518C1" w:rsidP="002518C1">
            <w:pPr>
              <w:jc w:val="both"/>
              <w:rPr>
                <w:i/>
                <w:iCs/>
              </w:rPr>
            </w:pPr>
            <w:r>
              <w:rPr>
                <w:i/>
                <w:iCs/>
              </w:rPr>
              <w:t>Задание 1</w:t>
            </w:r>
          </w:p>
          <w:p w:rsidR="002518C1" w:rsidRDefault="002518C1" w:rsidP="002518C1">
            <w:pPr>
              <w:jc w:val="both"/>
              <w:rPr>
                <w:b/>
              </w:rPr>
            </w:pPr>
            <w:r>
              <w:t>Рассчитайте, соответствует ли требованиям Бюджетного кодекса Российской Федерации объем дефицита бюджета субъекта Российской Федерации в принятом законе о бюджете и по факту исполнения бюджета. Сделайте выводы.</w:t>
            </w:r>
          </w:p>
          <w:p w:rsidR="002518C1" w:rsidRDefault="002518C1" w:rsidP="002518C1">
            <w:pPr>
              <w:jc w:val="both"/>
              <w:rPr>
                <w:i/>
                <w:iCs/>
              </w:rPr>
            </w:pPr>
            <w:r>
              <w:rPr>
                <w:i/>
                <w:iCs/>
              </w:rPr>
              <w:t>Задание 2</w:t>
            </w:r>
          </w:p>
          <w:p w:rsidR="002518C1" w:rsidRDefault="002518C1" w:rsidP="002518C1">
            <w:pPr>
              <w:jc w:val="both"/>
              <w:rPr>
                <w:b/>
              </w:rPr>
            </w:pPr>
            <w:r>
              <w:t xml:space="preserve">Рассчитайте, соответствует ли требованиям бюджетного законодательства объем государственного </w:t>
            </w:r>
            <w:r>
              <w:lastRenderedPageBreak/>
              <w:t>долга субъекта Российской Федерации и объем расходов на его обслуживание в принятом законе о бюджете и по факту исполнения бюджета. Сделайте выводы.</w:t>
            </w:r>
          </w:p>
        </w:tc>
      </w:tr>
      <w:tr w:rsidR="002518C1" w:rsidTr="002518C1">
        <w:tc>
          <w:tcPr>
            <w:tcW w:w="2435" w:type="dxa"/>
            <w:vMerge/>
            <w:tcBorders>
              <w:top w:val="single" w:sz="4" w:space="0" w:color="7F7F7F"/>
              <w:left w:val="single" w:sz="4" w:space="0" w:color="7F7F7F"/>
              <w:bottom w:val="single" w:sz="4" w:space="0" w:color="7F7F7F"/>
              <w:right w:val="single" w:sz="4" w:space="0" w:color="7F7F7F"/>
            </w:tcBorders>
          </w:tcPr>
          <w:p w:rsidR="002518C1" w:rsidRDefault="002518C1" w:rsidP="002518C1">
            <w:pPr>
              <w:rPr>
                <w:sz w:val="22"/>
                <w:szCs w:val="22"/>
              </w:rPr>
            </w:pPr>
          </w:p>
        </w:tc>
        <w:tc>
          <w:tcPr>
            <w:tcW w:w="2645" w:type="dxa"/>
            <w:tcBorders>
              <w:top w:val="single" w:sz="4" w:space="0" w:color="7F7F7F"/>
              <w:left w:val="single" w:sz="4" w:space="0" w:color="7F7F7F"/>
              <w:bottom w:val="single" w:sz="4" w:space="0" w:color="7F7F7F"/>
              <w:right w:val="single" w:sz="4" w:space="0" w:color="7F7F7F"/>
            </w:tcBorders>
          </w:tcPr>
          <w:p w:rsidR="002518C1" w:rsidRDefault="002518C1" w:rsidP="002518C1">
            <w:pPr>
              <w:shd w:val="clear" w:color="auto" w:fill="FFFFFF" w:themeFill="background1"/>
              <w:rPr>
                <w:sz w:val="22"/>
                <w:szCs w:val="22"/>
              </w:rPr>
            </w:pPr>
            <w: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967" w:type="dxa"/>
            <w:tcBorders>
              <w:top w:val="single" w:sz="4" w:space="0" w:color="7F7F7F"/>
              <w:left w:val="single" w:sz="4" w:space="0" w:color="7F7F7F"/>
              <w:bottom w:val="single" w:sz="4" w:space="0" w:color="7F7F7F"/>
              <w:right w:val="single" w:sz="4" w:space="0" w:color="7F7F7F"/>
            </w:tcBorders>
          </w:tcPr>
          <w:p w:rsidR="002518C1" w:rsidRPr="00D148D9" w:rsidRDefault="002518C1" w:rsidP="002518C1">
            <w:pPr>
              <w:tabs>
                <w:tab w:val="left" w:pos="540"/>
              </w:tabs>
              <w:contextualSpacing/>
              <w:jc w:val="both"/>
              <w:rPr>
                <w:i/>
              </w:rPr>
            </w:pPr>
            <w:r w:rsidRPr="00D148D9">
              <w:rPr>
                <w:i/>
              </w:rPr>
              <w:t>Знать:</w:t>
            </w:r>
          </w:p>
          <w:p w:rsidR="002518C1" w:rsidRPr="00D148D9" w:rsidRDefault="002518C1" w:rsidP="002518C1">
            <w:pPr>
              <w:tabs>
                <w:tab w:val="left" w:pos="540"/>
              </w:tabs>
              <w:contextualSpacing/>
              <w:jc w:val="both"/>
              <w:rPr>
                <w:iCs/>
              </w:rPr>
            </w:pPr>
            <w:r w:rsidRPr="00D148D9">
              <w:rPr>
                <w:iCs/>
              </w:rPr>
              <w:t>системный подход;</w:t>
            </w:r>
          </w:p>
          <w:p w:rsidR="002518C1" w:rsidRPr="00D148D9" w:rsidRDefault="002518C1" w:rsidP="002518C1">
            <w:pPr>
              <w:tabs>
                <w:tab w:val="left" w:pos="540"/>
              </w:tabs>
              <w:contextualSpacing/>
              <w:jc w:val="both"/>
              <w:rPr>
                <w:rFonts w:ascii="TimesNewRomanPSMT" w:hAnsi="TimesNewRomanPSMT" w:cs="TimesNewRomanPSMT"/>
              </w:rPr>
            </w:pPr>
            <w:r w:rsidRPr="00D148D9">
              <w:rPr>
                <w:rFonts w:ascii="TimesNewRomanPSMT" w:hAnsi="TimesNewRomanPSMT" w:cs="TimesNewRomanPSMT"/>
              </w:rPr>
              <w:t xml:space="preserve">основные источники данных отечественной и зарубежной статистики о социально-экономических процессах, а также основные социально-экономические показатели на микроуровне. </w:t>
            </w:r>
          </w:p>
          <w:p w:rsidR="002518C1" w:rsidRPr="00D148D9" w:rsidRDefault="002518C1" w:rsidP="002518C1">
            <w:pPr>
              <w:tabs>
                <w:tab w:val="left" w:pos="540"/>
              </w:tabs>
              <w:contextualSpacing/>
              <w:jc w:val="both"/>
              <w:rPr>
                <w:i/>
              </w:rPr>
            </w:pPr>
            <w:r w:rsidRPr="00D148D9">
              <w:rPr>
                <w:i/>
              </w:rPr>
              <w:t>Уметь:</w:t>
            </w:r>
          </w:p>
          <w:p w:rsidR="002518C1" w:rsidRPr="00D148D9" w:rsidRDefault="002518C1" w:rsidP="002518C1">
            <w:pPr>
              <w:jc w:val="both"/>
              <w:rPr>
                <w:iCs/>
              </w:rPr>
            </w:pPr>
            <w:r w:rsidRPr="00D148D9">
              <w:rPr>
                <w:iCs/>
              </w:rPr>
              <w:t>проводить анализ и раскрывать природу экономических процессов на основе рассчитываемых финансово-экономических показателей;</w:t>
            </w:r>
          </w:p>
          <w:p w:rsidR="002518C1" w:rsidRPr="00D148D9" w:rsidRDefault="002518C1" w:rsidP="002518C1">
            <w:pPr>
              <w:jc w:val="both"/>
            </w:pPr>
            <w:r w:rsidRPr="00D148D9">
              <w:rPr>
                <w:rFonts w:ascii="TimesNewRomanPSMT" w:hAnsi="TimesNewRomanPSMT" w:cs="TimesNewRomanPSMT"/>
              </w:rPr>
              <w:t>интерпретировать данные отечественной и зарубежной статистики о социально-экономических процессах, а также основные социально-экономические показатели на микроуровне.</w:t>
            </w:r>
          </w:p>
        </w:tc>
        <w:tc>
          <w:tcPr>
            <w:tcW w:w="5549" w:type="dxa"/>
            <w:tcBorders>
              <w:top w:val="single" w:sz="4" w:space="0" w:color="7F7F7F"/>
              <w:left w:val="single" w:sz="4" w:space="0" w:color="7F7F7F"/>
              <w:bottom w:val="single" w:sz="4" w:space="0" w:color="7F7F7F"/>
              <w:right w:val="single" w:sz="4" w:space="0" w:color="7F7F7F"/>
            </w:tcBorders>
          </w:tcPr>
          <w:p w:rsidR="002518C1" w:rsidRDefault="002518C1" w:rsidP="002518C1">
            <w:pPr>
              <w:jc w:val="both"/>
              <w:rPr>
                <w:i/>
                <w:iCs/>
              </w:rPr>
            </w:pPr>
            <w:r>
              <w:rPr>
                <w:i/>
                <w:iCs/>
              </w:rPr>
              <w:t>Задание 1</w:t>
            </w:r>
          </w:p>
          <w:p w:rsidR="002518C1" w:rsidRDefault="002518C1" w:rsidP="002518C1">
            <w:pPr>
              <w:jc w:val="both"/>
              <w:rPr>
                <w:b/>
              </w:rPr>
            </w:pPr>
            <w:r>
              <w:t>Проанализируйте исполнение закона о бюджете публично-правового образования за отчетный год по доходам и расходам. Назовите возможные причины отклонений фактического исполнения бюджета от плановых (прогнозных) значений.</w:t>
            </w:r>
          </w:p>
          <w:p w:rsidR="002518C1" w:rsidRDefault="002518C1" w:rsidP="002518C1">
            <w:pPr>
              <w:tabs>
                <w:tab w:val="left" w:pos="316"/>
                <w:tab w:val="left" w:pos="458"/>
              </w:tabs>
              <w:jc w:val="both"/>
              <w:rPr>
                <w:i/>
                <w:iCs/>
              </w:rPr>
            </w:pPr>
            <w:r>
              <w:rPr>
                <w:i/>
                <w:iCs/>
              </w:rPr>
              <w:t>Задание 3</w:t>
            </w:r>
          </w:p>
          <w:p w:rsidR="002518C1" w:rsidRDefault="002518C1" w:rsidP="002518C1">
            <w:pPr>
              <w:jc w:val="both"/>
              <w:rPr>
                <w:rFonts w:ascii="TimesNewRomanPSMT" w:hAnsi="TimesNewRomanPSMT" w:cs="TimesNewRomanPSMT"/>
                <w:sz w:val="22"/>
                <w:szCs w:val="22"/>
              </w:rPr>
            </w:pPr>
            <w:r>
              <w:rPr>
                <w:rFonts w:ascii="TimesNewRomanPSMT" w:hAnsi="TimesNewRomanPSMT" w:cs="TimesNewRomanPSMT"/>
                <w:sz w:val="22"/>
                <w:szCs w:val="22"/>
              </w:rPr>
              <w:t>Проанализируйте результаты проведения бюджетного мониторинга при открытии лицевых счетов участникам казначейского сопровождения в 2022 году. Какие выявлены признаки финансовых нарушений и какие меры реагирования применены</w:t>
            </w:r>
          </w:p>
        </w:tc>
      </w:tr>
      <w:tr w:rsidR="002518C1" w:rsidTr="002518C1">
        <w:tc>
          <w:tcPr>
            <w:tcW w:w="2435" w:type="dxa"/>
            <w:vMerge w:val="restart"/>
            <w:tcBorders>
              <w:top w:val="single" w:sz="4" w:space="0" w:color="7F7F7F"/>
              <w:left w:val="single" w:sz="4" w:space="0" w:color="7F7F7F"/>
              <w:bottom w:val="single" w:sz="4" w:space="0" w:color="7F7F7F"/>
              <w:right w:val="single" w:sz="4" w:space="0" w:color="7F7F7F"/>
            </w:tcBorders>
          </w:tcPr>
          <w:p w:rsidR="002518C1" w:rsidRDefault="002518C1" w:rsidP="002518C1">
            <w:pPr>
              <w:rPr>
                <w:b/>
              </w:rPr>
            </w:pPr>
            <w:r>
              <w:t>ПКН-5</w:t>
            </w:r>
          </w:p>
          <w:p w:rsidR="002518C1" w:rsidRDefault="002518C1" w:rsidP="002518C1">
            <w:pPr>
              <w:rPr>
                <w:b/>
              </w:rPr>
            </w:pPr>
            <w:r>
              <w:t xml:space="preserve">Способность составлять и анализировать   финансовую, бухгалтерскую, статистическую отчетность и </w:t>
            </w:r>
            <w:r>
              <w:lastRenderedPageBreak/>
              <w:t>использовать результаты анализа для принятия управленческих решений</w:t>
            </w:r>
          </w:p>
        </w:tc>
        <w:tc>
          <w:tcPr>
            <w:tcW w:w="2645" w:type="dxa"/>
            <w:tcBorders>
              <w:top w:val="single" w:sz="4" w:space="0" w:color="7F7F7F"/>
              <w:left w:val="single" w:sz="4" w:space="0" w:color="7F7F7F"/>
              <w:bottom w:val="single" w:sz="4" w:space="0" w:color="7F7F7F"/>
              <w:right w:val="single" w:sz="4" w:space="0" w:color="7F7F7F"/>
            </w:tcBorders>
          </w:tcPr>
          <w:p w:rsidR="002518C1" w:rsidRDefault="002518C1" w:rsidP="002518C1">
            <w:pPr>
              <w:shd w:val="clear" w:color="auto" w:fill="FFFFFF" w:themeFill="background1"/>
              <w:rPr>
                <w:b/>
              </w:rPr>
            </w:pPr>
            <w:r>
              <w:lastRenderedPageBreak/>
              <w:t>1. Применяет положения международных и национальных стандартов для составления и подтверждении достоверности отчетности организации.</w:t>
            </w:r>
          </w:p>
        </w:tc>
        <w:tc>
          <w:tcPr>
            <w:tcW w:w="3967" w:type="dxa"/>
            <w:tcBorders>
              <w:top w:val="single" w:sz="4" w:space="0" w:color="7F7F7F"/>
              <w:left w:val="single" w:sz="4" w:space="0" w:color="7F7F7F"/>
              <w:bottom w:val="single" w:sz="4" w:space="0" w:color="7F7F7F"/>
              <w:right w:val="single" w:sz="4" w:space="0" w:color="7F7F7F"/>
            </w:tcBorders>
          </w:tcPr>
          <w:p w:rsidR="002518C1" w:rsidRDefault="002518C1" w:rsidP="002518C1">
            <w:pPr>
              <w:tabs>
                <w:tab w:val="left" w:pos="540"/>
              </w:tabs>
              <w:contextualSpacing/>
              <w:jc w:val="both"/>
              <w:rPr>
                <w:i/>
              </w:rPr>
            </w:pPr>
            <w:r>
              <w:rPr>
                <w:i/>
              </w:rPr>
              <w:t>Знать:</w:t>
            </w:r>
          </w:p>
          <w:p w:rsidR="002518C1" w:rsidRPr="00D148D9" w:rsidRDefault="002518C1" w:rsidP="002518C1">
            <w:pPr>
              <w:tabs>
                <w:tab w:val="left" w:pos="540"/>
              </w:tabs>
              <w:contextualSpacing/>
              <w:jc w:val="both"/>
              <w:rPr>
                <w:iCs/>
              </w:rPr>
            </w:pPr>
            <w:r w:rsidRPr="00D148D9">
              <w:rPr>
                <w:iCs/>
              </w:rPr>
              <w:t>концептуальные основы и особенности бухгалтерского учета и отчетности организаций государственного сектора.</w:t>
            </w:r>
          </w:p>
          <w:p w:rsidR="002518C1" w:rsidRPr="00D148D9" w:rsidRDefault="002518C1" w:rsidP="002518C1">
            <w:pPr>
              <w:tabs>
                <w:tab w:val="left" w:pos="540"/>
              </w:tabs>
              <w:contextualSpacing/>
              <w:jc w:val="both"/>
              <w:rPr>
                <w:i/>
              </w:rPr>
            </w:pPr>
            <w:r w:rsidRPr="00D148D9">
              <w:rPr>
                <w:i/>
              </w:rPr>
              <w:t>Уметь:</w:t>
            </w:r>
          </w:p>
          <w:p w:rsidR="002518C1" w:rsidRDefault="002518C1" w:rsidP="002518C1">
            <w:pPr>
              <w:jc w:val="both"/>
              <w:rPr>
                <w:b/>
              </w:rPr>
            </w:pPr>
            <w:r w:rsidRPr="00D148D9">
              <w:rPr>
                <w:iCs/>
              </w:rPr>
              <w:lastRenderedPageBreak/>
              <w:t>проводить анализ бюджетной отчетности.</w:t>
            </w:r>
          </w:p>
        </w:tc>
        <w:tc>
          <w:tcPr>
            <w:tcW w:w="5549" w:type="dxa"/>
            <w:tcBorders>
              <w:top w:val="single" w:sz="4" w:space="0" w:color="7F7F7F"/>
              <w:left w:val="single" w:sz="4" w:space="0" w:color="7F7F7F"/>
              <w:bottom w:val="single" w:sz="4" w:space="0" w:color="7F7F7F"/>
              <w:right w:val="single" w:sz="4" w:space="0" w:color="7F7F7F"/>
            </w:tcBorders>
          </w:tcPr>
          <w:p w:rsidR="002518C1" w:rsidRDefault="002518C1" w:rsidP="002518C1">
            <w:pPr>
              <w:jc w:val="both"/>
              <w:rPr>
                <w:i/>
                <w:iCs/>
              </w:rPr>
            </w:pPr>
            <w:r>
              <w:rPr>
                <w:i/>
                <w:iCs/>
              </w:rPr>
              <w:lastRenderedPageBreak/>
              <w:t>Задание 1</w:t>
            </w:r>
          </w:p>
          <w:p w:rsidR="002518C1" w:rsidRDefault="002518C1" w:rsidP="002518C1">
            <w:pPr>
              <w:jc w:val="both"/>
              <w:rPr>
                <w:b/>
              </w:rPr>
            </w:pPr>
            <w:r>
              <w:t>По данным годовой бюджетной отчетности публично-правового образования за отчетный год определите объемы дебиторской и кредиторской задолженности. Оцените динамику изменений, сделайте выводы.</w:t>
            </w:r>
          </w:p>
          <w:p w:rsidR="002518C1" w:rsidRDefault="002518C1" w:rsidP="002518C1">
            <w:pPr>
              <w:jc w:val="both"/>
              <w:rPr>
                <w:i/>
                <w:iCs/>
              </w:rPr>
            </w:pPr>
            <w:r>
              <w:rPr>
                <w:i/>
                <w:iCs/>
              </w:rPr>
              <w:t>Задание 2</w:t>
            </w:r>
          </w:p>
          <w:p w:rsidR="002518C1" w:rsidRDefault="002518C1" w:rsidP="002518C1">
            <w:pPr>
              <w:jc w:val="both"/>
              <w:rPr>
                <w:b/>
              </w:rPr>
            </w:pPr>
            <w:r>
              <w:lastRenderedPageBreak/>
              <w:t>Используя отчет об исполнении бюджета субъекта Российской Федерации за отчетный год рассчитайте объем межбюджетных трансфертов, переданных из бюджета субъекта Российской Федерации бюджетам муниципальных образований, с детализацией по их формам: дотации, субсидии, субвенции и иные межбюджетные трансферты.</w:t>
            </w:r>
          </w:p>
        </w:tc>
      </w:tr>
      <w:tr w:rsidR="002518C1" w:rsidTr="002518C1">
        <w:tc>
          <w:tcPr>
            <w:tcW w:w="2435" w:type="dxa"/>
            <w:vMerge/>
            <w:tcBorders>
              <w:top w:val="single" w:sz="4" w:space="0" w:color="7F7F7F"/>
              <w:left w:val="single" w:sz="4" w:space="0" w:color="7F7F7F"/>
              <w:bottom w:val="single" w:sz="4" w:space="0" w:color="7F7F7F"/>
              <w:right w:val="single" w:sz="4" w:space="0" w:color="7F7F7F"/>
            </w:tcBorders>
          </w:tcPr>
          <w:p w:rsidR="002518C1" w:rsidRDefault="002518C1" w:rsidP="002518C1">
            <w:pPr>
              <w:rPr>
                <w:b/>
              </w:rPr>
            </w:pPr>
          </w:p>
        </w:tc>
        <w:tc>
          <w:tcPr>
            <w:tcW w:w="2645" w:type="dxa"/>
            <w:tcBorders>
              <w:top w:val="single" w:sz="4" w:space="0" w:color="7F7F7F"/>
              <w:left w:val="single" w:sz="4" w:space="0" w:color="7F7F7F"/>
              <w:bottom w:val="single" w:sz="4" w:space="0" w:color="7F7F7F"/>
              <w:right w:val="single" w:sz="4" w:space="0" w:color="7F7F7F"/>
            </w:tcBorders>
          </w:tcPr>
          <w:p w:rsidR="002518C1" w:rsidRDefault="002518C1" w:rsidP="002518C1">
            <w:pPr>
              <w:shd w:val="clear" w:color="auto" w:fill="FFFFFF" w:themeFill="background1"/>
              <w:rPr>
                <w:b/>
              </w:rPr>
            </w:pPr>
            <w:r>
              <w:t>2. 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3967" w:type="dxa"/>
            <w:tcBorders>
              <w:top w:val="single" w:sz="4" w:space="0" w:color="7F7F7F"/>
              <w:left w:val="single" w:sz="4" w:space="0" w:color="7F7F7F"/>
              <w:bottom w:val="single" w:sz="4" w:space="0" w:color="7F7F7F"/>
              <w:right w:val="single" w:sz="4" w:space="0" w:color="7F7F7F"/>
            </w:tcBorders>
          </w:tcPr>
          <w:p w:rsidR="002518C1" w:rsidRDefault="002518C1" w:rsidP="002518C1">
            <w:pPr>
              <w:tabs>
                <w:tab w:val="left" w:pos="540"/>
              </w:tabs>
              <w:contextualSpacing/>
              <w:jc w:val="both"/>
              <w:rPr>
                <w:i/>
              </w:rPr>
            </w:pPr>
            <w:r>
              <w:rPr>
                <w:i/>
              </w:rPr>
              <w:t>Знать:</w:t>
            </w:r>
          </w:p>
          <w:p w:rsidR="002518C1" w:rsidRDefault="002518C1" w:rsidP="002518C1">
            <w:pPr>
              <w:tabs>
                <w:tab w:val="left" w:pos="540"/>
              </w:tabs>
              <w:contextualSpacing/>
              <w:jc w:val="both"/>
              <w:rPr>
                <w:iCs/>
              </w:rPr>
            </w:pPr>
            <w:r>
              <w:rPr>
                <w:iCs/>
              </w:rPr>
              <w:t>возможности статистического наблюдения, формы бюджетной отчетности.</w:t>
            </w:r>
          </w:p>
          <w:p w:rsidR="002518C1" w:rsidRDefault="002518C1" w:rsidP="002518C1">
            <w:pPr>
              <w:tabs>
                <w:tab w:val="left" w:pos="540"/>
              </w:tabs>
              <w:contextualSpacing/>
              <w:jc w:val="both"/>
              <w:rPr>
                <w:i/>
              </w:rPr>
            </w:pPr>
            <w:r>
              <w:rPr>
                <w:i/>
              </w:rPr>
              <w:t>Уметь:</w:t>
            </w:r>
          </w:p>
          <w:p w:rsidR="002518C1" w:rsidRDefault="002518C1" w:rsidP="002518C1">
            <w:pPr>
              <w:jc w:val="both"/>
              <w:rPr>
                <w:b/>
              </w:rPr>
            </w:pPr>
            <w:r>
              <w:rPr>
                <w:iCs/>
              </w:rPr>
              <w:t>использовать статистические показатели и бюджетную отчетность для решения прикладных задач.</w:t>
            </w:r>
          </w:p>
        </w:tc>
        <w:tc>
          <w:tcPr>
            <w:tcW w:w="5549" w:type="dxa"/>
            <w:tcBorders>
              <w:top w:val="single" w:sz="4" w:space="0" w:color="7F7F7F"/>
              <w:left w:val="single" w:sz="4" w:space="0" w:color="7F7F7F"/>
              <w:bottom w:val="single" w:sz="4" w:space="0" w:color="7F7F7F"/>
              <w:right w:val="single" w:sz="4" w:space="0" w:color="7F7F7F"/>
            </w:tcBorders>
          </w:tcPr>
          <w:p w:rsidR="002518C1" w:rsidRDefault="002518C1" w:rsidP="002518C1">
            <w:pPr>
              <w:jc w:val="both"/>
              <w:rPr>
                <w:i/>
                <w:iCs/>
              </w:rPr>
            </w:pPr>
            <w:r>
              <w:rPr>
                <w:i/>
                <w:iCs/>
              </w:rPr>
              <w:t>Задание 1</w:t>
            </w:r>
          </w:p>
          <w:p w:rsidR="002518C1" w:rsidRDefault="002518C1" w:rsidP="002518C1">
            <w:pPr>
              <w:jc w:val="both"/>
              <w:rPr>
                <w:b/>
              </w:rPr>
            </w:pPr>
            <w:r>
              <w:t xml:space="preserve">По итогам исполнения бюджета публично-правового образования за отчетный год проведите анализ отклонений прогнозных показателей социально-экономического развития, используемых </w:t>
            </w:r>
            <w:r w:rsidR="00D148D9">
              <w:t>для составления,</w:t>
            </w:r>
            <w:r>
              <w:t xml:space="preserve"> соответствующего с бюджета, с их фактическими значениями. Дайте оценку, каким образом эти отклонения сказались на исполнении бюджета.</w:t>
            </w:r>
          </w:p>
        </w:tc>
      </w:tr>
      <w:tr w:rsidR="002518C1" w:rsidTr="002518C1">
        <w:tc>
          <w:tcPr>
            <w:tcW w:w="2435" w:type="dxa"/>
            <w:vMerge w:val="restart"/>
            <w:tcBorders>
              <w:top w:val="single" w:sz="4" w:space="0" w:color="7F7F7F"/>
              <w:left w:val="single" w:sz="4" w:space="0" w:color="7F7F7F"/>
              <w:bottom w:val="single" w:sz="4" w:space="0" w:color="7F7F7F"/>
              <w:right w:val="single" w:sz="4" w:space="0" w:color="7F7F7F"/>
            </w:tcBorders>
          </w:tcPr>
          <w:p w:rsidR="002518C1" w:rsidRDefault="002518C1" w:rsidP="002518C1">
            <w:pPr>
              <w:rPr>
                <w:b/>
              </w:rPr>
            </w:pPr>
            <w:r>
              <w:t>ПКП-1</w:t>
            </w:r>
          </w:p>
          <w:p w:rsidR="002518C1" w:rsidRDefault="002518C1" w:rsidP="002518C1">
            <w:pPr>
              <w:rPr>
                <w:sz w:val="22"/>
                <w:szCs w:val="22"/>
              </w:rPr>
            </w:pPr>
            <w:r>
              <w:t>Способность собирать и обобщать данные, необходимые для характеристики основных направлений бюджетно-налоговой и долговой политики</w:t>
            </w:r>
          </w:p>
        </w:tc>
        <w:tc>
          <w:tcPr>
            <w:tcW w:w="2645" w:type="dxa"/>
            <w:tcBorders>
              <w:top w:val="single" w:sz="4" w:space="0" w:color="7F7F7F"/>
              <w:left w:val="single" w:sz="4" w:space="0" w:color="7F7F7F"/>
              <w:bottom w:val="single" w:sz="4" w:space="0" w:color="7F7F7F"/>
              <w:right w:val="single" w:sz="4" w:space="0" w:color="7F7F7F"/>
            </w:tcBorders>
          </w:tcPr>
          <w:p w:rsidR="002518C1" w:rsidRDefault="002518C1" w:rsidP="002518C1">
            <w:pPr>
              <w:shd w:val="clear" w:color="auto" w:fill="FFFFFF" w:themeFill="background1"/>
              <w:rPr>
                <w:sz w:val="22"/>
                <w:szCs w:val="22"/>
              </w:rPr>
            </w:pPr>
            <w:r>
              <w:t>1. Систематизирует, анализирует и оценивает статистическую информацию и результаты научных исследований, характеризующие основные параметры социально-экономического развития публично-правового образования, исполне</w:t>
            </w:r>
            <w:r>
              <w:lastRenderedPageBreak/>
              <w:t>ния бюджетов бюджетной системы для анализа целей, задач и результатов реализации бюджетно-налоговой и долговой политики.</w:t>
            </w:r>
          </w:p>
        </w:tc>
        <w:tc>
          <w:tcPr>
            <w:tcW w:w="3967" w:type="dxa"/>
            <w:tcBorders>
              <w:top w:val="single" w:sz="4" w:space="0" w:color="7F7F7F"/>
              <w:left w:val="single" w:sz="4" w:space="0" w:color="7F7F7F"/>
              <w:bottom w:val="single" w:sz="4" w:space="0" w:color="7F7F7F"/>
              <w:right w:val="single" w:sz="4" w:space="0" w:color="7F7F7F"/>
            </w:tcBorders>
          </w:tcPr>
          <w:p w:rsidR="002518C1" w:rsidRPr="00D148D9" w:rsidRDefault="002518C1" w:rsidP="002518C1">
            <w:pPr>
              <w:tabs>
                <w:tab w:val="left" w:pos="540"/>
              </w:tabs>
              <w:contextualSpacing/>
              <w:jc w:val="both"/>
              <w:rPr>
                <w:i/>
              </w:rPr>
            </w:pPr>
            <w:r w:rsidRPr="00D148D9">
              <w:rPr>
                <w:i/>
              </w:rPr>
              <w:lastRenderedPageBreak/>
              <w:t>Знать:</w:t>
            </w:r>
          </w:p>
          <w:p w:rsidR="002518C1" w:rsidRPr="00D148D9" w:rsidRDefault="002518C1" w:rsidP="002518C1">
            <w:pPr>
              <w:tabs>
                <w:tab w:val="left" w:pos="540"/>
              </w:tabs>
              <w:contextualSpacing/>
              <w:jc w:val="both"/>
              <w:rPr>
                <w:iCs/>
              </w:rPr>
            </w:pPr>
            <w:r w:rsidRPr="00D148D9">
              <w:rPr>
                <w:iCs/>
              </w:rPr>
              <w:t>статистические показатели, иные источники информации, характеризующие основные параметры социально-экономического развития публично-правового образования и исполнение бюджетов бюджетной системы;</w:t>
            </w:r>
          </w:p>
          <w:p w:rsidR="002518C1" w:rsidRPr="00D148D9" w:rsidRDefault="002518C1" w:rsidP="002518C1">
            <w:pPr>
              <w:tabs>
                <w:tab w:val="left" w:pos="540"/>
              </w:tabs>
              <w:contextualSpacing/>
              <w:jc w:val="both"/>
              <w:rPr>
                <w:iCs/>
              </w:rPr>
            </w:pPr>
            <w:r w:rsidRPr="00D148D9">
              <w:rPr>
                <w:rFonts w:ascii="TimesNewRomanPSMT" w:hAnsi="TimesNewRomanPSMT" w:cs="TimesNewRomanPSMT"/>
              </w:rPr>
              <w:t>статистические показатели, иные источники информации, характеризующие основные параметры управле</w:t>
            </w:r>
            <w:r w:rsidRPr="00D148D9">
              <w:rPr>
                <w:rFonts w:ascii="TimesNewRomanPSMT" w:hAnsi="TimesNewRomanPSMT" w:cs="TimesNewRomanPSMT"/>
              </w:rPr>
              <w:lastRenderedPageBreak/>
              <w:t xml:space="preserve">ния ликвидностью на едином казначейском счете и единых счетах бюджетов. </w:t>
            </w:r>
          </w:p>
          <w:p w:rsidR="002518C1" w:rsidRPr="00D148D9" w:rsidRDefault="002518C1" w:rsidP="002518C1">
            <w:pPr>
              <w:tabs>
                <w:tab w:val="left" w:pos="540"/>
              </w:tabs>
              <w:contextualSpacing/>
              <w:jc w:val="both"/>
              <w:rPr>
                <w:i/>
              </w:rPr>
            </w:pPr>
            <w:r w:rsidRPr="00D148D9">
              <w:rPr>
                <w:i/>
              </w:rPr>
              <w:t>Уметь:</w:t>
            </w:r>
          </w:p>
          <w:p w:rsidR="002518C1" w:rsidRPr="00D148D9" w:rsidRDefault="002518C1" w:rsidP="002518C1">
            <w:pPr>
              <w:jc w:val="both"/>
              <w:rPr>
                <w:iCs/>
              </w:rPr>
            </w:pPr>
            <w:r w:rsidRPr="00D148D9">
              <w:rPr>
                <w:iCs/>
              </w:rPr>
              <w:t>оценивать исполнение бюджетов бюджетной системы, а также результаты реализации бюджетной, налоговой и долговой политики;</w:t>
            </w:r>
          </w:p>
          <w:p w:rsidR="002518C1" w:rsidRPr="00D148D9" w:rsidRDefault="002518C1" w:rsidP="002518C1">
            <w:pPr>
              <w:jc w:val="both"/>
            </w:pPr>
            <w:r w:rsidRPr="00D148D9">
              <w:rPr>
                <w:rFonts w:ascii="TimesNewRomanPSMT" w:hAnsi="TimesNewRomanPSMT" w:cs="TimesNewRomanPSMT"/>
              </w:rPr>
              <w:t>оценивать результаты управления ликвидностью на едином казначейском счете и единых счетах бюджетов.</w:t>
            </w:r>
          </w:p>
        </w:tc>
        <w:tc>
          <w:tcPr>
            <w:tcW w:w="5549" w:type="dxa"/>
            <w:tcBorders>
              <w:top w:val="single" w:sz="4" w:space="0" w:color="7F7F7F"/>
              <w:left w:val="single" w:sz="4" w:space="0" w:color="7F7F7F"/>
              <w:bottom w:val="single" w:sz="4" w:space="0" w:color="7F7F7F"/>
              <w:right w:val="single" w:sz="4" w:space="0" w:color="7F7F7F"/>
            </w:tcBorders>
          </w:tcPr>
          <w:p w:rsidR="002518C1" w:rsidRDefault="002518C1" w:rsidP="002518C1">
            <w:pPr>
              <w:jc w:val="both"/>
              <w:rPr>
                <w:i/>
                <w:iCs/>
              </w:rPr>
            </w:pPr>
            <w:r>
              <w:rPr>
                <w:i/>
                <w:iCs/>
              </w:rPr>
              <w:lastRenderedPageBreak/>
              <w:t>Задание 1</w:t>
            </w:r>
          </w:p>
          <w:p w:rsidR="002518C1" w:rsidRDefault="002518C1" w:rsidP="002518C1">
            <w:pPr>
              <w:jc w:val="both"/>
              <w:rPr>
                <w:b/>
              </w:rPr>
            </w:pPr>
            <w:r>
              <w:t xml:space="preserve">По итогам исполнения бюджета публично-правового образования за отчетный год проведите анализ отклонений прогнозных показателей социально-экономического развития, используемых </w:t>
            </w:r>
            <w:r w:rsidR="00D148D9">
              <w:t>для составления,</w:t>
            </w:r>
            <w:r>
              <w:t xml:space="preserve"> соответствующего с бюджета, с их фактическими значениями. Сделайте выводы.</w:t>
            </w:r>
          </w:p>
          <w:p w:rsidR="002518C1" w:rsidRDefault="002518C1" w:rsidP="002518C1">
            <w:pPr>
              <w:jc w:val="both"/>
              <w:rPr>
                <w:i/>
                <w:iCs/>
              </w:rPr>
            </w:pPr>
            <w:r>
              <w:rPr>
                <w:i/>
                <w:iCs/>
              </w:rPr>
              <w:t>Задание 2</w:t>
            </w:r>
          </w:p>
          <w:p w:rsidR="002518C1" w:rsidRDefault="002518C1" w:rsidP="002518C1">
            <w:pPr>
              <w:jc w:val="both"/>
              <w:rPr>
                <w:b/>
              </w:rPr>
            </w:pPr>
            <w:r>
              <w:t xml:space="preserve">Изучите основные направления налоговой и бюджетной политики Российской Федерации на очередной финансовый год и на плановый период. Выберите три новации, предложенные к реализации в </w:t>
            </w:r>
            <w:r>
              <w:lastRenderedPageBreak/>
              <w:t>очередном финансовом году. Оцените, достигнуты ли планируемые результаты от реализации соответствующих новаций.</w:t>
            </w:r>
          </w:p>
          <w:p w:rsidR="002518C1" w:rsidRDefault="002518C1" w:rsidP="002518C1">
            <w:pPr>
              <w:tabs>
                <w:tab w:val="left" w:pos="316"/>
                <w:tab w:val="left" w:pos="458"/>
              </w:tabs>
              <w:jc w:val="both"/>
              <w:rPr>
                <w:i/>
                <w:iCs/>
              </w:rPr>
            </w:pPr>
            <w:r>
              <w:rPr>
                <w:i/>
                <w:iCs/>
              </w:rPr>
              <w:t>Задание 3</w:t>
            </w:r>
          </w:p>
          <w:p w:rsidR="002518C1" w:rsidRDefault="002518C1" w:rsidP="002518C1">
            <w:pPr>
              <w:jc w:val="both"/>
              <w:rPr>
                <w:rFonts w:ascii="TimesNewRomanPSMT" w:hAnsi="TimesNewRomanPSMT" w:cs="TimesNewRomanPSMT"/>
                <w:sz w:val="22"/>
                <w:szCs w:val="22"/>
              </w:rPr>
            </w:pPr>
            <w:r>
              <w:rPr>
                <w:rFonts w:ascii="TimesNewRomanPSMT" w:hAnsi="TimesNewRomanPSMT" w:cs="TimesNewRomanPSMT"/>
                <w:sz w:val="22"/>
                <w:szCs w:val="22"/>
              </w:rPr>
              <w:t xml:space="preserve">Сгруппируйте инструменты размещения свободных остатков средств на едином казначейском счете и </w:t>
            </w:r>
            <w:proofErr w:type="spellStart"/>
            <w:r>
              <w:rPr>
                <w:rFonts w:ascii="TimesNewRomanPSMT" w:hAnsi="TimesNewRomanPSMT" w:cs="TimesNewRomanPSMT"/>
                <w:sz w:val="22"/>
                <w:szCs w:val="22"/>
              </w:rPr>
              <w:t>едом</w:t>
            </w:r>
            <w:proofErr w:type="spellEnd"/>
            <w:r>
              <w:rPr>
                <w:rFonts w:ascii="TimesNewRomanPSMT" w:hAnsi="TimesNewRomanPSMT" w:cs="TimesNewRomanPSMT"/>
                <w:sz w:val="22"/>
                <w:szCs w:val="22"/>
              </w:rPr>
              <w:t xml:space="preserve"> счете федерального бюджета по критериям:</w:t>
            </w:r>
          </w:p>
          <w:p w:rsidR="002518C1" w:rsidRDefault="002518C1" w:rsidP="002518C1">
            <w:pPr>
              <w:jc w:val="both"/>
              <w:rPr>
                <w:rFonts w:ascii="TimesNewRomanPSMT" w:hAnsi="TimesNewRomanPSMT" w:cs="TimesNewRomanPSMT"/>
                <w:sz w:val="22"/>
                <w:szCs w:val="22"/>
              </w:rPr>
            </w:pPr>
            <w:r>
              <w:rPr>
                <w:rFonts w:ascii="TimesNewRomanPSMT" w:hAnsi="TimesNewRomanPSMT" w:cs="TimesNewRomanPSMT"/>
                <w:sz w:val="22"/>
                <w:szCs w:val="22"/>
              </w:rPr>
              <w:t>– биржевой/не биржевой;</w:t>
            </w:r>
          </w:p>
          <w:p w:rsidR="002518C1" w:rsidRDefault="002518C1" w:rsidP="002518C1">
            <w:pPr>
              <w:jc w:val="both"/>
              <w:rPr>
                <w:rFonts w:ascii="TimesNewRomanPSMT" w:hAnsi="TimesNewRomanPSMT" w:cs="TimesNewRomanPSMT"/>
                <w:sz w:val="22"/>
                <w:szCs w:val="22"/>
              </w:rPr>
            </w:pPr>
            <w:r>
              <w:rPr>
                <w:rFonts w:ascii="TimesNewRomanPSMT" w:hAnsi="TimesNewRomanPSMT" w:cs="TimesNewRomanPSMT"/>
                <w:sz w:val="22"/>
                <w:szCs w:val="22"/>
              </w:rPr>
              <w:t xml:space="preserve">– залоговый/беззалоговый. </w:t>
            </w:r>
          </w:p>
          <w:p w:rsidR="002518C1" w:rsidRDefault="002518C1" w:rsidP="002518C1">
            <w:pPr>
              <w:jc w:val="both"/>
              <w:rPr>
                <w:b/>
              </w:rPr>
            </w:pPr>
          </w:p>
        </w:tc>
      </w:tr>
      <w:tr w:rsidR="002518C1" w:rsidTr="002518C1">
        <w:tc>
          <w:tcPr>
            <w:tcW w:w="2435" w:type="dxa"/>
            <w:vMerge/>
            <w:tcBorders>
              <w:top w:val="single" w:sz="4" w:space="0" w:color="7F7F7F"/>
              <w:left w:val="single" w:sz="4" w:space="0" w:color="7F7F7F"/>
              <w:bottom w:val="single" w:sz="4" w:space="0" w:color="7F7F7F"/>
              <w:right w:val="single" w:sz="4" w:space="0" w:color="7F7F7F"/>
            </w:tcBorders>
          </w:tcPr>
          <w:p w:rsidR="002518C1" w:rsidRDefault="002518C1" w:rsidP="002518C1">
            <w:pPr>
              <w:rPr>
                <w:sz w:val="22"/>
                <w:szCs w:val="22"/>
              </w:rPr>
            </w:pPr>
          </w:p>
        </w:tc>
        <w:tc>
          <w:tcPr>
            <w:tcW w:w="2645" w:type="dxa"/>
            <w:tcBorders>
              <w:top w:val="single" w:sz="4" w:space="0" w:color="7F7F7F"/>
              <w:left w:val="single" w:sz="4" w:space="0" w:color="7F7F7F"/>
              <w:bottom w:val="single" w:sz="4" w:space="0" w:color="7F7F7F"/>
              <w:right w:val="single" w:sz="4" w:space="0" w:color="7F7F7F"/>
            </w:tcBorders>
          </w:tcPr>
          <w:p w:rsidR="002518C1" w:rsidRDefault="002518C1" w:rsidP="002518C1">
            <w:pPr>
              <w:shd w:val="clear" w:color="auto" w:fill="FFFFFF" w:themeFill="background1"/>
              <w:rPr>
                <w:sz w:val="22"/>
                <w:szCs w:val="22"/>
              </w:rPr>
            </w:pPr>
            <w:r>
              <w:t>2. Применяет профессиональные знания для прогнозирования результатов реализации бюджетно-налоговой и долговой политики на среднесрочную перспективу.</w:t>
            </w:r>
          </w:p>
        </w:tc>
        <w:tc>
          <w:tcPr>
            <w:tcW w:w="3967" w:type="dxa"/>
            <w:tcBorders>
              <w:top w:val="single" w:sz="4" w:space="0" w:color="7F7F7F"/>
              <w:left w:val="single" w:sz="4" w:space="0" w:color="7F7F7F"/>
              <w:bottom w:val="single" w:sz="4" w:space="0" w:color="7F7F7F"/>
              <w:right w:val="single" w:sz="4" w:space="0" w:color="7F7F7F"/>
            </w:tcBorders>
          </w:tcPr>
          <w:p w:rsidR="002518C1" w:rsidRPr="00D148D9" w:rsidRDefault="002518C1" w:rsidP="002518C1">
            <w:pPr>
              <w:tabs>
                <w:tab w:val="left" w:pos="540"/>
              </w:tabs>
              <w:contextualSpacing/>
              <w:jc w:val="both"/>
              <w:rPr>
                <w:i/>
              </w:rPr>
            </w:pPr>
            <w:r w:rsidRPr="00D148D9">
              <w:rPr>
                <w:i/>
              </w:rPr>
              <w:t>Знать:</w:t>
            </w:r>
          </w:p>
          <w:p w:rsidR="002518C1" w:rsidRPr="00D148D9" w:rsidRDefault="002518C1" w:rsidP="002518C1">
            <w:pPr>
              <w:tabs>
                <w:tab w:val="left" w:pos="540"/>
              </w:tabs>
              <w:contextualSpacing/>
              <w:jc w:val="both"/>
              <w:rPr>
                <w:iCs/>
              </w:rPr>
            </w:pPr>
            <w:r w:rsidRPr="00D148D9">
              <w:rPr>
                <w:iCs/>
              </w:rPr>
              <w:t>основные направления бюджетной, налоговой и долговой политики Российской Федерации на среднесрочную перспективу;</w:t>
            </w:r>
          </w:p>
          <w:p w:rsidR="002518C1" w:rsidRPr="00D148D9" w:rsidRDefault="002518C1" w:rsidP="002518C1">
            <w:pPr>
              <w:tabs>
                <w:tab w:val="left" w:pos="540"/>
              </w:tabs>
              <w:contextualSpacing/>
              <w:jc w:val="both"/>
              <w:rPr>
                <w:iCs/>
              </w:rPr>
            </w:pPr>
            <w:r w:rsidRPr="00D148D9">
              <w:rPr>
                <w:rFonts w:ascii="TimesNewRomanPSMT" w:hAnsi="TimesNewRomanPSMT" w:cs="TimesNewRomanPSMT"/>
              </w:rPr>
              <w:t xml:space="preserve">подходы к прогнозированию движения денежных потоков на едином казначейском счете и единых счетах бюджетов. </w:t>
            </w:r>
          </w:p>
          <w:p w:rsidR="002518C1" w:rsidRPr="00D148D9" w:rsidRDefault="002518C1" w:rsidP="002518C1">
            <w:pPr>
              <w:tabs>
                <w:tab w:val="left" w:pos="540"/>
              </w:tabs>
              <w:contextualSpacing/>
              <w:jc w:val="both"/>
              <w:rPr>
                <w:i/>
              </w:rPr>
            </w:pPr>
            <w:r w:rsidRPr="00D148D9">
              <w:rPr>
                <w:i/>
              </w:rPr>
              <w:t>Уметь:</w:t>
            </w:r>
          </w:p>
          <w:p w:rsidR="002518C1" w:rsidRPr="00D148D9" w:rsidRDefault="002518C1" w:rsidP="002518C1">
            <w:pPr>
              <w:jc w:val="both"/>
              <w:rPr>
                <w:iCs/>
              </w:rPr>
            </w:pPr>
            <w:r w:rsidRPr="00D148D9">
              <w:rPr>
                <w:iCs/>
              </w:rPr>
              <w:t>прогнозировать результаты реализации бюджетной, налоговой и долговой политики Российской Федерации на среднесрочную перспективу;</w:t>
            </w:r>
          </w:p>
          <w:p w:rsidR="002518C1" w:rsidRPr="00D148D9" w:rsidRDefault="002518C1" w:rsidP="002518C1">
            <w:pPr>
              <w:jc w:val="both"/>
            </w:pPr>
            <w:r w:rsidRPr="00D148D9">
              <w:rPr>
                <w:rFonts w:ascii="TimesNewRomanPSMT" w:hAnsi="TimesNewRomanPSMT" w:cs="TimesNewRomanPSMT"/>
              </w:rPr>
              <w:t>прогнозировать денежные потоки на едином казначейском счете и единых счетах бюджетов.</w:t>
            </w:r>
          </w:p>
        </w:tc>
        <w:tc>
          <w:tcPr>
            <w:tcW w:w="5549" w:type="dxa"/>
            <w:tcBorders>
              <w:top w:val="single" w:sz="4" w:space="0" w:color="7F7F7F"/>
              <w:left w:val="single" w:sz="4" w:space="0" w:color="7F7F7F"/>
              <w:bottom w:val="single" w:sz="4" w:space="0" w:color="7F7F7F"/>
              <w:right w:val="single" w:sz="4" w:space="0" w:color="7F7F7F"/>
            </w:tcBorders>
          </w:tcPr>
          <w:p w:rsidR="002518C1" w:rsidRDefault="002518C1" w:rsidP="002518C1">
            <w:pPr>
              <w:jc w:val="both"/>
              <w:rPr>
                <w:i/>
                <w:iCs/>
              </w:rPr>
            </w:pPr>
            <w:r>
              <w:rPr>
                <w:i/>
                <w:iCs/>
              </w:rPr>
              <w:t>Задание 1</w:t>
            </w:r>
          </w:p>
          <w:p w:rsidR="002518C1" w:rsidRDefault="002518C1" w:rsidP="002518C1">
            <w:pPr>
              <w:tabs>
                <w:tab w:val="left" w:pos="316"/>
                <w:tab w:val="left" w:pos="458"/>
              </w:tabs>
              <w:jc w:val="both"/>
              <w:rPr>
                <w:i/>
                <w:iCs/>
              </w:rPr>
            </w:pPr>
            <w:r>
              <w:t>Изучите основные направления налоговой и бюджетной политики Российской Федерации на очередной финансовый год и на плановый период. Выберите три новации, предложенные к реализации в очередном финансовом году. Оцените, какие результаты могут быть получены от реализации соответствующих новаций.</w:t>
            </w:r>
            <w:r>
              <w:rPr>
                <w:i/>
                <w:iCs/>
              </w:rPr>
              <w:t xml:space="preserve"> </w:t>
            </w:r>
          </w:p>
          <w:p w:rsidR="002518C1" w:rsidRDefault="002518C1" w:rsidP="002518C1">
            <w:pPr>
              <w:tabs>
                <w:tab w:val="left" w:pos="316"/>
                <w:tab w:val="left" w:pos="458"/>
              </w:tabs>
              <w:jc w:val="both"/>
              <w:rPr>
                <w:i/>
                <w:iCs/>
              </w:rPr>
            </w:pPr>
            <w:r>
              <w:rPr>
                <w:i/>
                <w:iCs/>
              </w:rPr>
              <w:t>Задание 2</w:t>
            </w:r>
          </w:p>
          <w:p w:rsidR="002518C1" w:rsidRDefault="002518C1" w:rsidP="002518C1">
            <w:pPr>
              <w:jc w:val="both"/>
              <w:rPr>
                <w:b/>
              </w:rPr>
            </w:pPr>
            <w:r>
              <w:rPr>
                <w:rFonts w:ascii="TimesNewRomanPSMT" w:hAnsi="TimesNewRomanPSMT" w:cs="TimesNewRomanPSMT"/>
                <w:sz w:val="22"/>
                <w:szCs w:val="22"/>
              </w:rPr>
              <w:t xml:space="preserve">Представьте в виде схемы порядок прогнозирования средств на едином казначейском счета. Укажите участников, сроки и процедуры. </w:t>
            </w:r>
          </w:p>
        </w:tc>
      </w:tr>
      <w:tr w:rsidR="002518C1" w:rsidTr="002518C1">
        <w:tc>
          <w:tcPr>
            <w:tcW w:w="2435" w:type="dxa"/>
            <w:vMerge w:val="restart"/>
            <w:tcBorders>
              <w:top w:val="single" w:sz="4" w:space="0" w:color="7F7F7F"/>
              <w:left w:val="single" w:sz="4" w:space="0" w:color="7F7F7F"/>
              <w:bottom w:val="single" w:sz="4" w:space="0" w:color="7F7F7F"/>
              <w:right w:val="single" w:sz="4" w:space="0" w:color="7F7F7F"/>
            </w:tcBorders>
          </w:tcPr>
          <w:p w:rsidR="002518C1" w:rsidRDefault="002518C1" w:rsidP="002518C1">
            <w:pPr>
              <w:rPr>
                <w:b/>
              </w:rPr>
            </w:pPr>
            <w:r>
              <w:lastRenderedPageBreak/>
              <w:t>ПКП-2</w:t>
            </w:r>
          </w:p>
          <w:p w:rsidR="002518C1" w:rsidRDefault="002518C1" w:rsidP="002518C1">
            <w:pPr>
              <w:rPr>
                <w:sz w:val="22"/>
                <w:szCs w:val="22"/>
              </w:rPr>
            </w:pPr>
            <w:r>
              <w:t>Способность выбирать и использовать оптимальные методы и методики расчета финансовых показателей</w:t>
            </w:r>
          </w:p>
        </w:tc>
        <w:tc>
          <w:tcPr>
            <w:tcW w:w="2645" w:type="dxa"/>
            <w:tcBorders>
              <w:top w:val="single" w:sz="4" w:space="0" w:color="7F7F7F"/>
              <w:left w:val="single" w:sz="4" w:space="0" w:color="7F7F7F"/>
              <w:bottom w:val="single" w:sz="4" w:space="0" w:color="7F7F7F"/>
              <w:right w:val="single" w:sz="4" w:space="0" w:color="7F7F7F"/>
            </w:tcBorders>
          </w:tcPr>
          <w:p w:rsidR="002518C1" w:rsidRDefault="002518C1" w:rsidP="002518C1">
            <w:pPr>
              <w:shd w:val="clear" w:color="auto" w:fill="FFFFFF" w:themeFill="background1"/>
              <w:rPr>
                <w:sz w:val="22"/>
                <w:szCs w:val="22"/>
              </w:rPr>
            </w:pPr>
            <w:r>
              <w:t>1. Рассчитывает показатели, обоснованно и достоверно характеризующие основные параметры формирования и исполнения бюджетов бюджетной системы.</w:t>
            </w:r>
          </w:p>
        </w:tc>
        <w:tc>
          <w:tcPr>
            <w:tcW w:w="3967" w:type="dxa"/>
            <w:tcBorders>
              <w:top w:val="single" w:sz="4" w:space="0" w:color="7F7F7F"/>
              <w:left w:val="single" w:sz="4" w:space="0" w:color="7F7F7F"/>
              <w:bottom w:val="single" w:sz="4" w:space="0" w:color="7F7F7F"/>
              <w:right w:val="single" w:sz="4" w:space="0" w:color="7F7F7F"/>
            </w:tcBorders>
          </w:tcPr>
          <w:p w:rsidR="002518C1" w:rsidRDefault="002518C1" w:rsidP="002518C1">
            <w:pPr>
              <w:tabs>
                <w:tab w:val="left" w:pos="540"/>
              </w:tabs>
              <w:contextualSpacing/>
              <w:jc w:val="both"/>
              <w:rPr>
                <w:i/>
              </w:rPr>
            </w:pPr>
            <w:r>
              <w:rPr>
                <w:i/>
              </w:rPr>
              <w:t>Знать:</w:t>
            </w:r>
          </w:p>
          <w:p w:rsidR="002518C1" w:rsidRDefault="002518C1" w:rsidP="002518C1">
            <w:pPr>
              <w:tabs>
                <w:tab w:val="left" w:pos="540"/>
              </w:tabs>
              <w:contextualSpacing/>
              <w:jc w:val="both"/>
              <w:rPr>
                <w:iCs/>
              </w:rPr>
            </w:pPr>
            <w:r>
              <w:rPr>
                <w:iCs/>
              </w:rPr>
              <w:t>основные методы статистического и математического анализа.</w:t>
            </w:r>
          </w:p>
          <w:p w:rsidR="002518C1" w:rsidRDefault="002518C1" w:rsidP="002518C1">
            <w:pPr>
              <w:tabs>
                <w:tab w:val="left" w:pos="540"/>
              </w:tabs>
              <w:contextualSpacing/>
              <w:jc w:val="both"/>
              <w:rPr>
                <w:i/>
              </w:rPr>
            </w:pPr>
            <w:r>
              <w:rPr>
                <w:i/>
              </w:rPr>
              <w:t>Уметь:</w:t>
            </w:r>
          </w:p>
          <w:p w:rsidR="002518C1" w:rsidRDefault="002518C1" w:rsidP="002518C1">
            <w:pPr>
              <w:jc w:val="both"/>
              <w:rPr>
                <w:sz w:val="22"/>
                <w:szCs w:val="22"/>
              </w:rPr>
            </w:pPr>
            <w:r>
              <w:rPr>
                <w:iCs/>
              </w:rPr>
              <w:t>проводить анализ исполнения бюджетов бюджетной системы Российской Федерации, делать выводы по результатам проведенного анализа.</w:t>
            </w:r>
          </w:p>
        </w:tc>
        <w:tc>
          <w:tcPr>
            <w:tcW w:w="5549" w:type="dxa"/>
            <w:tcBorders>
              <w:top w:val="single" w:sz="4" w:space="0" w:color="7F7F7F"/>
              <w:left w:val="single" w:sz="4" w:space="0" w:color="7F7F7F"/>
              <w:bottom w:val="single" w:sz="4" w:space="0" w:color="7F7F7F"/>
              <w:right w:val="single" w:sz="4" w:space="0" w:color="7F7F7F"/>
            </w:tcBorders>
          </w:tcPr>
          <w:p w:rsidR="002518C1" w:rsidRDefault="002518C1" w:rsidP="002518C1">
            <w:pPr>
              <w:jc w:val="both"/>
              <w:rPr>
                <w:i/>
                <w:iCs/>
              </w:rPr>
            </w:pPr>
            <w:r>
              <w:rPr>
                <w:i/>
                <w:iCs/>
              </w:rPr>
              <w:t>Задание 1</w:t>
            </w:r>
          </w:p>
          <w:p w:rsidR="002518C1" w:rsidRDefault="002518C1" w:rsidP="002518C1">
            <w:pPr>
              <w:jc w:val="both"/>
              <w:rPr>
                <w:b/>
              </w:rPr>
            </w:pPr>
            <w:r>
              <w:t>Рассчитайте, соответствует ли требованиям Бюджетного кодекса Российской Федерации объем дефицита бюджета субъекта Российской Федерации в принятом законе о бюджете и по факту исполнения бюджета. Сделайте выводы.</w:t>
            </w:r>
          </w:p>
          <w:p w:rsidR="002518C1" w:rsidRDefault="002518C1" w:rsidP="002518C1">
            <w:pPr>
              <w:jc w:val="both"/>
              <w:rPr>
                <w:i/>
                <w:iCs/>
              </w:rPr>
            </w:pPr>
            <w:r>
              <w:rPr>
                <w:i/>
                <w:iCs/>
              </w:rPr>
              <w:t>Задание 2</w:t>
            </w:r>
          </w:p>
          <w:p w:rsidR="002518C1" w:rsidRDefault="002518C1" w:rsidP="002518C1">
            <w:pPr>
              <w:jc w:val="both"/>
              <w:rPr>
                <w:b/>
              </w:rPr>
            </w:pPr>
            <w:r>
              <w:t>Проанализируйте исполнение закона о бюджете публично-правового образования за отчетный год по доходам и расходам, сделайте выводы.</w:t>
            </w:r>
          </w:p>
        </w:tc>
      </w:tr>
      <w:tr w:rsidR="002518C1" w:rsidTr="002518C1">
        <w:tc>
          <w:tcPr>
            <w:tcW w:w="2435" w:type="dxa"/>
            <w:vMerge/>
            <w:tcBorders>
              <w:top w:val="single" w:sz="4" w:space="0" w:color="7F7F7F"/>
              <w:left w:val="single" w:sz="4" w:space="0" w:color="7F7F7F"/>
              <w:bottom w:val="single" w:sz="4" w:space="0" w:color="7F7F7F"/>
              <w:right w:val="single" w:sz="4" w:space="0" w:color="7F7F7F"/>
            </w:tcBorders>
          </w:tcPr>
          <w:p w:rsidR="002518C1" w:rsidRDefault="002518C1" w:rsidP="002518C1">
            <w:pPr>
              <w:rPr>
                <w:sz w:val="22"/>
                <w:szCs w:val="22"/>
              </w:rPr>
            </w:pPr>
          </w:p>
        </w:tc>
        <w:tc>
          <w:tcPr>
            <w:tcW w:w="2645" w:type="dxa"/>
            <w:tcBorders>
              <w:top w:val="single" w:sz="4" w:space="0" w:color="7F7F7F"/>
              <w:left w:val="single" w:sz="4" w:space="0" w:color="7F7F7F"/>
              <w:bottom w:val="single" w:sz="4" w:space="0" w:color="7F7F7F"/>
              <w:right w:val="single" w:sz="4" w:space="0" w:color="7F7F7F"/>
            </w:tcBorders>
          </w:tcPr>
          <w:p w:rsidR="002518C1" w:rsidRDefault="002518C1" w:rsidP="002518C1">
            <w:pPr>
              <w:shd w:val="clear" w:color="auto" w:fill="FFFFFF" w:themeFill="background1"/>
              <w:rPr>
                <w:sz w:val="22"/>
                <w:szCs w:val="22"/>
              </w:rPr>
            </w:pPr>
            <w:r>
              <w:t>2. 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3967" w:type="dxa"/>
            <w:tcBorders>
              <w:top w:val="single" w:sz="4" w:space="0" w:color="7F7F7F"/>
              <w:left w:val="single" w:sz="4" w:space="0" w:color="7F7F7F"/>
              <w:bottom w:val="single" w:sz="4" w:space="0" w:color="7F7F7F"/>
              <w:right w:val="single" w:sz="4" w:space="0" w:color="7F7F7F"/>
            </w:tcBorders>
          </w:tcPr>
          <w:p w:rsidR="00D148D9" w:rsidRPr="00A26BB1" w:rsidRDefault="00D148D9" w:rsidP="00D148D9">
            <w:pPr>
              <w:tabs>
                <w:tab w:val="left" w:pos="540"/>
              </w:tabs>
              <w:contextualSpacing/>
              <w:jc w:val="both"/>
              <w:rPr>
                <w:i/>
              </w:rPr>
            </w:pPr>
            <w:r w:rsidRPr="00A26BB1">
              <w:rPr>
                <w:i/>
              </w:rPr>
              <w:t>Знать:</w:t>
            </w:r>
          </w:p>
          <w:p w:rsidR="00D148D9" w:rsidRPr="00A26BB1" w:rsidRDefault="00D148D9" w:rsidP="00D148D9">
            <w:pPr>
              <w:tabs>
                <w:tab w:val="left" w:pos="540"/>
              </w:tabs>
              <w:contextualSpacing/>
              <w:jc w:val="both"/>
              <w:rPr>
                <w:iCs/>
              </w:rPr>
            </w:pPr>
            <w:r w:rsidRPr="00A26BB1">
              <w:rPr>
                <w:iCs/>
              </w:rPr>
              <w:t>современные методы сбора, обработки и анализа информации, необходимой для расчета и интерпретации основных бюджетных показателей;</w:t>
            </w:r>
          </w:p>
          <w:p w:rsidR="00D148D9" w:rsidRPr="00A26BB1" w:rsidRDefault="00D148D9" w:rsidP="00D148D9">
            <w:pPr>
              <w:tabs>
                <w:tab w:val="left" w:pos="540"/>
              </w:tabs>
              <w:contextualSpacing/>
              <w:jc w:val="both"/>
              <w:rPr>
                <w:rFonts w:ascii="TimesNewRomanPSMT" w:hAnsi="TimesNewRomanPSMT" w:cs="TimesNewRomanPSMT"/>
              </w:rPr>
            </w:pPr>
            <w:r w:rsidRPr="00A26BB1">
              <w:rPr>
                <w:rFonts w:ascii="TimesNewRomanPSMT" w:hAnsi="TimesNewRomanPSMT" w:cs="TimesNewRomanPSMT"/>
              </w:rPr>
              <w:t xml:space="preserve">современные методы сбора, обработки и анализа информации, необходимой для расчета и интерпретации основных показателей управления ликвидностью на едином казначейском счете.  </w:t>
            </w:r>
          </w:p>
          <w:p w:rsidR="00D148D9" w:rsidRPr="00A26BB1" w:rsidRDefault="00D148D9" w:rsidP="00D148D9">
            <w:pPr>
              <w:tabs>
                <w:tab w:val="left" w:pos="540"/>
              </w:tabs>
              <w:contextualSpacing/>
              <w:jc w:val="both"/>
              <w:rPr>
                <w:i/>
              </w:rPr>
            </w:pPr>
            <w:r w:rsidRPr="00A26BB1">
              <w:rPr>
                <w:i/>
              </w:rPr>
              <w:t>Уметь:</w:t>
            </w:r>
          </w:p>
          <w:p w:rsidR="00D148D9" w:rsidRPr="00A26BB1" w:rsidRDefault="00D148D9" w:rsidP="00D148D9">
            <w:pPr>
              <w:tabs>
                <w:tab w:val="left" w:pos="540"/>
              </w:tabs>
              <w:contextualSpacing/>
              <w:jc w:val="both"/>
              <w:rPr>
                <w:iCs/>
              </w:rPr>
            </w:pPr>
            <w:r w:rsidRPr="00A26BB1">
              <w:rPr>
                <w:iCs/>
              </w:rPr>
              <w:t>выбирать и использовать методы сбора, обработки и анализа информации для расчета и интерпретации основных бюджетных показателей;</w:t>
            </w:r>
          </w:p>
          <w:p w:rsidR="002518C1" w:rsidRDefault="00D148D9" w:rsidP="00D148D9">
            <w:pPr>
              <w:jc w:val="both"/>
              <w:rPr>
                <w:sz w:val="22"/>
                <w:szCs w:val="22"/>
              </w:rPr>
            </w:pPr>
            <w:r w:rsidRPr="00A26BB1">
              <w:rPr>
                <w:rFonts w:ascii="TimesNewRomanPSMT" w:hAnsi="TimesNewRomanPSMT" w:cs="TimesNewRomanPSMT"/>
              </w:rPr>
              <w:t>выбирать и использовать методы сбора, обработки и анализа информации</w:t>
            </w:r>
          </w:p>
        </w:tc>
        <w:tc>
          <w:tcPr>
            <w:tcW w:w="5549" w:type="dxa"/>
            <w:tcBorders>
              <w:top w:val="single" w:sz="4" w:space="0" w:color="7F7F7F"/>
              <w:left w:val="single" w:sz="4" w:space="0" w:color="7F7F7F"/>
              <w:bottom w:val="single" w:sz="4" w:space="0" w:color="7F7F7F"/>
              <w:right w:val="single" w:sz="4" w:space="0" w:color="7F7F7F"/>
            </w:tcBorders>
          </w:tcPr>
          <w:p w:rsidR="002518C1" w:rsidRDefault="002518C1" w:rsidP="002518C1">
            <w:pPr>
              <w:jc w:val="both"/>
              <w:rPr>
                <w:i/>
                <w:iCs/>
              </w:rPr>
            </w:pPr>
            <w:r>
              <w:rPr>
                <w:i/>
                <w:iCs/>
              </w:rPr>
              <w:t>Задание 1</w:t>
            </w:r>
          </w:p>
          <w:p w:rsidR="002518C1" w:rsidRDefault="002518C1" w:rsidP="002518C1">
            <w:pPr>
              <w:pStyle w:val="af4"/>
              <w:tabs>
                <w:tab w:val="left" w:pos="458"/>
              </w:tabs>
              <w:ind w:left="32"/>
              <w:jc w:val="both"/>
              <w:rPr>
                <w:b/>
              </w:rPr>
            </w:pPr>
            <w:r>
              <w:t>Определите, сколько раз в течение отчетного года вносились изменения в закон о бюджете субъекта Российской Федерации. Составьте таблицу, в которой отразите первоначально утвержденные показатели доходов и расходов бюджета, внесенные изменения и фактическое исполнение бюджета. Сделайте выводы.</w:t>
            </w:r>
          </w:p>
          <w:p w:rsidR="002518C1" w:rsidRDefault="002518C1" w:rsidP="002518C1">
            <w:pPr>
              <w:pStyle w:val="af4"/>
              <w:keepNext/>
              <w:tabs>
                <w:tab w:val="left" w:pos="458"/>
              </w:tabs>
              <w:ind w:left="34"/>
              <w:jc w:val="both"/>
              <w:rPr>
                <w:i/>
                <w:iCs/>
              </w:rPr>
            </w:pPr>
            <w:r>
              <w:rPr>
                <w:i/>
                <w:iCs/>
              </w:rPr>
              <w:t>Задание 2</w:t>
            </w:r>
          </w:p>
          <w:p w:rsidR="002518C1" w:rsidRDefault="002518C1" w:rsidP="002518C1">
            <w:pPr>
              <w:pStyle w:val="af4"/>
              <w:tabs>
                <w:tab w:val="left" w:pos="458"/>
              </w:tabs>
              <w:ind w:left="32"/>
              <w:jc w:val="both"/>
              <w:rPr>
                <w:b/>
              </w:rPr>
            </w:pPr>
            <w:r>
              <w:t xml:space="preserve">Используя месячные отчеты об исполнении бюджета публично-правового образования за последний отчетный год составьте таблицу, отражающую данные о помесячном кассовом исполнении бюджета по доходам и расходам за последний отчетный год. Рассчитайте, в какие месяцы и на сколько доходы превышали расходы и </w:t>
            </w:r>
            <w:r w:rsidR="00D148D9">
              <w:t>в какие месяцы,</w:t>
            </w:r>
            <w:r>
              <w:t xml:space="preserve"> и на сколько расходы превышали доходы. дайте оценку ситуации с точки зрения кассовых разрывов.</w:t>
            </w:r>
          </w:p>
          <w:p w:rsidR="002518C1" w:rsidRDefault="002518C1" w:rsidP="002518C1">
            <w:pPr>
              <w:tabs>
                <w:tab w:val="left" w:pos="316"/>
                <w:tab w:val="left" w:pos="458"/>
              </w:tabs>
              <w:jc w:val="both"/>
              <w:rPr>
                <w:i/>
                <w:iCs/>
              </w:rPr>
            </w:pPr>
            <w:r>
              <w:rPr>
                <w:i/>
                <w:iCs/>
              </w:rPr>
              <w:t>Задание 3</w:t>
            </w:r>
          </w:p>
          <w:p w:rsidR="002518C1" w:rsidRDefault="002518C1" w:rsidP="002518C1">
            <w:pPr>
              <w:tabs>
                <w:tab w:val="left" w:pos="316"/>
                <w:tab w:val="left" w:pos="458"/>
              </w:tabs>
              <w:jc w:val="both"/>
              <w:rPr>
                <w:b/>
              </w:rPr>
            </w:pPr>
            <w:r>
              <w:rPr>
                <w:rFonts w:ascii="TimesNewRomanPSMT" w:hAnsi="TimesNewRomanPSMT" w:cs="TimesNewRomanPSMT"/>
                <w:sz w:val="22"/>
                <w:szCs w:val="22"/>
              </w:rPr>
              <w:lastRenderedPageBreak/>
              <w:t>Проанализируйте доходы федерального бюджета от управления остатками средств на едином казначейском счете, используя данные Казначейства России. Сравните доходы за 2021 и 2022 год с объемами средств, направленными на обслуживание государственного долга, с неналоговыми доходами федерального бюджета. Сделайте выводы.</w:t>
            </w:r>
          </w:p>
        </w:tc>
      </w:tr>
      <w:tr w:rsidR="002518C1" w:rsidTr="002518C1">
        <w:tc>
          <w:tcPr>
            <w:tcW w:w="2435" w:type="dxa"/>
            <w:vMerge w:val="restart"/>
            <w:tcBorders>
              <w:top w:val="single" w:sz="4" w:space="0" w:color="7F7F7F"/>
              <w:left w:val="single" w:sz="4" w:space="0" w:color="7F7F7F"/>
              <w:bottom w:val="single" w:sz="4" w:space="0" w:color="7F7F7F"/>
              <w:right w:val="single" w:sz="4" w:space="0" w:color="7F7F7F"/>
            </w:tcBorders>
          </w:tcPr>
          <w:p w:rsidR="002518C1" w:rsidRDefault="002518C1" w:rsidP="002518C1">
            <w:pPr>
              <w:rPr>
                <w:rFonts w:eastAsia="Calibri"/>
              </w:rPr>
            </w:pPr>
            <w:r>
              <w:rPr>
                <w:rFonts w:eastAsia="Calibri"/>
              </w:rPr>
              <w:lastRenderedPageBreak/>
              <w:t>ПКП-3</w:t>
            </w:r>
          </w:p>
          <w:p w:rsidR="002518C1" w:rsidRDefault="002518C1" w:rsidP="002518C1">
            <w:pPr>
              <w:rPr>
                <w:sz w:val="22"/>
                <w:szCs w:val="22"/>
              </w:rPr>
            </w:pPr>
            <w:r>
              <w:rPr>
                <w:rFonts w:eastAsia="Calibri"/>
              </w:rPr>
              <w:t>Способность оценивать показатели проектов бюджетов и отчетов об исполнении бюджетов, использовать результаты оценки в ходе разработки предложений по развитию общественных финансов</w:t>
            </w:r>
          </w:p>
        </w:tc>
        <w:tc>
          <w:tcPr>
            <w:tcW w:w="2645" w:type="dxa"/>
            <w:tcBorders>
              <w:top w:val="single" w:sz="4" w:space="0" w:color="7F7F7F"/>
              <w:left w:val="single" w:sz="4" w:space="0" w:color="7F7F7F"/>
              <w:bottom w:val="single" w:sz="4" w:space="0" w:color="7F7F7F"/>
              <w:right w:val="single" w:sz="4" w:space="0" w:color="7F7F7F"/>
            </w:tcBorders>
          </w:tcPr>
          <w:p w:rsidR="002518C1" w:rsidRDefault="002518C1" w:rsidP="002518C1">
            <w:pPr>
              <w:shd w:val="clear" w:color="auto" w:fill="FFFFFF" w:themeFill="background1"/>
              <w:rPr>
                <w:sz w:val="22"/>
                <w:szCs w:val="22"/>
              </w:rPr>
            </w:pPr>
            <w:r>
              <w:rPr>
                <w:rStyle w:val="FontStyle12"/>
                <w:rFonts w:eastAsia="Calibri"/>
                <w:sz w:val="24"/>
                <w:szCs w:val="24"/>
              </w:rPr>
              <w:t xml:space="preserve">1. Анализирует и </w:t>
            </w:r>
            <w:r>
              <w:t>применяет результаты анализа 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tc>
        <w:tc>
          <w:tcPr>
            <w:tcW w:w="3967" w:type="dxa"/>
            <w:tcBorders>
              <w:top w:val="single" w:sz="4" w:space="0" w:color="7F7F7F"/>
              <w:left w:val="single" w:sz="4" w:space="0" w:color="7F7F7F"/>
              <w:bottom w:val="single" w:sz="4" w:space="0" w:color="7F7F7F"/>
              <w:right w:val="single" w:sz="4" w:space="0" w:color="7F7F7F"/>
            </w:tcBorders>
          </w:tcPr>
          <w:p w:rsidR="002518C1" w:rsidRPr="00D148D9" w:rsidRDefault="002518C1" w:rsidP="002518C1">
            <w:pPr>
              <w:tabs>
                <w:tab w:val="left" w:pos="540"/>
              </w:tabs>
              <w:contextualSpacing/>
              <w:jc w:val="both"/>
              <w:rPr>
                <w:i/>
              </w:rPr>
            </w:pPr>
            <w:r w:rsidRPr="00D148D9">
              <w:rPr>
                <w:i/>
              </w:rPr>
              <w:t>Знать:</w:t>
            </w:r>
          </w:p>
          <w:p w:rsidR="002518C1" w:rsidRPr="00D148D9" w:rsidRDefault="002518C1" w:rsidP="002518C1">
            <w:pPr>
              <w:tabs>
                <w:tab w:val="left" w:pos="540"/>
              </w:tabs>
              <w:contextualSpacing/>
              <w:jc w:val="both"/>
              <w:rPr>
                <w:iCs/>
              </w:rPr>
            </w:pPr>
            <w:r w:rsidRPr="00D148D9">
              <w:rPr>
                <w:iCs/>
              </w:rPr>
              <w:t>состав показателей финансовой, бюджетной и статистической отчетности.</w:t>
            </w:r>
          </w:p>
          <w:p w:rsidR="002518C1" w:rsidRPr="00D148D9" w:rsidRDefault="002518C1" w:rsidP="002518C1">
            <w:pPr>
              <w:tabs>
                <w:tab w:val="left" w:pos="540"/>
              </w:tabs>
              <w:contextualSpacing/>
              <w:jc w:val="both"/>
              <w:rPr>
                <w:i/>
              </w:rPr>
            </w:pPr>
            <w:r w:rsidRPr="00D148D9">
              <w:rPr>
                <w:i/>
              </w:rPr>
              <w:t>Уметь:</w:t>
            </w:r>
          </w:p>
          <w:p w:rsidR="002518C1" w:rsidRPr="00D148D9" w:rsidRDefault="002518C1" w:rsidP="002518C1">
            <w:pPr>
              <w:tabs>
                <w:tab w:val="left" w:pos="540"/>
              </w:tabs>
              <w:contextualSpacing/>
              <w:jc w:val="both"/>
              <w:rPr>
                <w:i/>
              </w:rPr>
            </w:pPr>
            <w:r w:rsidRPr="00D148D9">
              <w:rPr>
                <w:iCs/>
              </w:rPr>
              <w:t>применять показатели финансовой, бюджетной и статистической отчетности для решения прикладных задач в области управления общественными финансами.</w:t>
            </w:r>
          </w:p>
        </w:tc>
        <w:tc>
          <w:tcPr>
            <w:tcW w:w="5549" w:type="dxa"/>
            <w:tcBorders>
              <w:top w:val="single" w:sz="4" w:space="0" w:color="7F7F7F"/>
              <w:left w:val="single" w:sz="4" w:space="0" w:color="7F7F7F"/>
              <w:bottom w:val="single" w:sz="4" w:space="0" w:color="7F7F7F"/>
              <w:right w:val="single" w:sz="4" w:space="0" w:color="7F7F7F"/>
            </w:tcBorders>
          </w:tcPr>
          <w:p w:rsidR="002518C1" w:rsidRDefault="002518C1" w:rsidP="002518C1">
            <w:pPr>
              <w:jc w:val="both"/>
              <w:rPr>
                <w:i/>
                <w:iCs/>
              </w:rPr>
            </w:pPr>
            <w:r>
              <w:rPr>
                <w:i/>
                <w:iCs/>
              </w:rPr>
              <w:t>Задание 1</w:t>
            </w:r>
          </w:p>
          <w:p w:rsidR="002518C1" w:rsidRDefault="002518C1" w:rsidP="002518C1">
            <w:pPr>
              <w:jc w:val="both"/>
              <w:rPr>
                <w:b/>
              </w:rPr>
            </w:pPr>
            <w:r>
              <w:t>Проанализируйте исполнение закона о бюджете публично-правового образования за отчетный год по доходам и расходам, сделайте выводы. Предложите меры, направленные на устранение выявленных недостатков.</w:t>
            </w:r>
          </w:p>
          <w:p w:rsidR="002518C1" w:rsidRDefault="002518C1" w:rsidP="002518C1">
            <w:pPr>
              <w:jc w:val="both"/>
              <w:rPr>
                <w:i/>
                <w:iCs/>
              </w:rPr>
            </w:pPr>
            <w:r>
              <w:rPr>
                <w:i/>
                <w:iCs/>
              </w:rPr>
              <w:t>Задание 2</w:t>
            </w:r>
          </w:p>
          <w:p w:rsidR="002518C1" w:rsidRDefault="002518C1" w:rsidP="002518C1">
            <w:pPr>
              <w:jc w:val="both"/>
              <w:rPr>
                <w:b/>
              </w:rPr>
            </w:pPr>
            <w:r>
              <w:t>При составлении проекта бюджета субъекта Российской Федерации расходы превысили доходы. Предложите вариант увеличения налоговых доходов для обеспечения сбалансированности бюджета. Обоснуйте предложенный вариант расчетами.</w:t>
            </w:r>
          </w:p>
        </w:tc>
      </w:tr>
      <w:tr w:rsidR="002518C1" w:rsidTr="002518C1">
        <w:tc>
          <w:tcPr>
            <w:tcW w:w="2435" w:type="dxa"/>
            <w:vMerge/>
            <w:tcBorders>
              <w:top w:val="single" w:sz="4" w:space="0" w:color="7F7F7F"/>
              <w:left w:val="single" w:sz="4" w:space="0" w:color="7F7F7F"/>
              <w:bottom w:val="single" w:sz="4" w:space="0" w:color="7F7F7F"/>
              <w:right w:val="single" w:sz="4" w:space="0" w:color="7F7F7F"/>
            </w:tcBorders>
          </w:tcPr>
          <w:p w:rsidR="002518C1" w:rsidRDefault="002518C1" w:rsidP="002518C1">
            <w:pPr>
              <w:jc w:val="center"/>
              <w:rPr>
                <w:sz w:val="22"/>
                <w:szCs w:val="22"/>
              </w:rPr>
            </w:pPr>
          </w:p>
        </w:tc>
        <w:tc>
          <w:tcPr>
            <w:tcW w:w="2645" w:type="dxa"/>
            <w:tcBorders>
              <w:top w:val="single" w:sz="4" w:space="0" w:color="7F7F7F"/>
              <w:left w:val="single" w:sz="4" w:space="0" w:color="7F7F7F"/>
              <w:bottom w:val="single" w:sz="4" w:space="0" w:color="7F7F7F"/>
              <w:right w:val="single" w:sz="4" w:space="0" w:color="7F7F7F"/>
            </w:tcBorders>
          </w:tcPr>
          <w:p w:rsidR="002518C1" w:rsidRDefault="002518C1" w:rsidP="002518C1">
            <w:pPr>
              <w:shd w:val="clear" w:color="auto" w:fill="FFFFFF" w:themeFill="background1"/>
              <w:rPr>
                <w:sz w:val="22"/>
                <w:szCs w:val="22"/>
              </w:rPr>
            </w:pPr>
            <w:r>
              <w:t xml:space="preserve">2. </w:t>
            </w:r>
            <w:r>
              <w:rPr>
                <w:rFonts w:eastAsia="Calibri"/>
                <w:lang w:eastAsia="en-US"/>
              </w:rPr>
              <w:t>Демонстрирует владение</w:t>
            </w:r>
            <w:r>
              <w:t xml:space="preserve"> основами представления результатов оценки финансовой отчетности в виде аналитического отчета, экспертного заключения, информационного обзора.</w:t>
            </w:r>
          </w:p>
        </w:tc>
        <w:tc>
          <w:tcPr>
            <w:tcW w:w="3967" w:type="dxa"/>
            <w:tcBorders>
              <w:top w:val="single" w:sz="4" w:space="0" w:color="7F7F7F"/>
              <w:left w:val="single" w:sz="4" w:space="0" w:color="7F7F7F"/>
              <w:bottom w:val="single" w:sz="4" w:space="0" w:color="7F7F7F"/>
              <w:right w:val="single" w:sz="4" w:space="0" w:color="7F7F7F"/>
            </w:tcBorders>
          </w:tcPr>
          <w:p w:rsidR="002518C1" w:rsidRPr="00D148D9" w:rsidRDefault="002518C1" w:rsidP="002518C1">
            <w:pPr>
              <w:tabs>
                <w:tab w:val="left" w:pos="540"/>
              </w:tabs>
              <w:contextualSpacing/>
              <w:jc w:val="both"/>
              <w:rPr>
                <w:i/>
              </w:rPr>
            </w:pPr>
            <w:r w:rsidRPr="00D148D9">
              <w:rPr>
                <w:i/>
              </w:rPr>
              <w:t>Знать:</w:t>
            </w:r>
          </w:p>
          <w:p w:rsidR="002518C1" w:rsidRPr="00D148D9" w:rsidRDefault="002518C1" w:rsidP="002518C1">
            <w:pPr>
              <w:tabs>
                <w:tab w:val="left" w:pos="540"/>
              </w:tabs>
              <w:contextualSpacing/>
              <w:jc w:val="both"/>
              <w:rPr>
                <w:iCs/>
              </w:rPr>
            </w:pPr>
            <w:r w:rsidRPr="00D148D9">
              <w:rPr>
                <w:iCs/>
              </w:rPr>
              <w:t>основные требования к содержанию и оформлению аналитических отчетов, экспертных заключений, информационных обзоров.</w:t>
            </w:r>
          </w:p>
          <w:p w:rsidR="002518C1" w:rsidRPr="00D148D9" w:rsidRDefault="002518C1" w:rsidP="002518C1">
            <w:pPr>
              <w:tabs>
                <w:tab w:val="left" w:pos="540"/>
              </w:tabs>
              <w:contextualSpacing/>
              <w:jc w:val="both"/>
              <w:rPr>
                <w:i/>
              </w:rPr>
            </w:pPr>
            <w:r w:rsidRPr="00D148D9">
              <w:rPr>
                <w:i/>
              </w:rPr>
              <w:t>Уметь:</w:t>
            </w:r>
          </w:p>
          <w:p w:rsidR="002518C1" w:rsidRPr="00D148D9" w:rsidRDefault="002518C1" w:rsidP="002518C1">
            <w:pPr>
              <w:tabs>
                <w:tab w:val="left" w:pos="540"/>
              </w:tabs>
              <w:contextualSpacing/>
              <w:jc w:val="both"/>
              <w:rPr>
                <w:i/>
              </w:rPr>
            </w:pPr>
            <w:r w:rsidRPr="00D148D9">
              <w:rPr>
                <w:iCs/>
              </w:rPr>
              <w:t>представить результаты анализа и оценки в виде аналитического отчета, экспертного заключения, информационного обзора.</w:t>
            </w:r>
          </w:p>
        </w:tc>
        <w:tc>
          <w:tcPr>
            <w:tcW w:w="5549" w:type="dxa"/>
            <w:tcBorders>
              <w:top w:val="single" w:sz="4" w:space="0" w:color="7F7F7F"/>
              <w:left w:val="single" w:sz="4" w:space="0" w:color="7F7F7F"/>
              <w:bottom w:val="single" w:sz="4" w:space="0" w:color="7F7F7F"/>
              <w:right w:val="single" w:sz="4" w:space="0" w:color="7F7F7F"/>
            </w:tcBorders>
          </w:tcPr>
          <w:p w:rsidR="002518C1" w:rsidRDefault="002518C1" w:rsidP="002518C1">
            <w:pPr>
              <w:jc w:val="both"/>
              <w:rPr>
                <w:i/>
                <w:iCs/>
              </w:rPr>
            </w:pPr>
            <w:r>
              <w:rPr>
                <w:i/>
                <w:iCs/>
              </w:rPr>
              <w:t>Задание 1</w:t>
            </w:r>
          </w:p>
          <w:p w:rsidR="002518C1" w:rsidRDefault="002518C1" w:rsidP="002518C1">
            <w:pPr>
              <w:jc w:val="both"/>
              <w:rPr>
                <w:b/>
              </w:rPr>
            </w:pPr>
            <w:r>
              <w:t>Проанализируйте экспертное заключение Финансового университета на проект федерального бюджета на очередной финансовый год и плановый период. Выделите структурные элементы рассмотренного документа, дайте характеристику каждому структурному элементу.</w:t>
            </w:r>
          </w:p>
          <w:p w:rsidR="002518C1" w:rsidRDefault="002518C1" w:rsidP="002518C1">
            <w:pPr>
              <w:jc w:val="both"/>
              <w:rPr>
                <w:i/>
                <w:iCs/>
              </w:rPr>
            </w:pPr>
            <w:r>
              <w:rPr>
                <w:i/>
                <w:iCs/>
              </w:rPr>
              <w:t>Задание 2</w:t>
            </w:r>
          </w:p>
          <w:p w:rsidR="002518C1" w:rsidRDefault="002518C1" w:rsidP="002518C1">
            <w:pPr>
              <w:jc w:val="both"/>
              <w:rPr>
                <w:b/>
              </w:rPr>
            </w:pPr>
            <w:r>
              <w:lastRenderedPageBreak/>
              <w:t xml:space="preserve">Проанализируйте исполнение закона о </w:t>
            </w:r>
            <w:r w:rsidR="00D148D9">
              <w:t>бюджете субъекта</w:t>
            </w:r>
            <w:r>
              <w:t xml:space="preserve"> Российской Федерации по доходам и расходам, сделайте выводы. Представьте результаты проведенного анализа в аналитической записке.</w:t>
            </w:r>
          </w:p>
        </w:tc>
      </w:tr>
    </w:tbl>
    <w:p w:rsidR="00B9323F" w:rsidRDefault="00B9323F">
      <w:pPr>
        <w:sectPr w:rsidR="00B9323F">
          <w:headerReference w:type="default" r:id="rId18"/>
          <w:footerReference w:type="default" r:id="rId19"/>
          <w:footerReference w:type="first" r:id="rId20"/>
          <w:pgSz w:w="16838" w:h="11906" w:orient="landscape"/>
          <w:pgMar w:top="1134" w:right="1134" w:bottom="766" w:left="1134" w:header="709" w:footer="709" w:gutter="0"/>
          <w:cols w:space="720"/>
          <w:formProt w:val="0"/>
          <w:titlePg/>
          <w:docGrid w:linePitch="360"/>
        </w:sectPr>
      </w:pPr>
    </w:p>
    <w:p w:rsidR="00B9323F" w:rsidRDefault="006465C0">
      <w:pPr>
        <w:spacing w:line="360" w:lineRule="auto"/>
        <w:jc w:val="center"/>
        <w:rPr>
          <w:b/>
          <w:sz w:val="28"/>
          <w:szCs w:val="28"/>
        </w:rPr>
      </w:pPr>
      <w:r>
        <w:rPr>
          <w:b/>
          <w:sz w:val="28"/>
          <w:szCs w:val="28"/>
        </w:rPr>
        <w:lastRenderedPageBreak/>
        <w:t>Перечень примерных вопросов для подготовки к зачету</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Бюджетный процесс, его этапы, их последовательность и продолжительность. Факторы, влияющие на бюджетное устройство и организацию бюджетного процесса.</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 xml:space="preserve">Бюджетный цикл, его продолжительность и составляющие. Соотношение бюджетного цикла и финансового года. </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Основные законодательные акты, регламентирующие бюджетный процесс в Российской Федерации.</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Принципы организации бюджетного процесса в Российской Федерации, их краткая характеристика.</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Участники бюджетного процесса в Российской Федерации, правовое регулирование их бюджетных полномочий.</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Бюджетные полномочия законодательных (представительных) органов государственной власти (местного самоуправления).</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Бюджетные полномочия исполнительных органов государственной власти (исполнительно-распорядительных органов муниципального образования).</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Бюджетные полномочия финансовых органов.</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Бюджетные полномочия Федерального казначейства.</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Бюджетные полномочия Центрального банка Российской Федерации.</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Бюджетные полномочия органов государственного (муниципального) финансового контроля.</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Бюджетные полномочия главных администраторов доходов бюджета, администраторов доходов бюджета, их взаимодействие друг с другом и с финансовым органом.</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Бюджетные полномочия главных администраторов источников финансирования дефицита бюджета, администраторов источников финансирования дефицита бюджета в бюджетном процессе, их взаимодействие друг с другом и с финансовым органом.</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Бюджетные полномочия главных распорядителей бюджетных средств, их взаимодействие с финансовым органом, распорядителями и получателями бюджетных средств.</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lastRenderedPageBreak/>
        <w:t>Бюджетные полномочия распорядителей бюджетных средств, их взаимодействие с финансовым органом, распорядителями и получателями бюджетных средств.</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Бюджетные полномочия получателей бюджетных средств, их взаимодействие с финансовым органом, распорядителями и получателями бюджетных средств.</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Органы управления государственными внебюджетными фондами в бюджетном процессе, их статус и полномочия.</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Составление проекта бюджета. Участники бюджетного процесса, задействованные на этапе составления проекта бюджета, реализуемые ими задачи (полномочия).</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Документы, необходимые для составления проекта бюджета, их характеристика и назначение.</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Рассмотрение и утверждение проекта бюджета. Участники бюджетного процесса, задействованные на этапе рассмотрения и утверждения проекта бюджета; реализуемые ими задачи (полномочия).</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Документы и материалы, с которым вносится проект бюджета в законодательный (представительный) орган, их характеристика и назначение.</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Состав показателей, которые утверждаются законом о бюджете, их характеристика и назначение.</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Этапы рассмотрения и утверждения бюджета, задачи, решаемые на каждом из этапов. Предмет первого чтения проекта закона о бюджете. Предмет второго чтения проекта закона о бюджете. Механизмы для преодоления разногласий, возникающих в процессе рассмотрения и утверждения бюджета.</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 xml:space="preserve">Особенности рассмотрения и утверждения проекта федерального бюджета. </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 xml:space="preserve">Особенности рассмотрения и утверждения проектов бюджетов субъектов Российской Федерации. </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 xml:space="preserve">Особенности рассмотрения и утверждения проектов бюджетов муниципальных образований. </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Этап исполнения бюджета, его продолжительность. Участники бюджетного процесса, задействованные на этапе исполнения бюджета.</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lastRenderedPageBreak/>
        <w:t>Процедура внесения изменений в закон о бюджете, практика применения на федеральном и региональном уровнях.</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Исполнение бюджета по доходам. Участники процесса исполнения бюджета по доходам, реализуемые ими полномочия.</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Исполнение бюджета по расходам. Участники процесса исполнения бюджета по расходам, реализуемые ими полномочия (задачи).</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Сводная бюджетная роспись, ее назначение. Организация работ по составлению и ведению сводной бюджетной росписи.</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 xml:space="preserve">Кассовый план, его назначение. Организация работ по составлению и ведению кассового плана. </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Проблема кассовых разрывов, причины ее возникновения и способы решения.</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Основные элементы кассового исполнения бюджета. Практическая реализация в Российской Федерации в настоящее время.</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Бухгалтерский учет в секторе государственного (муниципального) управления, его задачи. Направления совершенствования бухгалтерского учета в государственном секторе.</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 xml:space="preserve">Субъекты и объекты учета в секторе государственного управления. </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Планы счетов бюджетного учета, их применение субъектами учета.</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Структура номера счета Рабочего плана счетов, характеристика составляющих.</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Первичные и сводные учетные документы, их назначение, порядок формирования.</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Учетная политика организации, порядок разработки, составляющие.</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Бюджетная отчетность в секторе государственного управления, ее назначение. Периодичность и сроки составления бюджетной отчетности. Состав бюджетной отчетности.</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Формирование бюджетной отчетности публично-правового образования.</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Формирование консолидированной бюджетной отчетности.</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 xml:space="preserve">Годовой отчет об исполнении бюджета. Процедуры составления, рассмотрения и утверждения годового отчета об исполнении бюджета. </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lastRenderedPageBreak/>
        <w:t>Субъекты и объекты финансового контроля в сфере управления общественными финансами.</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 xml:space="preserve">Предварительный и последующий финансовый контроль, их назначение. Формы осуществления предварительного финансового контроля. Формы осуществления последующего финансового контроля. </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Внешний финансовый контроль в системе государственного управления, его назначение. Органы, осуществляющие внешний финансовый контроль. Зарубежный опыт организации внешнего финансового контроля.</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Внутренний финансовый контроль в системе государственного управления, его назначение. Органы, осуществляющие внутренний финансовый контроль. Организация внутреннего финансового контроля.</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Направления совершенствования государственного финансового контроля на современном этапе.</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Механизмы участия граждан в бюджетном процессе. Практическая реализация в России и в мире.</w:t>
      </w:r>
    </w:p>
    <w:p w:rsidR="00B9323F" w:rsidRDefault="00B9323F">
      <w:pPr>
        <w:pStyle w:val="af4"/>
        <w:tabs>
          <w:tab w:val="left" w:pos="567"/>
        </w:tabs>
        <w:spacing w:line="360" w:lineRule="auto"/>
        <w:ind w:left="0"/>
        <w:jc w:val="both"/>
        <w:rPr>
          <w:sz w:val="28"/>
          <w:szCs w:val="28"/>
        </w:rPr>
      </w:pPr>
    </w:p>
    <w:p w:rsidR="00B9323F" w:rsidRDefault="006465C0">
      <w:pPr>
        <w:spacing w:line="360" w:lineRule="auto"/>
        <w:jc w:val="center"/>
        <w:rPr>
          <w:b/>
          <w:sz w:val="28"/>
          <w:szCs w:val="28"/>
        </w:rPr>
      </w:pPr>
      <w:r>
        <w:rPr>
          <w:b/>
          <w:sz w:val="28"/>
          <w:szCs w:val="28"/>
        </w:rPr>
        <w:t>Перечень примерных вопросов для подготовки к экзамену</w:t>
      </w:r>
    </w:p>
    <w:p w:rsidR="00B9323F" w:rsidRDefault="006465C0">
      <w:pPr>
        <w:pStyle w:val="af4"/>
        <w:numPr>
          <w:ilvl w:val="0"/>
          <w:numId w:val="82"/>
        </w:numPr>
        <w:tabs>
          <w:tab w:val="left" w:pos="567"/>
        </w:tabs>
        <w:spacing w:line="360" w:lineRule="auto"/>
        <w:ind w:left="0" w:firstLine="0"/>
        <w:jc w:val="both"/>
        <w:rPr>
          <w:sz w:val="28"/>
          <w:szCs w:val="28"/>
        </w:rPr>
      </w:pPr>
      <w:r>
        <w:rPr>
          <w:sz w:val="28"/>
          <w:szCs w:val="28"/>
        </w:rPr>
        <w:t>Бюджетный процесс: этапы, последовательность, продолжительность, содержание этапов. Законодательное и нормативное правовое регулирование в Российской Федерации.</w:t>
      </w:r>
    </w:p>
    <w:p w:rsidR="00B9323F" w:rsidRDefault="006465C0">
      <w:pPr>
        <w:pStyle w:val="af4"/>
        <w:numPr>
          <w:ilvl w:val="0"/>
          <w:numId w:val="82"/>
        </w:numPr>
        <w:tabs>
          <w:tab w:val="left" w:pos="567"/>
        </w:tabs>
        <w:spacing w:line="360" w:lineRule="auto"/>
        <w:ind w:left="0" w:firstLine="0"/>
        <w:jc w:val="both"/>
        <w:rPr>
          <w:sz w:val="28"/>
          <w:szCs w:val="28"/>
        </w:rPr>
      </w:pPr>
      <w:r>
        <w:rPr>
          <w:sz w:val="28"/>
          <w:szCs w:val="28"/>
        </w:rPr>
        <w:t>Принципы организации бюджетного процесса в Российской Федерации, характеристика и развития принципов.</w:t>
      </w:r>
    </w:p>
    <w:p w:rsidR="00B9323F" w:rsidRDefault="006465C0">
      <w:pPr>
        <w:pStyle w:val="af4"/>
        <w:numPr>
          <w:ilvl w:val="0"/>
          <w:numId w:val="82"/>
        </w:numPr>
        <w:tabs>
          <w:tab w:val="left" w:pos="567"/>
        </w:tabs>
        <w:spacing w:line="360" w:lineRule="auto"/>
        <w:ind w:left="0" w:firstLine="0"/>
        <w:jc w:val="both"/>
        <w:rPr>
          <w:sz w:val="28"/>
          <w:szCs w:val="28"/>
        </w:rPr>
      </w:pPr>
      <w:r>
        <w:rPr>
          <w:sz w:val="28"/>
          <w:szCs w:val="28"/>
        </w:rPr>
        <w:t>Участники бюджетного процесса в Российской Федерации: бюджетные полномочия и правовое регулирование.</w:t>
      </w:r>
    </w:p>
    <w:p w:rsidR="00B9323F" w:rsidRDefault="006465C0">
      <w:pPr>
        <w:pStyle w:val="af4"/>
        <w:numPr>
          <w:ilvl w:val="0"/>
          <w:numId w:val="82"/>
        </w:numPr>
        <w:tabs>
          <w:tab w:val="left" w:pos="567"/>
        </w:tabs>
        <w:spacing w:line="360" w:lineRule="auto"/>
        <w:ind w:left="0" w:firstLine="0"/>
        <w:jc w:val="both"/>
        <w:rPr>
          <w:sz w:val="28"/>
          <w:szCs w:val="28"/>
        </w:rPr>
      </w:pPr>
      <w:r>
        <w:rPr>
          <w:sz w:val="28"/>
          <w:szCs w:val="28"/>
        </w:rPr>
        <w:t xml:space="preserve">Бюджетные полномочия законодательных (представительных) органов публичной власти и исполнительных органов публичной власти. Законодательное и нормативное правовое регулирование. </w:t>
      </w:r>
    </w:p>
    <w:p w:rsidR="00B9323F" w:rsidRDefault="006465C0">
      <w:pPr>
        <w:pStyle w:val="af4"/>
        <w:numPr>
          <w:ilvl w:val="0"/>
          <w:numId w:val="82"/>
        </w:numPr>
        <w:tabs>
          <w:tab w:val="left" w:pos="567"/>
        </w:tabs>
        <w:spacing w:line="360" w:lineRule="auto"/>
        <w:ind w:left="0" w:firstLine="0"/>
        <w:jc w:val="both"/>
        <w:rPr>
          <w:sz w:val="28"/>
          <w:szCs w:val="28"/>
        </w:rPr>
      </w:pPr>
      <w:r>
        <w:rPr>
          <w:sz w:val="28"/>
          <w:szCs w:val="28"/>
        </w:rPr>
        <w:t xml:space="preserve">Бюджетные полномочия финансовых органов. Законодательное и нормативное правовое регулирование. </w:t>
      </w:r>
    </w:p>
    <w:p w:rsidR="00B9323F" w:rsidRDefault="006465C0">
      <w:pPr>
        <w:pStyle w:val="af4"/>
        <w:numPr>
          <w:ilvl w:val="0"/>
          <w:numId w:val="82"/>
        </w:numPr>
        <w:tabs>
          <w:tab w:val="left" w:pos="567"/>
        </w:tabs>
        <w:spacing w:line="360" w:lineRule="auto"/>
        <w:ind w:left="0" w:firstLine="0"/>
        <w:jc w:val="both"/>
        <w:rPr>
          <w:sz w:val="28"/>
          <w:szCs w:val="28"/>
        </w:rPr>
      </w:pPr>
      <w:r>
        <w:rPr>
          <w:sz w:val="28"/>
          <w:szCs w:val="28"/>
        </w:rPr>
        <w:lastRenderedPageBreak/>
        <w:t xml:space="preserve">Бюджетные полномочия Федерального казначейства и Центрального банка Российской Федерации. Законодательное и нормативное правовое регулирование. </w:t>
      </w:r>
    </w:p>
    <w:p w:rsidR="00B9323F" w:rsidRDefault="006465C0">
      <w:pPr>
        <w:pStyle w:val="af4"/>
        <w:numPr>
          <w:ilvl w:val="0"/>
          <w:numId w:val="82"/>
        </w:numPr>
        <w:tabs>
          <w:tab w:val="left" w:pos="567"/>
        </w:tabs>
        <w:spacing w:line="360" w:lineRule="auto"/>
        <w:ind w:left="0" w:firstLine="0"/>
        <w:jc w:val="both"/>
        <w:rPr>
          <w:sz w:val="28"/>
          <w:szCs w:val="28"/>
        </w:rPr>
      </w:pPr>
      <w:r>
        <w:rPr>
          <w:sz w:val="28"/>
          <w:szCs w:val="28"/>
        </w:rPr>
        <w:t>Бюджетные полномочия органов государственного (муниципального) финансового контроля. Законодательное и нормативное правовое регулирование</w:t>
      </w:r>
    </w:p>
    <w:p w:rsidR="00B9323F" w:rsidRDefault="006465C0">
      <w:pPr>
        <w:pStyle w:val="af4"/>
        <w:numPr>
          <w:ilvl w:val="0"/>
          <w:numId w:val="82"/>
        </w:numPr>
        <w:tabs>
          <w:tab w:val="left" w:pos="567"/>
        </w:tabs>
        <w:spacing w:line="360" w:lineRule="auto"/>
        <w:ind w:left="0" w:firstLine="0"/>
        <w:jc w:val="both"/>
        <w:rPr>
          <w:sz w:val="28"/>
          <w:szCs w:val="28"/>
        </w:rPr>
      </w:pPr>
      <w:r>
        <w:rPr>
          <w:sz w:val="28"/>
          <w:szCs w:val="28"/>
        </w:rPr>
        <w:t>Бюджетные полномочия главных администраторов доходов бюджета, администраторов доходов бюджета, администраторов источников финансирования дефицита бюджета. Взаимодействие с финансовым органом и другими участниками бюджетного процесса.</w:t>
      </w:r>
    </w:p>
    <w:p w:rsidR="00B9323F" w:rsidRDefault="006465C0">
      <w:pPr>
        <w:pStyle w:val="af4"/>
        <w:numPr>
          <w:ilvl w:val="0"/>
          <w:numId w:val="82"/>
        </w:numPr>
        <w:tabs>
          <w:tab w:val="left" w:pos="567"/>
        </w:tabs>
        <w:spacing w:line="360" w:lineRule="auto"/>
        <w:ind w:left="0" w:firstLine="0"/>
        <w:jc w:val="both"/>
        <w:rPr>
          <w:sz w:val="28"/>
          <w:szCs w:val="28"/>
        </w:rPr>
      </w:pPr>
      <w:r>
        <w:rPr>
          <w:sz w:val="28"/>
          <w:szCs w:val="28"/>
        </w:rPr>
        <w:t>Бюджетные полномочия главных распорядителей бюджетных средств и распорядителей бюджетных средств, их взаимодействие с финансовым органом и другими участниками бюджетного процесса.</w:t>
      </w:r>
    </w:p>
    <w:p w:rsidR="00B9323F" w:rsidRDefault="006465C0">
      <w:pPr>
        <w:pStyle w:val="af4"/>
        <w:numPr>
          <w:ilvl w:val="0"/>
          <w:numId w:val="82"/>
        </w:numPr>
        <w:tabs>
          <w:tab w:val="left" w:pos="567"/>
        </w:tabs>
        <w:spacing w:line="360" w:lineRule="auto"/>
        <w:ind w:left="0" w:firstLine="0"/>
        <w:jc w:val="both"/>
        <w:rPr>
          <w:sz w:val="28"/>
          <w:szCs w:val="28"/>
        </w:rPr>
      </w:pPr>
      <w:r>
        <w:rPr>
          <w:sz w:val="28"/>
          <w:szCs w:val="28"/>
        </w:rPr>
        <w:t>Бюджетные полномочия получателей бюджетных средств, их взаимодействие с финансовым органом и другими участниками бюджетного процесса.</w:t>
      </w:r>
    </w:p>
    <w:p w:rsidR="00B9323F" w:rsidRDefault="006465C0">
      <w:pPr>
        <w:pStyle w:val="af4"/>
        <w:numPr>
          <w:ilvl w:val="0"/>
          <w:numId w:val="82"/>
        </w:numPr>
        <w:tabs>
          <w:tab w:val="left" w:pos="567"/>
        </w:tabs>
        <w:spacing w:line="360" w:lineRule="auto"/>
        <w:ind w:left="0" w:firstLine="0"/>
        <w:jc w:val="both"/>
        <w:rPr>
          <w:sz w:val="28"/>
          <w:szCs w:val="28"/>
        </w:rPr>
      </w:pPr>
      <w:r>
        <w:rPr>
          <w:sz w:val="28"/>
          <w:szCs w:val="28"/>
        </w:rPr>
        <w:t>Органы управления государственными внебюджетными фондами в бюджетном процессе, их статус и полномочия.</w:t>
      </w:r>
    </w:p>
    <w:p w:rsidR="00B9323F" w:rsidRDefault="006465C0">
      <w:pPr>
        <w:pStyle w:val="af4"/>
        <w:numPr>
          <w:ilvl w:val="0"/>
          <w:numId w:val="82"/>
        </w:numPr>
        <w:tabs>
          <w:tab w:val="left" w:pos="567"/>
        </w:tabs>
        <w:spacing w:line="360" w:lineRule="auto"/>
        <w:ind w:left="0" w:firstLine="0"/>
        <w:jc w:val="both"/>
        <w:rPr>
          <w:sz w:val="28"/>
          <w:szCs w:val="28"/>
        </w:rPr>
      </w:pPr>
      <w:r>
        <w:rPr>
          <w:sz w:val="28"/>
          <w:szCs w:val="28"/>
        </w:rPr>
        <w:t xml:space="preserve">Составление проекта бюджета: участники бюджетного процесса, </w:t>
      </w:r>
      <w:r w:rsidR="00414CF3">
        <w:rPr>
          <w:sz w:val="28"/>
          <w:szCs w:val="28"/>
        </w:rPr>
        <w:t>их задачи</w:t>
      </w:r>
      <w:r>
        <w:rPr>
          <w:sz w:val="28"/>
          <w:szCs w:val="28"/>
        </w:rPr>
        <w:t xml:space="preserve"> (полномочия), необходимые документы. </w:t>
      </w:r>
    </w:p>
    <w:p w:rsidR="00B9323F" w:rsidRDefault="006465C0">
      <w:pPr>
        <w:pStyle w:val="af4"/>
        <w:numPr>
          <w:ilvl w:val="0"/>
          <w:numId w:val="82"/>
        </w:numPr>
        <w:tabs>
          <w:tab w:val="left" w:pos="567"/>
        </w:tabs>
        <w:spacing w:line="360" w:lineRule="auto"/>
        <w:ind w:left="0" w:firstLine="0"/>
        <w:jc w:val="both"/>
        <w:rPr>
          <w:sz w:val="28"/>
          <w:szCs w:val="28"/>
        </w:rPr>
      </w:pPr>
      <w:r>
        <w:rPr>
          <w:sz w:val="28"/>
          <w:szCs w:val="28"/>
        </w:rPr>
        <w:t xml:space="preserve">Рассмотрение и утверждение проекта бюджета: участники бюджетного процесса, их задачи (полномочия), необходимые документы, состав показателей. </w:t>
      </w:r>
    </w:p>
    <w:p w:rsidR="00B9323F" w:rsidRDefault="006465C0">
      <w:pPr>
        <w:pStyle w:val="af4"/>
        <w:numPr>
          <w:ilvl w:val="0"/>
          <w:numId w:val="82"/>
        </w:numPr>
        <w:tabs>
          <w:tab w:val="left" w:pos="567"/>
        </w:tabs>
        <w:spacing w:line="360" w:lineRule="auto"/>
        <w:ind w:left="0" w:firstLine="0"/>
        <w:jc w:val="both"/>
        <w:rPr>
          <w:sz w:val="28"/>
          <w:szCs w:val="28"/>
        </w:rPr>
      </w:pPr>
      <w:r>
        <w:rPr>
          <w:sz w:val="28"/>
          <w:szCs w:val="28"/>
        </w:rPr>
        <w:t>Этапы рассмотрения и утверждения федерального бюджета. Предмет первого и второго чтения проекта закона о бюджете, механизмы для преодоления разногласий.</w:t>
      </w:r>
    </w:p>
    <w:p w:rsidR="00B9323F" w:rsidRDefault="006465C0">
      <w:pPr>
        <w:pStyle w:val="af4"/>
        <w:numPr>
          <w:ilvl w:val="0"/>
          <w:numId w:val="82"/>
        </w:numPr>
        <w:tabs>
          <w:tab w:val="left" w:pos="567"/>
        </w:tabs>
        <w:spacing w:line="360" w:lineRule="auto"/>
        <w:ind w:left="0" w:firstLine="0"/>
        <w:jc w:val="both"/>
        <w:rPr>
          <w:sz w:val="28"/>
          <w:szCs w:val="28"/>
        </w:rPr>
      </w:pPr>
      <w:r>
        <w:rPr>
          <w:sz w:val="28"/>
          <w:szCs w:val="28"/>
        </w:rPr>
        <w:t>Этапы рассмотрения и утверждения проектов бюджетов субъектов Российской Федерации и муниципальных образований, особенности.</w:t>
      </w:r>
    </w:p>
    <w:p w:rsidR="00B9323F" w:rsidRDefault="006465C0">
      <w:pPr>
        <w:pStyle w:val="af4"/>
        <w:numPr>
          <w:ilvl w:val="0"/>
          <w:numId w:val="82"/>
        </w:numPr>
        <w:tabs>
          <w:tab w:val="left" w:pos="567"/>
        </w:tabs>
        <w:spacing w:line="360" w:lineRule="auto"/>
        <w:ind w:left="0" w:firstLine="0"/>
        <w:jc w:val="both"/>
        <w:rPr>
          <w:sz w:val="28"/>
          <w:szCs w:val="28"/>
        </w:rPr>
      </w:pPr>
      <w:r>
        <w:rPr>
          <w:sz w:val="28"/>
          <w:szCs w:val="28"/>
        </w:rPr>
        <w:t>Процедура внесения изменений в закон о бюджете, практика применения на федеральном и региональном уровнях.</w:t>
      </w:r>
    </w:p>
    <w:p w:rsidR="00B9323F" w:rsidRDefault="006465C0">
      <w:pPr>
        <w:pStyle w:val="af4"/>
        <w:numPr>
          <w:ilvl w:val="0"/>
          <w:numId w:val="82"/>
        </w:numPr>
        <w:tabs>
          <w:tab w:val="left" w:pos="567"/>
        </w:tabs>
        <w:spacing w:line="360" w:lineRule="auto"/>
        <w:ind w:left="0" w:firstLine="0"/>
        <w:jc w:val="both"/>
        <w:rPr>
          <w:sz w:val="28"/>
          <w:szCs w:val="28"/>
        </w:rPr>
      </w:pPr>
      <w:r>
        <w:rPr>
          <w:sz w:val="28"/>
          <w:szCs w:val="28"/>
        </w:rPr>
        <w:t>Сводная бюджетная роспись: назначение, составление, ведение.  Внесение изменений в сводную бюджетную роспись.</w:t>
      </w:r>
    </w:p>
    <w:p w:rsidR="00B9323F" w:rsidRDefault="006465C0">
      <w:pPr>
        <w:pStyle w:val="af4"/>
        <w:numPr>
          <w:ilvl w:val="0"/>
          <w:numId w:val="82"/>
        </w:numPr>
        <w:tabs>
          <w:tab w:val="left" w:pos="567"/>
        </w:tabs>
        <w:spacing w:line="360" w:lineRule="auto"/>
        <w:ind w:left="0" w:firstLine="0"/>
        <w:jc w:val="both"/>
        <w:rPr>
          <w:sz w:val="28"/>
          <w:szCs w:val="28"/>
        </w:rPr>
      </w:pPr>
      <w:r>
        <w:rPr>
          <w:sz w:val="28"/>
          <w:szCs w:val="28"/>
        </w:rPr>
        <w:t>Кассовый план: назначение, составление, ведение кассового плана. Кассовые разрывы, причины возникновения и способы решения.</w:t>
      </w:r>
    </w:p>
    <w:p w:rsidR="00B9323F" w:rsidRDefault="006465C0">
      <w:pPr>
        <w:pStyle w:val="af4"/>
        <w:numPr>
          <w:ilvl w:val="0"/>
          <w:numId w:val="82"/>
        </w:numPr>
        <w:tabs>
          <w:tab w:val="left" w:pos="567"/>
        </w:tabs>
        <w:spacing w:line="360" w:lineRule="auto"/>
        <w:ind w:left="0" w:firstLine="0"/>
        <w:jc w:val="both"/>
        <w:rPr>
          <w:sz w:val="28"/>
          <w:szCs w:val="28"/>
        </w:rPr>
      </w:pPr>
      <w:r>
        <w:rPr>
          <w:sz w:val="28"/>
          <w:szCs w:val="28"/>
        </w:rPr>
        <w:lastRenderedPageBreak/>
        <w:t>Бухгалтерский учет в секторе государственного (муниципального) управления: задачи, направления совершенствования.</w:t>
      </w:r>
    </w:p>
    <w:p w:rsidR="00B9323F" w:rsidRDefault="006465C0">
      <w:pPr>
        <w:pStyle w:val="af4"/>
        <w:numPr>
          <w:ilvl w:val="0"/>
          <w:numId w:val="82"/>
        </w:numPr>
        <w:tabs>
          <w:tab w:val="left" w:pos="567"/>
        </w:tabs>
        <w:spacing w:line="360" w:lineRule="auto"/>
        <w:ind w:left="0" w:firstLine="0"/>
        <w:jc w:val="both"/>
        <w:rPr>
          <w:sz w:val="28"/>
          <w:szCs w:val="28"/>
        </w:rPr>
      </w:pPr>
      <w:r>
        <w:rPr>
          <w:sz w:val="28"/>
          <w:szCs w:val="28"/>
        </w:rPr>
        <w:t xml:space="preserve">Учет в секторе государственного управления, субъекты и объекты. Планы счетов бюджетного учета. Рабочий план счетов. </w:t>
      </w:r>
    </w:p>
    <w:p w:rsidR="00B9323F" w:rsidRDefault="006465C0">
      <w:pPr>
        <w:pStyle w:val="af4"/>
        <w:numPr>
          <w:ilvl w:val="0"/>
          <w:numId w:val="82"/>
        </w:numPr>
        <w:tabs>
          <w:tab w:val="left" w:pos="567"/>
        </w:tabs>
        <w:spacing w:line="360" w:lineRule="auto"/>
        <w:ind w:left="0" w:firstLine="0"/>
        <w:jc w:val="both"/>
        <w:rPr>
          <w:sz w:val="28"/>
          <w:szCs w:val="28"/>
        </w:rPr>
      </w:pPr>
      <w:r>
        <w:rPr>
          <w:sz w:val="28"/>
          <w:szCs w:val="28"/>
        </w:rPr>
        <w:t xml:space="preserve">Бюджетная отчетность в секторе государственного управления: назначение, периодичность, сроки, состав. Консолидированная бюджетная отчетность. </w:t>
      </w:r>
    </w:p>
    <w:p w:rsidR="00B9323F" w:rsidRDefault="006465C0">
      <w:pPr>
        <w:pStyle w:val="af4"/>
        <w:numPr>
          <w:ilvl w:val="0"/>
          <w:numId w:val="82"/>
        </w:numPr>
        <w:tabs>
          <w:tab w:val="left" w:pos="567"/>
        </w:tabs>
        <w:spacing w:line="360" w:lineRule="auto"/>
        <w:ind w:left="0" w:firstLine="0"/>
        <w:jc w:val="both"/>
        <w:rPr>
          <w:sz w:val="28"/>
          <w:szCs w:val="28"/>
        </w:rPr>
      </w:pPr>
      <w:r>
        <w:rPr>
          <w:sz w:val="28"/>
          <w:szCs w:val="28"/>
        </w:rPr>
        <w:t xml:space="preserve">Годовой отчет об исполнении бюджета: процедуры составления, рассмотрения и утверждения, участники. </w:t>
      </w:r>
    </w:p>
    <w:p w:rsidR="00B9323F" w:rsidRDefault="006465C0">
      <w:pPr>
        <w:pStyle w:val="af4"/>
        <w:numPr>
          <w:ilvl w:val="0"/>
          <w:numId w:val="82"/>
        </w:numPr>
        <w:tabs>
          <w:tab w:val="left" w:pos="567"/>
        </w:tabs>
        <w:spacing w:line="360" w:lineRule="auto"/>
        <w:ind w:left="0" w:firstLine="0"/>
        <w:jc w:val="both"/>
        <w:rPr>
          <w:sz w:val="28"/>
          <w:szCs w:val="28"/>
        </w:rPr>
      </w:pPr>
      <w:r>
        <w:rPr>
          <w:sz w:val="28"/>
          <w:szCs w:val="28"/>
        </w:rPr>
        <w:t>Финансовый контроль в сфере управления общественными финансами, субъекты и объекты.</w:t>
      </w:r>
    </w:p>
    <w:p w:rsidR="00B9323F" w:rsidRDefault="006465C0">
      <w:pPr>
        <w:pStyle w:val="af4"/>
        <w:numPr>
          <w:ilvl w:val="0"/>
          <w:numId w:val="82"/>
        </w:numPr>
        <w:tabs>
          <w:tab w:val="left" w:pos="567"/>
        </w:tabs>
        <w:spacing w:line="360" w:lineRule="auto"/>
        <w:ind w:left="0" w:firstLine="0"/>
        <w:jc w:val="both"/>
        <w:rPr>
          <w:sz w:val="28"/>
          <w:szCs w:val="28"/>
        </w:rPr>
      </w:pPr>
      <w:r>
        <w:rPr>
          <w:sz w:val="28"/>
          <w:szCs w:val="28"/>
        </w:rPr>
        <w:t xml:space="preserve">Предварительный и последующий финансовый контроль: назначение, формы, характеристика.  </w:t>
      </w:r>
    </w:p>
    <w:p w:rsidR="00B9323F" w:rsidRDefault="006465C0">
      <w:pPr>
        <w:pStyle w:val="af4"/>
        <w:numPr>
          <w:ilvl w:val="0"/>
          <w:numId w:val="82"/>
        </w:numPr>
        <w:tabs>
          <w:tab w:val="left" w:pos="567"/>
        </w:tabs>
        <w:spacing w:line="360" w:lineRule="auto"/>
        <w:ind w:left="0" w:firstLine="0"/>
        <w:jc w:val="both"/>
        <w:rPr>
          <w:sz w:val="28"/>
          <w:szCs w:val="28"/>
        </w:rPr>
      </w:pPr>
      <w:r>
        <w:rPr>
          <w:rFonts w:ascii="TimesNewRomanPSMT" w:hAnsi="TimesNewRomanPSMT" w:cs="TimesNewRomanPSMT"/>
          <w:sz w:val="28"/>
          <w:szCs w:val="28"/>
        </w:rPr>
        <w:t xml:space="preserve">Государственный (муниципальный) финансовый контроль: назначение, структура, характеристика, направления совершенствования. </w:t>
      </w:r>
    </w:p>
    <w:p w:rsidR="00B9323F" w:rsidRDefault="006465C0">
      <w:pPr>
        <w:pStyle w:val="af4"/>
        <w:numPr>
          <w:ilvl w:val="0"/>
          <w:numId w:val="82"/>
        </w:numPr>
        <w:tabs>
          <w:tab w:val="left" w:pos="567"/>
        </w:tabs>
        <w:spacing w:line="360" w:lineRule="auto"/>
        <w:ind w:left="0" w:firstLine="0"/>
        <w:jc w:val="both"/>
        <w:rPr>
          <w:sz w:val="28"/>
          <w:szCs w:val="28"/>
        </w:rPr>
      </w:pPr>
      <w:r>
        <w:rPr>
          <w:rFonts w:ascii="TimesNewRomanPSMT" w:hAnsi="TimesNewRomanPSMT" w:cs="TimesNewRomanPSMT"/>
          <w:sz w:val="28"/>
          <w:szCs w:val="28"/>
        </w:rPr>
        <w:t>Органы государственного (муниципального) финансового контроля, их функции.</w:t>
      </w:r>
    </w:p>
    <w:p w:rsidR="00B9323F" w:rsidRDefault="006465C0">
      <w:pPr>
        <w:pStyle w:val="af4"/>
        <w:numPr>
          <w:ilvl w:val="0"/>
          <w:numId w:val="82"/>
        </w:numPr>
        <w:tabs>
          <w:tab w:val="left" w:pos="567"/>
        </w:tabs>
        <w:spacing w:line="360" w:lineRule="auto"/>
        <w:ind w:left="0" w:firstLine="0"/>
        <w:jc w:val="both"/>
        <w:rPr>
          <w:sz w:val="28"/>
          <w:szCs w:val="28"/>
        </w:rPr>
      </w:pPr>
      <w:r>
        <w:rPr>
          <w:rFonts w:ascii="TimesNewRomanPSMT" w:hAnsi="TimesNewRomanPSMT" w:cs="TimesNewRomanPSMT"/>
          <w:sz w:val="28"/>
          <w:szCs w:val="28"/>
        </w:rPr>
        <w:t xml:space="preserve">Участие гражданского общества в бюджетном процессе. Инициативное бюджетирование, особенности его реализации в Российской Федерации. </w:t>
      </w:r>
    </w:p>
    <w:p w:rsidR="00B9323F" w:rsidRDefault="006465C0">
      <w:pPr>
        <w:pStyle w:val="af4"/>
        <w:numPr>
          <w:ilvl w:val="0"/>
          <w:numId w:val="82"/>
        </w:numPr>
        <w:tabs>
          <w:tab w:val="left" w:pos="426"/>
        </w:tabs>
        <w:spacing w:line="360" w:lineRule="auto"/>
        <w:ind w:left="0" w:firstLine="0"/>
        <w:contextualSpacing/>
        <w:jc w:val="both"/>
        <w:rPr>
          <w:sz w:val="28"/>
          <w:szCs w:val="28"/>
        </w:rPr>
      </w:pPr>
      <w:r>
        <w:rPr>
          <w:sz w:val="28"/>
          <w:szCs w:val="28"/>
        </w:rPr>
        <w:t>Модели казначейской, банковской и смешанной системы исполнения бюджета.</w:t>
      </w:r>
    </w:p>
    <w:p w:rsidR="00B9323F" w:rsidRDefault="006465C0">
      <w:pPr>
        <w:pStyle w:val="af4"/>
        <w:numPr>
          <w:ilvl w:val="0"/>
          <w:numId w:val="82"/>
        </w:numPr>
        <w:tabs>
          <w:tab w:val="left" w:pos="426"/>
        </w:tabs>
        <w:spacing w:line="360" w:lineRule="auto"/>
        <w:ind w:left="0" w:firstLine="0"/>
        <w:contextualSpacing/>
        <w:jc w:val="both"/>
        <w:rPr>
          <w:sz w:val="28"/>
          <w:szCs w:val="28"/>
        </w:rPr>
      </w:pPr>
      <w:r>
        <w:rPr>
          <w:sz w:val="28"/>
          <w:szCs w:val="28"/>
        </w:rPr>
        <w:t xml:space="preserve">Развитие казначейской системы исполнения бюджета в Российской Федерации. </w:t>
      </w:r>
    </w:p>
    <w:p w:rsidR="00B9323F" w:rsidRDefault="006465C0">
      <w:pPr>
        <w:pStyle w:val="af4"/>
        <w:numPr>
          <w:ilvl w:val="0"/>
          <w:numId w:val="82"/>
        </w:numPr>
        <w:tabs>
          <w:tab w:val="left" w:pos="426"/>
        </w:tabs>
        <w:spacing w:line="360" w:lineRule="auto"/>
        <w:ind w:left="0" w:firstLine="0"/>
        <w:contextualSpacing/>
        <w:jc w:val="both"/>
        <w:rPr>
          <w:sz w:val="28"/>
          <w:szCs w:val="28"/>
        </w:rPr>
      </w:pPr>
      <w:r>
        <w:rPr>
          <w:sz w:val="28"/>
          <w:szCs w:val="28"/>
        </w:rPr>
        <w:t xml:space="preserve">Концептуальные основы развития системы казначейских платежей. Оператор и участники системы казначейских платежей. </w:t>
      </w:r>
    </w:p>
    <w:p w:rsidR="00B9323F" w:rsidRDefault="006465C0">
      <w:pPr>
        <w:pStyle w:val="af4"/>
        <w:numPr>
          <w:ilvl w:val="0"/>
          <w:numId w:val="82"/>
        </w:numPr>
        <w:tabs>
          <w:tab w:val="left" w:pos="426"/>
        </w:tabs>
        <w:spacing w:line="360" w:lineRule="auto"/>
        <w:ind w:left="0" w:firstLine="0"/>
        <w:contextualSpacing/>
        <w:jc w:val="both"/>
        <w:rPr>
          <w:sz w:val="28"/>
          <w:szCs w:val="28"/>
        </w:rPr>
      </w:pPr>
      <w:r>
        <w:rPr>
          <w:rFonts w:ascii="TimesNewRomanPSMT" w:hAnsi="TimesNewRomanPSMT" w:cs="TimesNewRomanPSMT"/>
          <w:sz w:val="28"/>
          <w:szCs w:val="28"/>
        </w:rPr>
        <w:t xml:space="preserve">Прямые и косвенные </w:t>
      </w:r>
      <w:r>
        <w:rPr>
          <w:sz w:val="28"/>
          <w:szCs w:val="28"/>
        </w:rPr>
        <w:t>участники системы казначейских платежей</w:t>
      </w:r>
      <w:r>
        <w:rPr>
          <w:rFonts w:ascii="TimesNewRomanPSMT" w:hAnsi="TimesNewRomanPSMT" w:cs="TimesNewRomanPSMT"/>
          <w:sz w:val="28"/>
          <w:szCs w:val="28"/>
        </w:rPr>
        <w:t>. Взаимодействие участников системы казначейских платежей.</w:t>
      </w:r>
      <w:r>
        <w:rPr>
          <w:sz w:val="28"/>
          <w:szCs w:val="28"/>
        </w:rPr>
        <w:t xml:space="preserve"> </w:t>
      </w:r>
    </w:p>
    <w:p w:rsidR="00B9323F" w:rsidRDefault="006465C0">
      <w:pPr>
        <w:pStyle w:val="af4"/>
        <w:numPr>
          <w:ilvl w:val="0"/>
          <w:numId w:val="82"/>
        </w:numPr>
        <w:tabs>
          <w:tab w:val="left" w:pos="426"/>
        </w:tabs>
        <w:spacing w:line="360" w:lineRule="auto"/>
        <w:ind w:left="0" w:firstLine="0"/>
        <w:contextualSpacing/>
        <w:jc w:val="both"/>
        <w:rPr>
          <w:sz w:val="28"/>
          <w:szCs w:val="28"/>
        </w:rPr>
      </w:pPr>
      <w:r>
        <w:rPr>
          <w:sz w:val="28"/>
          <w:szCs w:val="28"/>
        </w:rPr>
        <w:t xml:space="preserve">Система казначейских платежей и казначейское обслуживание исполнения бюджетов, их взаимосвязь. </w:t>
      </w:r>
    </w:p>
    <w:p w:rsidR="00B9323F" w:rsidRDefault="006465C0">
      <w:pPr>
        <w:pStyle w:val="af4"/>
        <w:numPr>
          <w:ilvl w:val="0"/>
          <w:numId w:val="82"/>
        </w:numPr>
        <w:tabs>
          <w:tab w:val="left" w:pos="426"/>
        </w:tabs>
        <w:spacing w:line="360" w:lineRule="auto"/>
        <w:ind w:left="0" w:firstLine="0"/>
        <w:contextualSpacing/>
        <w:jc w:val="both"/>
        <w:rPr>
          <w:sz w:val="28"/>
          <w:szCs w:val="28"/>
        </w:rPr>
      </w:pPr>
      <w:r>
        <w:rPr>
          <w:sz w:val="28"/>
          <w:szCs w:val="28"/>
        </w:rPr>
        <w:t xml:space="preserve">Варианты казначейского обслуживания исполнения бюджетов субъектов Российской Федерации и местных бюджетов. </w:t>
      </w:r>
    </w:p>
    <w:p w:rsidR="00B9323F" w:rsidRDefault="006465C0">
      <w:pPr>
        <w:pStyle w:val="af4"/>
        <w:widowControl w:val="0"/>
        <w:numPr>
          <w:ilvl w:val="0"/>
          <w:numId w:val="82"/>
        </w:numPr>
        <w:tabs>
          <w:tab w:val="left" w:pos="426"/>
        </w:tabs>
        <w:spacing w:line="360" w:lineRule="auto"/>
        <w:ind w:left="0" w:firstLine="0"/>
        <w:rPr>
          <w:sz w:val="28"/>
          <w:szCs w:val="28"/>
        </w:rPr>
      </w:pPr>
      <w:r>
        <w:rPr>
          <w:sz w:val="28"/>
          <w:szCs w:val="28"/>
        </w:rPr>
        <w:t xml:space="preserve">Концепция единого казначейского счета. Международный опыт использования </w:t>
      </w:r>
      <w:r>
        <w:rPr>
          <w:sz w:val="28"/>
          <w:szCs w:val="28"/>
        </w:rPr>
        <w:lastRenderedPageBreak/>
        <w:t xml:space="preserve">технологии единого казначейского счета. </w:t>
      </w:r>
    </w:p>
    <w:p w:rsidR="00B9323F" w:rsidRDefault="006465C0">
      <w:pPr>
        <w:pStyle w:val="af4"/>
        <w:widowControl w:val="0"/>
        <w:numPr>
          <w:ilvl w:val="0"/>
          <w:numId w:val="82"/>
        </w:numPr>
        <w:tabs>
          <w:tab w:val="left" w:pos="426"/>
        </w:tabs>
        <w:spacing w:line="360" w:lineRule="auto"/>
        <w:ind w:left="0" w:firstLine="0"/>
        <w:rPr>
          <w:sz w:val="28"/>
          <w:szCs w:val="28"/>
        </w:rPr>
      </w:pPr>
      <w:r>
        <w:rPr>
          <w:sz w:val="28"/>
          <w:szCs w:val="28"/>
        </w:rPr>
        <w:t xml:space="preserve">Технология единого казначейского счета и единого счета бюджета в Российской Федерации.  </w:t>
      </w:r>
    </w:p>
    <w:p w:rsidR="00B9323F" w:rsidRDefault="006465C0">
      <w:pPr>
        <w:pStyle w:val="af4"/>
        <w:widowControl w:val="0"/>
        <w:numPr>
          <w:ilvl w:val="0"/>
          <w:numId w:val="82"/>
        </w:numPr>
        <w:tabs>
          <w:tab w:val="left" w:pos="426"/>
        </w:tabs>
        <w:spacing w:line="360" w:lineRule="auto"/>
        <w:ind w:left="0" w:firstLine="0"/>
        <w:rPr>
          <w:sz w:val="28"/>
          <w:szCs w:val="28"/>
        </w:rPr>
      </w:pPr>
      <w:r>
        <w:rPr>
          <w:sz w:val="28"/>
          <w:szCs w:val="28"/>
        </w:rPr>
        <w:t>Управление ликвидностью на едином казначейском счете. Пул ликвидности.</w:t>
      </w:r>
    </w:p>
    <w:p w:rsidR="00B9323F" w:rsidRDefault="006465C0">
      <w:pPr>
        <w:pStyle w:val="af4"/>
        <w:widowControl w:val="0"/>
        <w:numPr>
          <w:ilvl w:val="0"/>
          <w:numId w:val="82"/>
        </w:numPr>
        <w:tabs>
          <w:tab w:val="left" w:pos="426"/>
        </w:tabs>
        <w:spacing w:line="360" w:lineRule="auto"/>
        <w:ind w:left="0" w:firstLine="0"/>
        <w:rPr>
          <w:sz w:val="28"/>
          <w:szCs w:val="28"/>
        </w:rPr>
      </w:pPr>
      <w:r>
        <w:rPr>
          <w:rFonts w:ascii="TimesNewRomanPSMT" w:hAnsi="TimesNewRomanPSMT" w:cs="TimesNewRomanPSMT"/>
          <w:sz w:val="28"/>
          <w:szCs w:val="28"/>
        </w:rPr>
        <w:t xml:space="preserve">Кэш-менеджмент в управлении остатками средств на </w:t>
      </w:r>
      <w:r>
        <w:rPr>
          <w:sz w:val="28"/>
          <w:szCs w:val="28"/>
        </w:rPr>
        <w:t xml:space="preserve">едином казначейском счете, </w:t>
      </w:r>
      <w:r>
        <w:rPr>
          <w:rFonts w:ascii="TimesNewRomanPSMT" w:hAnsi="TimesNewRomanPSMT" w:cs="TimesNewRomanPSMT"/>
          <w:sz w:val="28"/>
          <w:szCs w:val="28"/>
        </w:rPr>
        <w:t xml:space="preserve">таргетирование остатков. </w:t>
      </w:r>
    </w:p>
    <w:p w:rsidR="00B9323F" w:rsidRDefault="006465C0">
      <w:pPr>
        <w:pStyle w:val="af4"/>
        <w:widowControl w:val="0"/>
        <w:numPr>
          <w:ilvl w:val="0"/>
          <w:numId w:val="82"/>
        </w:numPr>
        <w:tabs>
          <w:tab w:val="left" w:pos="426"/>
        </w:tabs>
        <w:spacing w:line="360" w:lineRule="auto"/>
        <w:ind w:left="0" w:firstLine="0"/>
        <w:rPr>
          <w:sz w:val="28"/>
          <w:szCs w:val="28"/>
        </w:rPr>
      </w:pPr>
      <w:r>
        <w:rPr>
          <w:sz w:val="28"/>
          <w:szCs w:val="28"/>
        </w:rPr>
        <w:t xml:space="preserve"> Кассовое планирование, прогнозирование остатков средств на едином казначейском счете в Российской Федерации. </w:t>
      </w:r>
    </w:p>
    <w:p w:rsidR="00B9323F" w:rsidRDefault="006465C0">
      <w:pPr>
        <w:pStyle w:val="af4"/>
        <w:widowControl w:val="0"/>
        <w:numPr>
          <w:ilvl w:val="0"/>
          <w:numId w:val="82"/>
        </w:numPr>
        <w:tabs>
          <w:tab w:val="left" w:pos="426"/>
        </w:tabs>
        <w:spacing w:line="360" w:lineRule="auto"/>
        <w:ind w:left="0" w:firstLine="0"/>
        <w:rPr>
          <w:sz w:val="28"/>
          <w:szCs w:val="28"/>
        </w:rPr>
      </w:pPr>
      <w:r>
        <w:rPr>
          <w:sz w:val="28"/>
          <w:szCs w:val="28"/>
        </w:rPr>
        <w:t xml:space="preserve">Прогноз движения средств на едином казначейском счете. Состав и сроки представления данных Федеральному казначейству. </w:t>
      </w:r>
    </w:p>
    <w:p w:rsidR="00B9323F" w:rsidRDefault="006465C0">
      <w:pPr>
        <w:pStyle w:val="af4"/>
        <w:widowControl w:val="0"/>
        <w:numPr>
          <w:ilvl w:val="0"/>
          <w:numId w:val="82"/>
        </w:numPr>
        <w:tabs>
          <w:tab w:val="left" w:pos="426"/>
        </w:tabs>
        <w:spacing w:line="360" w:lineRule="auto"/>
        <w:ind w:left="0" w:firstLine="0"/>
        <w:rPr>
          <w:sz w:val="28"/>
          <w:szCs w:val="28"/>
        </w:rPr>
      </w:pPr>
      <w:r>
        <w:rPr>
          <w:sz w:val="28"/>
          <w:szCs w:val="28"/>
        </w:rPr>
        <w:t xml:space="preserve">Инструменты размещения временно свободных остатков средств на едином казначейском счете. </w:t>
      </w:r>
    </w:p>
    <w:p w:rsidR="00B9323F" w:rsidRDefault="006465C0">
      <w:pPr>
        <w:pStyle w:val="af4"/>
        <w:widowControl w:val="0"/>
        <w:numPr>
          <w:ilvl w:val="0"/>
          <w:numId w:val="82"/>
        </w:numPr>
        <w:tabs>
          <w:tab w:val="left" w:pos="426"/>
        </w:tabs>
        <w:spacing w:line="360" w:lineRule="auto"/>
        <w:ind w:left="0" w:firstLine="0"/>
        <w:rPr>
          <w:sz w:val="28"/>
          <w:szCs w:val="28"/>
        </w:rPr>
      </w:pPr>
      <w:r>
        <w:rPr>
          <w:sz w:val="28"/>
          <w:szCs w:val="28"/>
        </w:rPr>
        <w:t>Инструменты размещения временно свободных остатков средств на едином счете федерального бюджета и единых счетах отдельных субъектов Российской Федерации.</w:t>
      </w:r>
    </w:p>
    <w:p w:rsidR="00B9323F" w:rsidRDefault="006465C0">
      <w:pPr>
        <w:pStyle w:val="af4"/>
        <w:widowControl w:val="0"/>
        <w:numPr>
          <w:ilvl w:val="0"/>
          <w:numId w:val="82"/>
        </w:numPr>
        <w:tabs>
          <w:tab w:val="left" w:pos="426"/>
        </w:tabs>
        <w:spacing w:line="360" w:lineRule="auto"/>
        <w:ind w:left="0" w:firstLine="0"/>
        <w:rPr>
          <w:sz w:val="28"/>
          <w:szCs w:val="28"/>
        </w:rPr>
      </w:pPr>
      <w:r>
        <w:rPr>
          <w:rFonts w:ascii="TimesNewRomanPSMT" w:hAnsi="TimesNewRomanPSMT" w:cs="TimesNewRomanPSMT"/>
          <w:sz w:val="28"/>
          <w:szCs w:val="28"/>
        </w:rPr>
        <w:t xml:space="preserve">Бюджетные (казначейские) кредиты как инструменты управления остатками средств </w:t>
      </w:r>
      <w:r>
        <w:rPr>
          <w:sz w:val="28"/>
          <w:szCs w:val="28"/>
        </w:rPr>
        <w:t xml:space="preserve">на едином казначейском счете. Виды бюджетных </w:t>
      </w:r>
      <w:r>
        <w:rPr>
          <w:rFonts w:ascii="TimesNewRomanPSMT" w:hAnsi="TimesNewRomanPSMT" w:cs="TimesNewRomanPSMT"/>
          <w:sz w:val="28"/>
          <w:szCs w:val="28"/>
        </w:rPr>
        <w:t xml:space="preserve">(казначейских) кредитов. </w:t>
      </w:r>
    </w:p>
    <w:p w:rsidR="00B9323F" w:rsidRDefault="006465C0">
      <w:pPr>
        <w:pStyle w:val="af4"/>
        <w:widowControl w:val="0"/>
        <w:numPr>
          <w:ilvl w:val="0"/>
          <w:numId w:val="82"/>
        </w:numPr>
        <w:tabs>
          <w:tab w:val="left" w:pos="426"/>
        </w:tabs>
        <w:spacing w:line="360" w:lineRule="auto"/>
        <w:ind w:left="0" w:firstLine="0"/>
        <w:rPr>
          <w:sz w:val="28"/>
          <w:szCs w:val="28"/>
        </w:rPr>
      </w:pPr>
      <w:r>
        <w:rPr>
          <w:sz w:val="28"/>
          <w:szCs w:val="28"/>
        </w:rPr>
        <w:t xml:space="preserve">ГИИС УОФ «Электронный бюджет» и ее подсистемы, используемые в процессе исполнения бюджетов. </w:t>
      </w:r>
    </w:p>
    <w:p w:rsidR="00B9323F" w:rsidRDefault="006465C0">
      <w:pPr>
        <w:pStyle w:val="af4"/>
        <w:widowControl w:val="0"/>
        <w:numPr>
          <w:ilvl w:val="0"/>
          <w:numId w:val="82"/>
        </w:numPr>
        <w:tabs>
          <w:tab w:val="left" w:pos="426"/>
        </w:tabs>
        <w:spacing w:line="360" w:lineRule="auto"/>
        <w:ind w:left="0" w:firstLine="0"/>
        <w:rPr>
          <w:sz w:val="28"/>
          <w:szCs w:val="28"/>
        </w:rPr>
      </w:pPr>
      <w:r>
        <w:rPr>
          <w:sz w:val="28"/>
          <w:szCs w:val="28"/>
        </w:rPr>
        <w:t xml:space="preserve">Интеграция ГИИС УОФ «Электронный бюджет» и ЕИС в сфере закупок в процессе исполнения бюджетов. </w:t>
      </w:r>
    </w:p>
    <w:p w:rsidR="00B9323F" w:rsidRDefault="006465C0">
      <w:pPr>
        <w:pStyle w:val="af4"/>
        <w:widowControl w:val="0"/>
        <w:numPr>
          <w:ilvl w:val="0"/>
          <w:numId w:val="82"/>
        </w:numPr>
        <w:tabs>
          <w:tab w:val="left" w:pos="426"/>
        </w:tabs>
        <w:spacing w:line="360" w:lineRule="auto"/>
        <w:ind w:left="0" w:firstLine="0"/>
        <w:rPr>
          <w:sz w:val="28"/>
          <w:szCs w:val="28"/>
        </w:rPr>
      </w:pPr>
      <w:r>
        <w:rPr>
          <w:sz w:val="28"/>
          <w:szCs w:val="28"/>
        </w:rPr>
        <w:t xml:space="preserve"> ГИС ГМП в процессе исполнения бюджетов, участники, особенности подключения. </w:t>
      </w:r>
    </w:p>
    <w:p w:rsidR="00B9323F" w:rsidRDefault="006465C0">
      <w:pPr>
        <w:pStyle w:val="af4"/>
        <w:numPr>
          <w:ilvl w:val="0"/>
          <w:numId w:val="82"/>
        </w:numPr>
        <w:tabs>
          <w:tab w:val="left" w:pos="426"/>
        </w:tabs>
        <w:spacing w:line="360" w:lineRule="auto"/>
        <w:ind w:left="0" w:firstLine="0"/>
        <w:contextualSpacing/>
        <w:jc w:val="both"/>
        <w:rPr>
          <w:sz w:val="28"/>
          <w:szCs w:val="28"/>
        </w:rPr>
      </w:pPr>
      <w:r>
        <w:rPr>
          <w:sz w:val="28"/>
          <w:szCs w:val="28"/>
        </w:rPr>
        <w:t xml:space="preserve"> Государственные информационные системы управления общественными финансами в субъектах Российской Федерации, примеры.</w:t>
      </w:r>
    </w:p>
    <w:p w:rsidR="00B9323F" w:rsidRDefault="006465C0">
      <w:pPr>
        <w:pStyle w:val="af4"/>
        <w:numPr>
          <w:ilvl w:val="0"/>
          <w:numId w:val="82"/>
        </w:numPr>
        <w:tabs>
          <w:tab w:val="left" w:pos="426"/>
        </w:tabs>
        <w:spacing w:line="360" w:lineRule="auto"/>
        <w:ind w:left="0" w:firstLine="0"/>
        <w:contextualSpacing/>
        <w:jc w:val="both"/>
        <w:rPr>
          <w:sz w:val="28"/>
          <w:szCs w:val="28"/>
        </w:rPr>
      </w:pPr>
      <w:r>
        <w:rPr>
          <w:sz w:val="28"/>
          <w:szCs w:val="28"/>
        </w:rPr>
        <w:t xml:space="preserve">Исполнение бюджетов по доходам: участники, их полномочия, казначейские счета. </w:t>
      </w:r>
    </w:p>
    <w:p w:rsidR="00B9323F" w:rsidRDefault="006465C0">
      <w:pPr>
        <w:pStyle w:val="af4"/>
        <w:numPr>
          <w:ilvl w:val="0"/>
          <w:numId w:val="82"/>
        </w:numPr>
        <w:tabs>
          <w:tab w:val="left" w:pos="426"/>
        </w:tabs>
        <w:spacing w:line="360" w:lineRule="auto"/>
        <w:ind w:left="0" w:firstLine="0"/>
        <w:contextualSpacing/>
        <w:jc w:val="both"/>
        <w:rPr>
          <w:sz w:val="28"/>
          <w:szCs w:val="28"/>
        </w:rPr>
      </w:pPr>
      <w:r>
        <w:rPr>
          <w:sz w:val="28"/>
          <w:szCs w:val="28"/>
        </w:rPr>
        <w:t xml:space="preserve">Исполнение бюджетов по доходам: особенности перечисления единого налогового платежа и зачисления акцизов в доходы бюджетов. </w:t>
      </w:r>
    </w:p>
    <w:p w:rsidR="00B9323F" w:rsidRDefault="006465C0">
      <w:pPr>
        <w:pStyle w:val="af4"/>
        <w:numPr>
          <w:ilvl w:val="0"/>
          <w:numId w:val="82"/>
        </w:numPr>
        <w:tabs>
          <w:tab w:val="left" w:pos="426"/>
        </w:tabs>
        <w:spacing w:line="360" w:lineRule="auto"/>
        <w:ind w:left="0" w:firstLine="0"/>
        <w:contextualSpacing/>
        <w:jc w:val="both"/>
        <w:rPr>
          <w:sz w:val="28"/>
          <w:szCs w:val="28"/>
        </w:rPr>
      </w:pPr>
      <w:r>
        <w:rPr>
          <w:sz w:val="28"/>
          <w:szCs w:val="28"/>
        </w:rPr>
        <w:lastRenderedPageBreak/>
        <w:t xml:space="preserve">Исполнение бюджетов по доходам: взаимодействие финансовых органов, администраторов доходов и органов Федерального казначейства. </w:t>
      </w:r>
    </w:p>
    <w:p w:rsidR="00B9323F" w:rsidRDefault="006465C0">
      <w:pPr>
        <w:pStyle w:val="af4"/>
        <w:numPr>
          <w:ilvl w:val="0"/>
          <w:numId w:val="82"/>
        </w:numPr>
        <w:tabs>
          <w:tab w:val="left" w:pos="426"/>
        </w:tabs>
        <w:spacing w:line="360" w:lineRule="auto"/>
        <w:ind w:left="0" w:firstLine="0"/>
        <w:contextualSpacing/>
        <w:jc w:val="both"/>
        <w:rPr>
          <w:sz w:val="28"/>
          <w:szCs w:val="28"/>
        </w:rPr>
      </w:pPr>
      <w:r>
        <w:rPr>
          <w:sz w:val="28"/>
          <w:szCs w:val="28"/>
        </w:rPr>
        <w:t xml:space="preserve">Исполнение бюджетов по доходам: невыясненные платежи. </w:t>
      </w:r>
      <w:proofErr w:type="spellStart"/>
      <w:r>
        <w:rPr>
          <w:sz w:val="28"/>
          <w:szCs w:val="28"/>
        </w:rPr>
        <w:t>Внутриказначейские</w:t>
      </w:r>
      <w:proofErr w:type="spellEnd"/>
      <w:r>
        <w:rPr>
          <w:sz w:val="28"/>
          <w:szCs w:val="28"/>
        </w:rPr>
        <w:t xml:space="preserve"> операции при исполнении бюджетов по доходам. </w:t>
      </w:r>
    </w:p>
    <w:p w:rsidR="00B9323F" w:rsidRDefault="006465C0">
      <w:pPr>
        <w:pStyle w:val="af4"/>
        <w:numPr>
          <w:ilvl w:val="0"/>
          <w:numId w:val="82"/>
        </w:numPr>
        <w:tabs>
          <w:tab w:val="left" w:pos="426"/>
        </w:tabs>
        <w:spacing w:line="360" w:lineRule="auto"/>
        <w:ind w:left="0" w:firstLine="0"/>
        <w:contextualSpacing/>
        <w:jc w:val="both"/>
        <w:rPr>
          <w:sz w:val="28"/>
          <w:szCs w:val="28"/>
        </w:rPr>
      </w:pPr>
      <w:r>
        <w:rPr>
          <w:sz w:val="28"/>
          <w:szCs w:val="28"/>
        </w:rPr>
        <w:t xml:space="preserve">Организационно-правовые основы исполнения бюджетов по расходам: этапы, содержание этапов. </w:t>
      </w:r>
    </w:p>
    <w:p w:rsidR="00B9323F" w:rsidRDefault="006465C0">
      <w:pPr>
        <w:pStyle w:val="af4"/>
        <w:numPr>
          <w:ilvl w:val="0"/>
          <w:numId w:val="82"/>
        </w:numPr>
        <w:tabs>
          <w:tab w:val="left" w:pos="426"/>
        </w:tabs>
        <w:spacing w:line="360" w:lineRule="auto"/>
        <w:ind w:left="0" w:firstLine="0"/>
        <w:contextualSpacing/>
        <w:jc w:val="both"/>
        <w:rPr>
          <w:sz w:val="28"/>
          <w:szCs w:val="28"/>
        </w:rPr>
      </w:pPr>
      <w:r>
        <w:rPr>
          <w:sz w:val="28"/>
          <w:szCs w:val="28"/>
        </w:rPr>
        <w:t xml:space="preserve">Бюджетные данные, порядок доведения бюджетных данных. </w:t>
      </w:r>
    </w:p>
    <w:p w:rsidR="00B9323F" w:rsidRDefault="006465C0">
      <w:pPr>
        <w:pStyle w:val="af4"/>
        <w:numPr>
          <w:ilvl w:val="0"/>
          <w:numId w:val="82"/>
        </w:numPr>
        <w:tabs>
          <w:tab w:val="left" w:pos="426"/>
        </w:tabs>
        <w:spacing w:line="360" w:lineRule="auto"/>
        <w:ind w:left="0" w:firstLine="0"/>
        <w:contextualSpacing/>
        <w:jc w:val="both"/>
        <w:rPr>
          <w:sz w:val="28"/>
          <w:szCs w:val="28"/>
        </w:rPr>
      </w:pPr>
      <w:r>
        <w:rPr>
          <w:sz w:val="28"/>
          <w:szCs w:val="28"/>
        </w:rPr>
        <w:t>Принятие бюджетных и денежных обязательств получателями бюджетных средств. Подтверждение денежных обязательств получателем бюджетных средств.</w:t>
      </w:r>
    </w:p>
    <w:p w:rsidR="00B9323F" w:rsidRDefault="006465C0">
      <w:pPr>
        <w:pStyle w:val="af4"/>
        <w:numPr>
          <w:ilvl w:val="0"/>
          <w:numId w:val="82"/>
        </w:numPr>
        <w:tabs>
          <w:tab w:val="left" w:pos="426"/>
        </w:tabs>
        <w:spacing w:line="360" w:lineRule="auto"/>
        <w:ind w:left="0" w:firstLine="0"/>
        <w:contextualSpacing/>
        <w:jc w:val="both"/>
        <w:rPr>
          <w:sz w:val="28"/>
          <w:szCs w:val="28"/>
        </w:rPr>
      </w:pPr>
      <w:r>
        <w:rPr>
          <w:sz w:val="28"/>
          <w:szCs w:val="28"/>
        </w:rPr>
        <w:t xml:space="preserve">Санкционирование оплаты денежных обязательств получателей бюджетных средств. Подтверждение оплаты денежных обязательств получателя бюджетных средств. </w:t>
      </w:r>
    </w:p>
    <w:p w:rsidR="00B9323F" w:rsidRDefault="006465C0">
      <w:pPr>
        <w:pStyle w:val="af4"/>
        <w:numPr>
          <w:ilvl w:val="0"/>
          <w:numId w:val="82"/>
        </w:numPr>
        <w:tabs>
          <w:tab w:val="left" w:pos="567"/>
        </w:tabs>
        <w:spacing w:line="360" w:lineRule="auto"/>
        <w:ind w:left="0" w:firstLine="0"/>
        <w:jc w:val="both"/>
        <w:rPr>
          <w:sz w:val="28"/>
          <w:szCs w:val="28"/>
        </w:rPr>
      </w:pPr>
      <w:r>
        <w:rPr>
          <w:sz w:val="28"/>
          <w:szCs w:val="28"/>
        </w:rPr>
        <w:t>Исполнение бюджета по расходам: участники, их полномочия (задачи), казначейские счета.</w:t>
      </w:r>
    </w:p>
    <w:p w:rsidR="00B9323F" w:rsidRDefault="006465C0">
      <w:pPr>
        <w:pStyle w:val="af4"/>
        <w:numPr>
          <w:ilvl w:val="0"/>
          <w:numId w:val="82"/>
        </w:numPr>
        <w:tabs>
          <w:tab w:val="left" w:pos="426"/>
        </w:tabs>
        <w:spacing w:line="360" w:lineRule="auto"/>
        <w:ind w:left="0" w:firstLine="0"/>
        <w:contextualSpacing/>
        <w:jc w:val="both"/>
        <w:rPr>
          <w:sz w:val="28"/>
          <w:szCs w:val="28"/>
        </w:rPr>
      </w:pPr>
      <w:r>
        <w:rPr>
          <w:sz w:val="28"/>
          <w:szCs w:val="28"/>
        </w:rPr>
        <w:t xml:space="preserve">Исполнение бюджета по расходам в части казначейского обслуживания бюджетных и автономных учреждений. </w:t>
      </w:r>
    </w:p>
    <w:p w:rsidR="00B9323F" w:rsidRDefault="006465C0">
      <w:pPr>
        <w:pStyle w:val="af4"/>
        <w:numPr>
          <w:ilvl w:val="0"/>
          <w:numId w:val="82"/>
        </w:numPr>
        <w:tabs>
          <w:tab w:val="left" w:pos="426"/>
        </w:tabs>
        <w:spacing w:line="360" w:lineRule="auto"/>
        <w:ind w:left="0" w:firstLine="0"/>
        <w:contextualSpacing/>
        <w:jc w:val="both"/>
        <w:rPr>
          <w:sz w:val="28"/>
          <w:szCs w:val="28"/>
        </w:rPr>
      </w:pPr>
      <w:r>
        <w:rPr>
          <w:sz w:val="28"/>
          <w:szCs w:val="28"/>
        </w:rPr>
        <w:t xml:space="preserve">Исполнение бюджета по расходам части казначейского обслуживания государственных внебюджетных фондов. </w:t>
      </w:r>
    </w:p>
    <w:p w:rsidR="00B9323F" w:rsidRDefault="006465C0">
      <w:pPr>
        <w:pStyle w:val="af4"/>
        <w:numPr>
          <w:ilvl w:val="0"/>
          <w:numId w:val="82"/>
        </w:numPr>
        <w:tabs>
          <w:tab w:val="left" w:pos="426"/>
        </w:tabs>
        <w:spacing w:line="360" w:lineRule="auto"/>
        <w:ind w:left="0" w:firstLine="0"/>
        <w:contextualSpacing/>
        <w:jc w:val="both"/>
        <w:rPr>
          <w:sz w:val="28"/>
          <w:szCs w:val="28"/>
        </w:rPr>
      </w:pPr>
      <w:r>
        <w:rPr>
          <w:rFonts w:ascii="TimesNewRomanPSMT" w:hAnsi="TimesNewRomanPSMT" w:cs="TimesNewRomanPSMT"/>
          <w:sz w:val="28"/>
          <w:szCs w:val="28"/>
        </w:rPr>
        <w:t xml:space="preserve">Казначейское сопровождение, нормативное правовое регулирование. Характеристика средств, подлежащих казначейскому сопровождению. </w:t>
      </w:r>
    </w:p>
    <w:p w:rsidR="00B9323F" w:rsidRDefault="006465C0">
      <w:pPr>
        <w:pStyle w:val="af4"/>
        <w:numPr>
          <w:ilvl w:val="0"/>
          <w:numId w:val="82"/>
        </w:numPr>
        <w:tabs>
          <w:tab w:val="left" w:pos="426"/>
        </w:tabs>
        <w:spacing w:line="360" w:lineRule="auto"/>
        <w:ind w:left="0" w:firstLine="0"/>
        <w:contextualSpacing/>
        <w:jc w:val="both"/>
        <w:rPr>
          <w:sz w:val="28"/>
          <w:szCs w:val="28"/>
        </w:rPr>
      </w:pPr>
      <w:r>
        <w:rPr>
          <w:rFonts w:ascii="TimesNewRomanPSMT" w:hAnsi="TimesNewRomanPSMT" w:cs="TimesNewRomanPSMT"/>
          <w:sz w:val="28"/>
          <w:szCs w:val="28"/>
        </w:rPr>
        <w:t xml:space="preserve">Простое и расширенное казначейское сопровождение, условия и процедуры. </w:t>
      </w:r>
    </w:p>
    <w:p w:rsidR="00B9323F" w:rsidRDefault="006465C0">
      <w:pPr>
        <w:pStyle w:val="af4"/>
        <w:numPr>
          <w:ilvl w:val="0"/>
          <w:numId w:val="82"/>
        </w:numPr>
        <w:tabs>
          <w:tab w:val="left" w:pos="426"/>
        </w:tabs>
        <w:spacing w:line="360" w:lineRule="auto"/>
        <w:ind w:left="0" w:firstLine="0"/>
        <w:contextualSpacing/>
        <w:jc w:val="both"/>
        <w:rPr>
          <w:sz w:val="28"/>
          <w:szCs w:val="28"/>
        </w:rPr>
      </w:pPr>
      <w:r>
        <w:rPr>
          <w:sz w:val="28"/>
          <w:szCs w:val="28"/>
        </w:rPr>
        <w:t xml:space="preserve">Особенности исполнения бюджета по расходам в части финансирования получателей целевых средств с казначейским сопровождением. </w:t>
      </w:r>
    </w:p>
    <w:p w:rsidR="00B9323F" w:rsidRDefault="006465C0">
      <w:pPr>
        <w:pStyle w:val="af4"/>
        <w:numPr>
          <w:ilvl w:val="0"/>
          <w:numId w:val="82"/>
        </w:numPr>
        <w:tabs>
          <w:tab w:val="left" w:pos="426"/>
        </w:tabs>
        <w:spacing w:line="360" w:lineRule="auto"/>
        <w:ind w:left="0" w:firstLine="0"/>
        <w:contextualSpacing/>
        <w:jc w:val="both"/>
        <w:rPr>
          <w:sz w:val="28"/>
          <w:szCs w:val="28"/>
        </w:rPr>
      </w:pPr>
      <w:r>
        <w:rPr>
          <w:sz w:val="28"/>
          <w:szCs w:val="28"/>
        </w:rPr>
        <w:t xml:space="preserve">Особенности исполнения бюджета по расходам в части финансирования получателей целевых средств с банковским сопровождением. </w:t>
      </w:r>
    </w:p>
    <w:p w:rsidR="00B9323F" w:rsidRDefault="006465C0">
      <w:pPr>
        <w:pStyle w:val="af4"/>
        <w:numPr>
          <w:ilvl w:val="0"/>
          <w:numId w:val="82"/>
        </w:numPr>
        <w:tabs>
          <w:tab w:val="left" w:pos="426"/>
        </w:tabs>
        <w:spacing w:line="360" w:lineRule="auto"/>
        <w:ind w:left="0" w:firstLine="0"/>
        <w:contextualSpacing/>
        <w:jc w:val="both"/>
        <w:rPr>
          <w:sz w:val="28"/>
          <w:szCs w:val="28"/>
        </w:rPr>
      </w:pPr>
      <w:r>
        <w:rPr>
          <w:sz w:val="28"/>
          <w:szCs w:val="28"/>
        </w:rPr>
        <w:t>Получение и взнос наличных денег получателем бюджетных средств. Использование современных платежных сервисов.</w:t>
      </w:r>
    </w:p>
    <w:p w:rsidR="00B9323F" w:rsidRDefault="006465C0">
      <w:pPr>
        <w:pStyle w:val="af4"/>
        <w:numPr>
          <w:ilvl w:val="0"/>
          <w:numId w:val="82"/>
        </w:numPr>
        <w:tabs>
          <w:tab w:val="left" w:pos="426"/>
        </w:tabs>
        <w:spacing w:line="360" w:lineRule="auto"/>
        <w:ind w:left="0" w:firstLine="0"/>
        <w:contextualSpacing/>
        <w:jc w:val="both"/>
        <w:rPr>
          <w:sz w:val="28"/>
          <w:szCs w:val="28"/>
        </w:rPr>
      </w:pPr>
      <w:r>
        <w:rPr>
          <w:sz w:val="28"/>
          <w:szCs w:val="28"/>
        </w:rPr>
        <w:t xml:space="preserve">Бюджетный мониторинг в системе казначейских платежей, режим лицевого счета, меры принуждения. </w:t>
      </w:r>
    </w:p>
    <w:p w:rsidR="00B9323F" w:rsidRDefault="006465C0">
      <w:pPr>
        <w:pStyle w:val="af4"/>
        <w:numPr>
          <w:ilvl w:val="0"/>
          <w:numId w:val="82"/>
        </w:numPr>
        <w:tabs>
          <w:tab w:val="left" w:pos="426"/>
        </w:tabs>
        <w:spacing w:line="360" w:lineRule="auto"/>
        <w:ind w:left="0" w:firstLine="0"/>
        <w:contextualSpacing/>
        <w:jc w:val="both"/>
        <w:rPr>
          <w:sz w:val="28"/>
          <w:szCs w:val="28"/>
        </w:rPr>
      </w:pPr>
      <w:r>
        <w:rPr>
          <w:sz w:val="28"/>
          <w:szCs w:val="28"/>
        </w:rPr>
        <w:lastRenderedPageBreak/>
        <w:t xml:space="preserve">Зарубежный опыт распространения технологии единого казначейского счета на средства социального страхования. </w:t>
      </w:r>
    </w:p>
    <w:p w:rsidR="00B9323F" w:rsidRDefault="006465C0">
      <w:pPr>
        <w:pStyle w:val="af4"/>
        <w:numPr>
          <w:ilvl w:val="0"/>
          <w:numId w:val="82"/>
        </w:numPr>
        <w:tabs>
          <w:tab w:val="left" w:pos="426"/>
        </w:tabs>
        <w:spacing w:line="360" w:lineRule="auto"/>
        <w:ind w:left="0" w:firstLine="0"/>
        <w:contextualSpacing/>
        <w:jc w:val="both"/>
        <w:rPr>
          <w:sz w:val="28"/>
          <w:szCs w:val="28"/>
        </w:rPr>
      </w:pPr>
      <w:r>
        <w:rPr>
          <w:sz w:val="28"/>
          <w:szCs w:val="28"/>
        </w:rPr>
        <w:t xml:space="preserve">Казначейское обслуживание исполнения бюджетов государственных социальных страховых фондов. Особенности распределения поступлений от планируемого единого страхового взноса. </w:t>
      </w:r>
    </w:p>
    <w:p w:rsidR="00B9323F" w:rsidRDefault="006465C0">
      <w:pPr>
        <w:pStyle w:val="af4"/>
        <w:numPr>
          <w:ilvl w:val="0"/>
          <w:numId w:val="82"/>
        </w:numPr>
        <w:tabs>
          <w:tab w:val="left" w:pos="426"/>
        </w:tabs>
        <w:spacing w:line="360" w:lineRule="auto"/>
        <w:ind w:left="0" w:firstLine="0"/>
        <w:contextualSpacing/>
        <w:jc w:val="both"/>
        <w:rPr>
          <w:sz w:val="28"/>
          <w:szCs w:val="28"/>
        </w:rPr>
      </w:pPr>
      <w:r>
        <w:rPr>
          <w:sz w:val="28"/>
          <w:szCs w:val="28"/>
        </w:rPr>
        <w:t xml:space="preserve"> Социальное казначейство.  Реализация модели «социальное казначейство» при исполнении бюджета по расходам.</w:t>
      </w:r>
    </w:p>
    <w:p w:rsidR="00B9323F" w:rsidRDefault="006465C0">
      <w:pPr>
        <w:pStyle w:val="af4"/>
        <w:numPr>
          <w:ilvl w:val="0"/>
          <w:numId w:val="82"/>
        </w:numPr>
        <w:tabs>
          <w:tab w:val="left" w:pos="426"/>
        </w:tabs>
        <w:spacing w:line="360" w:lineRule="auto"/>
        <w:ind w:left="0" w:firstLine="0"/>
        <w:contextualSpacing/>
        <w:jc w:val="both"/>
        <w:rPr>
          <w:sz w:val="28"/>
          <w:szCs w:val="28"/>
        </w:rPr>
      </w:pPr>
      <w:r>
        <w:rPr>
          <w:sz w:val="28"/>
          <w:szCs w:val="28"/>
        </w:rPr>
        <w:t xml:space="preserve"> Электронный сертификат.  Реализация модели «электронного сертификата» при исполнении бюджета по расходам.</w:t>
      </w:r>
    </w:p>
    <w:p w:rsidR="00B9323F" w:rsidRDefault="00B9323F">
      <w:pPr>
        <w:rPr>
          <w:sz w:val="28"/>
          <w:szCs w:val="28"/>
        </w:rPr>
      </w:pPr>
    </w:p>
    <w:p w:rsidR="00B9323F" w:rsidRDefault="006465C0">
      <w:pPr>
        <w:rPr>
          <w:b/>
          <w:sz w:val="28"/>
          <w:szCs w:val="28"/>
        </w:rPr>
      </w:pPr>
      <w:r>
        <w:rPr>
          <w:b/>
          <w:sz w:val="28"/>
          <w:szCs w:val="28"/>
        </w:rPr>
        <w:t>Пример экзаменационного билета</w:t>
      </w:r>
    </w:p>
    <w:p w:rsidR="00B9323F" w:rsidRDefault="00B9323F">
      <w:pPr>
        <w:jc w:val="center"/>
        <w:rPr>
          <w:b/>
        </w:rPr>
      </w:pPr>
    </w:p>
    <w:p w:rsidR="00B9323F" w:rsidRDefault="006465C0">
      <w:pPr>
        <w:jc w:val="center"/>
        <w:rPr>
          <w:b/>
          <w:sz w:val="28"/>
          <w:szCs w:val="28"/>
        </w:rPr>
      </w:pPr>
      <w:r>
        <w:rPr>
          <w:b/>
          <w:sz w:val="28"/>
          <w:szCs w:val="28"/>
        </w:rPr>
        <w:t>Федеральное государственное образовательное бюджетное учреждение</w:t>
      </w:r>
    </w:p>
    <w:p w:rsidR="00B9323F" w:rsidRDefault="006465C0">
      <w:pPr>
        <w:jc w:val="center"/>
        <w:rPr>
          <w:b/>
          <w:sz w:val="28"/>
          <w:szCs w:val="28"/>
        </w:rPr>
      </w:pPr>
      <w:r>
        <w:rPr>
          <w:b/>
          <w:sz w:val="28"/>
          <w:szCs w:val="28"/>
        </w:rPr>
        <w:t>высшего образования</w:t>
      </w:r>
    </w:p>
    <w:p w:rsidR="00B9323F" w:rsidRDefault="006465C0">
      <w:pPr>
        <w:jc w:val="center"/>
        <w:rPr>
          <w:b/>
          <w:sz w:val="28"/>
          <w:szCs w:val="28"/>
        </w:rPr>
      </w:pPr>
      <w:r>
        <w:rPr>
          <w:b/>
          <w:sz w:val="28"/>
          <w:szCs w:val="28"/>
        </w:rPr>
        <w:t xml:space="preserve">«ФИНАНСОВЫЙ УНИВЕРСИТЕТ ПРИ </w:t>
      </w:r>
    </w:p>
    <w:p w:rsidR="00B9323F" w:rsidRDefault="006465C0">
      <w:pPr>
        <w:jc w:val="center"/>
        <w:rPr>
          <w:b/>
          <w:sz w:val="28"/>
          <w:szCs w:val="28"/>
        </w:rPr>
      </w:pPr>
      <w:r>
        <w:rPr>
          <w:b/>
          <w:sz w:val="28"/>
          <w:szCs w:val="28"/>
        </w:rPr>
        <w:t>ПРАВИТЕЛЬСТВЕ РОССИЙСКОЙ ФЕДЕРАЦИИ»</w:t>
      </w:r>
    </w:p>
    <w:p w:rsidR="00B9323F" w:rsidRDefault="006465C0">
      <w:pPr>
        <w:jc w:val="center"/>
        <w:rPr>
          <w:b/>
          <w:sz w:val="28"/>
          <w:szCs w:val="28"/>
        </w:rPr>
      </w:pPr>
      <w:r>
        <w:rPr>
          <w:b/>
          <w:sz w:val="28"/>
          <w:szCs w:val="28"/>
        </w:rPr>
        <w:t>(Финансовый университет)</w:t>
      </w:r>
    </w:p>
    <w:p w:rsidR="00B9323F" w:rsidRDefault="00B9323F">
      <w:pPr>
        <w:jc w:val="both"/>
        <w:rPr>
          <w:sz w:val="28"/>
          <w:szCs w:val="28"/>
        </w:rPr>
      </w:pPr>
    </w:p>
    <w:p w:rsidR="00B9323F" w:rsidRDefault="006465C0">
      <w:pPr>
        <w:jc w:val="both"/>
        <w:rPr>
          <w:sz w:val="28"/>
          <w:szCs w:val="28"/>
        </w:rPr>
      </w:pPr>
      <w:r>
        <w:rPr>
          <w:sz w:val="28"/>
          <w:szCs w:val="28"/>
        </w:rPr>
        <w:t>Департамент общественных финансов Финансового факультета</w:t>
      </w:r>
    </w:p>
    <w:p w:rsidR="00B9323F" w:rsidRDefault="006465C0">
      <w:pPr>
        <w:jc w:val="both"/>
        <w:rPr>
          <w:sz w:val="28"/>
          <w:szCs w:val="28"/>
        </w:rPr>
      </w:pPr>
      <w:r>
        <w:rPr>
          <w:sz w:val="28"/>
          <w:szCs w:val="28"/>
        </w:rPr>
        <w:t xml:space="preserve">Дисциплина «Бюджетный процесс» </w:t>
      </w:r>
    </w:p>
    <w:p w:rsidR="00B9323F" w:rsidRDefault="006465C0">
      <w:pPr>
        <w:jc w:val="both"/>
        <w:rPr>
          <w:sz w:val="28"/>
          <w:szCs w:val="28"/>
        </w:rPr>
      </w:pPr>
      <w:r>
        <w:rPr>
          <w:sz w:val="28"/>
          <w:szCs w:val="28"/>
        </w:rPr>
        <w:t>Факультет ______________________________________________</w:t>
      </w:r>
    </w:p>
    <w:p w:rsidR="00B9323F" w:rsidRDefault="006465C0">
      <w:pPr>
        <w:jc w:val="both"/>
        <w:rPr>
          <w:sz w:val="28"/>
          <w:szCs w:val="28"/>
        </w:rPr>
      </w:pPr>
      <w:r>
        <w:rPr>
          <w:sz w:val="28"/>
          <w:szCs w:val="28"/>
        </w:rPr>
        <w:t>Форма обучения ____________________Семестр ______________</w:t>
      </w:r>
    </w:p>
    <w:p w:rsidR="00B9323F" w:rsidRDefault="006465C0">
      <w:pPr>
        <w:jc w:val="both"/>
        <w:rPr>
          <w:sz w:val="28"/>
          <w:szCs w:val="28"/>
        </w:rPr>
      </w:pPr>
      <w:r>
        <w:rPr>
          <w:sz w:val="28"/>
          <w:szCs w:val="28"/>
        </w:rPr>
        <w:t>Направление подготовки 38.03.01 «Экономика»</w:t>
      </w:r>
    </w:p>
    <w:p w:rsidR="00B9323F" w:rsidRDefault="006465C0">
      <w:pPr>
        <w:jc w:val="both"/>
        <w:rPr>
          <w:sz w:val="28"/>
          <w:szCs w:val="28"/>
        </w:rPr>
      </w:pPr>
      <w:r>
        <w:rPr>
          <w:sz w:val="28"/>
          <w:szCs w:val="28"/>
        </w:rPr>
        <w:t>Профиль ________________________________________________</w:t>
      </w:r>
    </w:p>
    <w:p w:rsidR="00B9323F" w:rsidRDefault="006465C0">
      <w:pPr>
        <w:jc w:val="both"/>
        <w:rPr>
          <w:sz w:val="28"/>
          <w:szCs w:val="28"/>
        </w:rPr>
      </w:pPr>
      <w:r>
        <w:rPr>
          <w:sz w:val="28"/>
          <w:szCs w:val="28"/>
        </w:rPr>
        <w:t>Учебная группа ___________________________________________</w:t>
      </w:r>
    </w:p>
    <w:p w:rsidR="00B9323F" w:rsidRDefault="00B9323F">
      <w:pPr>
        <w:jc w:val="center"/>
        <w:rPr>
          <w:b/>
        </w:rPr>
      </w:pPr>
    </w:p>
    <w:p w:rsidR="00B9323F" w:rsidRDefault="006465C0">
      <w:pPr>
        <w:jc w:val="center"/>
        <w:rPr>
          <w:b/>
          <w:sz w:val="28"/>
          <w:szCs w:val="28"/>
        </w:rPr>
      </w:pPr>
      <w:r>
        <w:rPr>
          <w:b/>
          <w:sz w:val="28"/>
          <w:szCs w:val="28"/>
        </w:rPr>
        <w:t>ЭКЗАМЕНАЦИОННЫЙ БИЛЕТ № 1</w:t>
      </w:r>
    </w:p>
    <w:p w:rsidR="00B9323F" w:rsidRDefault="00B9323F">
      <w:pPr>
        <w:pStyle w:val="af4"/>
        <w:ind w:left="0"/>
        <w:jc w:val="both"/>
        <w:rPr>
          <w:b/>
          <w:i/>
          <w:sz w:val="28"/>
          <w:szCs w:val="28"/>
        </w:rPr>
      </w:pPr>
    </w:p>
    <w:p w:rsidR="00B9323F" w:rsidRDefault="006465C0">
      <w:pPr>
        <w:ind w:right="-1"/>
        <w:jc w:val="both"/>
        <w:rPr>
          <w:b/>
          <w:sz w:val="28"/>
          <w:szCs w:val="28"/>
        </w:rPr>
      </w:pPr>
      <w:r>
        <w:rPr>
          <w:b/>
          <w:sz w:val="28"/>
          <w:szCs w:val="28"/>
        </w:rPr>
        <w:t>ЗАДАНИЕ 1. Дайте развернутый ответ на теоретический вопрос (максимум 20 баллов).</w:t>
      </w:r>
    </w:p>
    <w:p w:rsidR="00B9323F" w:rsidRDefault="006465C0">
      <w:pPr>
        <w:pStyle w:val="af4"/>
        <w:tabs>
          <w:tab w:val="left" w:pos="567"/>
        </w:tabs>
        <w:spacing w:after="120"/>
        <w:ind w:left="0"/>
        <w:jc w:val="both"/>
        <w:rPr>
          <w:sz w:val="28"/>
          <w:szCs w:val="28"/>
        </w:rPr>
      </w:pPr>
      <w:r>
        <w:rPr>
          <w:rFonts w:ascii="TimesNewRomanPSMT" w:hAnsi="TimesNewRomanPSMT" w:cs="TimesNewRomanPSMT"/>
          <w:sz w:val="28"/>
          <w:szCs w:val="28"/>
        </w:rPr>
        <w:t xml:space="preserve">Государственный (муниципальный) финансовый контроль: назначение, структура, характеристика, направления совершенствования. </w:t>
      </w:r>
    </w:p>
    <w:p w:rsidR="00B9323F" w:rsidRDefault="00B9323F">
      <w:pPr>
        <w:ind w:right="-1"/>
        <w:jc w:val="both"/>
        <w:rPr>
          <w:b/>
          <w:sz w:val="28"/>
          <w:szCs w:val="28"/>
        </w:rPr>
      </w:pPr>
    </w:p>
    <w:p w:rsidR="00B9323F" w:rsidRDefault="006465C0">
      <w:pPr>
        <w:ind w:right="-1"/>
        <w:jc w:val="both"/>
        <w:rPr>
          <w:rFonts w:eastAsia="Yu Mincho"/>
          <w:b/>
          <w:sz w:val="28"/>
          <w:szCs w:val="28"/>
        </w:rPr>
      </w:pPr>
      <w:r>
        <w:rPr>
          <w:b/>
          <w:sz w:val="28"/>
          <w:szCs w:val="28"/>
        </w:rPr>
        <w:t xml:space="preserve">ЗАДАНИЕ 2. </w:t>
      </w:r>
      <w:r>
        <w:rPr>
          <w:rFonts w:eastAsia="Yu Mincho"/>
          <w:b/>
          <w:sz w:val="28"/>
          <w:szCs w:val="28"/>
        </w:rPr>
        <w:t xml:space="preserve">Выберите правильные ответы либо напишите правильные утверждения </w:t>
      </w:r>
      <w:r>
        <w:rPr>
          <w:b/>
          <w:sz w:val="28"/>
          <w:szCs w:val="28"/>
        </w:rPr>
        <w:t>(максимум 20 баллов).</w:t>
      </w:r>
    </w:p>
    <w:p w:rsidR="00B9323F" w:rsidRDefault="006465C0">
      <w:pPr>
        <w:pStyle w:val="26"/>
        <w:spacing w:after="0" w:line="240" w:lineRule="auto"/>
        <w:ind w:firstLine="720"/>
        <w:jc w:val="both"/>
        <w:rPr>
          <w:sz w:val="28"/>
          <w:szCs w:val="28"/>
          <w:lang w:val="ru-RU"/>
        </w:rPr>
      </w:pPr>
      <w:r>
        <w:rPr>
          <w:bCs/>
          <w:sz w:val="28"/>
          <w:szCs w:val="28"/>
        </w:rPr>
        <w:t>1</w:t>
      </w:r>
      <w:r>
        <w:rPr>
          <w:bCs/>
          <w:sz w:val="28"/>
          <w:szCs w:val="28"/>
          <w:lang w:val="ru-RU"/>
        </w:rPr>
        <w:t>.</w:t>
      </w:r>
      <w:r>
        <w:rPr>
          <w:b/>
          <w:sz w:val="28"/>
          <w:szCs w:val="28"/>
          <w:lang w:val="ru-RU"/>
        </w:rPr>
        <w:t xml:space="preserve"> </w:t>
      </w:r>
      <w:r>
        <w:rPr>
          <w:sz w:val="28"/>
          <w:szCs w:val="28"/>
          <w:lang w:val="ru-RU"/>
        </w:rPr>
        <w:t>О</w:t>
      </w:r>
      <w:proofErr w:type="spellStart"/>
      <w:r>
        <w:rPr>
          <w:sz w:val="28"/>
          <w:szCs w:val="28"/>
        </w:rPr>
        <w:t>формлени</w:t>
      </w:r>
      <w:r>
        <w:rPr>
          <w:sz w:val="28"/>
          <w:szCs w:val="28"/>
          <w:lang w:val="ru-RU"/>
        </w:rPr>
        <w:t>е</w:t>
      </w:r>
      <w:proofErr w:type="spellEnd"/>
      <w:r>
        <w:rPr>
          <w:sz w:val="28"/>
          <w:szCs w:val="28"/>
          <w:lang w:val="ru-RU"/>
        </w:rPr>
        <w:t xml:space="preserve"> </w:t>
      </w:r>
      <w:r>
        <w:rPr>
          <w:sz w:val="28"/>
          <w:szCs w:val="28"/>
        </w:rPr>
        <w:t xml:space="preserve">заявки на кассовый расход </w:t>
      </w:r>
      <w:r>
        <w:rPr>
          <w:sz w:val="28"/>
          <w:szCs w:val="28"/>
          <w:lang w:val="ru-RU"/>
        </w:rPr>
        <w:t xml:space="preserve">(распоряжение) </w:t>
      </w:r>
      <w:r>
        <w:rPr>
          <w:sz w:val="28"/>
          <w:szCs w:val="28"/>
        </w:rPr>
        <w:t xml:space="preserve">получателем средств федерального бюджета </w:t>
      </w:r>
      <w:r>
        <w:rPr>
          <w:sz w:val="28"/>
          <w:szCs w:val="28"/>
          <w:lang w:val="ru-RU"/>
        </w:rPr>
        <w:t>производится в рамках процедуры</w:t>
      </w:r>
    </w:p>
    <w:p w:rsidR="00B9323F" w:rsidRDefault="006465C0">
      <w:pPr>
        <w:pStyle w:val="26"/>
        <w:spacing w:after="0" w:line="240" w:lineRule="auto"/>
        <w:jc w:val="both"/>
        <w:rPr>
          <w:sz w:val="28"/>
          <w:szCs w:val="28"/>
        </w:rPr>
      </w:pPr>
      <w:r>
        <w:rPr>
          <w:sz w:val="28"/>
          <w:szCs w:val="28"/>
          <w:lang w:val="ru-RU"/>
        </w:rPr>
        <w:t>а) учет</w:t>
      </w:r>
      <w:r>
        <w:rPr>
          <w:sz w:val="28"/>
          <w:szCs w:val="28"/>
        </w:rPr>
        <w:t xml:space="preserve"> денежных обязательств</w:t>
      </w:r>
    </w:p>
    <w:p w:rsidR="00B9323F" w:rsidRDefault="006465C0">
      <w:pPr>
        <w:pStyle w:val="26"/>
        <w:spacing w:after="0" w:line="240" w:lineRule="auto"/>
        <w:jc w:val="both"/>
        <w:rPr>
          <w:sz w:val="28"/>
          <w:szCs w:val="28"/>
        </w:rPr>
      </w:pPr>
      <w:r>
        <w:rPr>
          <w:sz w:val="28"/>
          <w:szCs w:val="28"/>
          <w:lang w:val="ru-RU"/>
        </w:rPr>
        <w:t xml:space="preserve">б) </w:t>
      </w:r>
      <w:r>
        <w:rPr>
          <w:sz w:val="28"/>
          <w:szCs w:val="28"/>
        </w:rPr>
        <w:t>подтверждение исполнения денежных обязательств</w:t>
      </w:r>
    </w:p>
    <w:p w:rsidR="00B9323F" w:rsidRDefault="006465C0">
      <w:pPr>
        <w:pStyle w:val="26"/>
        <w:spacing w:after="0" w:line="240" w:lineRule="auto"/>
        <w:jc w:val="both"/>
        <w:rPr>
          <w:sz w:val="28"/>
          <w:szCs w:val="28"/>
        </w:rPr>
      </w:pPr>
      <w:r>
        <w:rPr>
          <w:sz w:val="28"/>
          <w:szCs w:val="28"/>
          <w:lang w:val="ru-RU"/>
        </w:rPr>
        <w:lastRenderedPageBreak/>
        <w:t xml:space="preserve">в) </w:t>
      </w:r>
      <w:r>
        <w:rPr>
          <w:sz w:val="28"/>
          <w:szCs w:val="28"/>
        </w:rPr>
        <w:t>исполнение денежных обязательств</w:t>
      </w:r>
    </w:p>
    <w:p w:rsidR="00B9323F" w:rsidRDefault="006465C0">
      <w:pPr>
        <w:pStyle w:val="26"/>
        <w:spacing w:after="0" w:line="240" w:lineRule="auto"/>
        <w:jc w:val="both"/>
        <w:rPr>
          <w:sz w:val="28"/>
          <w:szCs w:val="28"/>
          <w:lang w:val="ru-RU"/>
        </w:rPr>
      </w:pPr>
      <w:r>
        <w:rPr>
          <w:sz w:val="28"/>
          <w:szCs w:val="28"/>
          <w:lang w:val="ru-RU"/>
        </w:rPr>
        <w:t xml:space="preserve">г) </w:t>
      </w:r>
      <w:r>
        <w:rPr>
          <w:sz w:val="28"/>
          <w:szCs w:val="28"/>
        </w:rPr>
        <w:t>подтверждение бюджетных обязательств</w:t>
      </w:r>
    </w:p>
    <w:p w:rsidR="00B9323F" w:rsidRDefault="006465C0">
      <w:pPr>
        <w:pStyle w:val="26"/>
        <w:spacing w:after="0" w:line="240" w:lineRule="auto"/>
        <w:jc w:val="both"/>
        <w:rPr>
          <w:sz w:val="28"/>
          <w:szCs w:val="28"/>
          <w:lang w:val="ru-RU"/>
        </w:rPr>
      </w:pPr>
      <w:r>
        <w:rPr>
          <w:sz w:val="28"/>
          <w:szCs w:val="28"/>
          <w:lang w:val="ru-RU"/>
        </w:rPr>
        <w:t>д) санкционирование</w:t>
      </w:r>
      <w:r>
        <w:rPr>
          <w:sz w:val="28"/>
          <w:szCs w:val="28"/>
        </w:rPr>
        <w:t xml:space="preserve"> бюджетных обязательств</w:t>
      </w:r>
    </w:p>
    <w:p w:rsidR="00B9323F" w:rsidRDefault="006465C0">
      <w:pPr>
        <w:pStyle w:val="26"/>
        <w:spacing w:after="0" w:line="240" w:lineRule="auto"/>
        <w:ind w:firstLine="720"/>
        <w:jc w:val="both"/>
        <w:rPr>
          <w:sz w:val="28"/>
          <w:szCs w:val="28"/>
        </w:rPr>
      </w:pPr>
      <w:r>
        <w:rPr>
          <w:sz w:val="28"/>
          <w:szCs w:val="28"/>
          <w:lang w:val="ru-RU"/>
        </w:rPr>
        <w:t xml:space="preserve">2. </w:t>
      </w:r>
      <w:r>
        <w:rPr>
          <w:sz w:val="28"/>
          <w:szCs w:val="28"/>
        </w:rPr>
        <w:t xml:space="preserve">Тип государственного (муниципального) учреждения, принимающего обязательства от имени публично-правового образования </w:t>
      </w:r>
    </w:p>
    <w:p w:rsidR="00B9323F" w:rsidRDefault="006465C0">
      <w:pPr>
        <w:pStyle w:val="26"/>
        <w:spacing w:after="0" w:line="240" w:lineRule="auto"/>
        <w:jc w:val="both"/>
        <w:rPr>
          <w:sz w:val="28"/>
          <w:szCs w:val="28"/>
        </w:rPr>
      </w:pPr>
      <w:r>
        <w:rPr>
          <w:sz w:val="28"/>
          <w:szCs w:val="28"/>
        </w:rPr>
        <w:t>Ответ __________________________________________________________________</w:t>
      </w:r>
    </w:p>
    <w:p w:rsidR="00B9323F" w:rsidRDefault="006465C0">
      <w:pPr>
        <w:pStyle w:val="26"/>
        <w:spacing w:after="0" w:line="240" w:lineRule="auto"/>
        <w:ind w:firstLine="720"/>
        <w:jc w:val="both"/>
        <w:rPr>
          <w:sz w:val="28"/>
          <w:szCs w:val="28"/>
        </w:rPr>
      </w:pPr>
      <w:r>
        <w:rPr>
          <w:sz w:val="28"/>
          <w:szCs w:val="28"/>
          <w:lang w:val="ru-RU"/>
        </w:rPr>
        <w:t xml:space="preserve">3. </w:t>
      </w:r>
      <w:r>
        <w:rPr>
          <w:sz w:val="28"/>
          <w:szCs w:val="28"/>
        </w:rPr>
        <w:t xml:space="preserve">Полномочия Федерального казначейства по правовому регулированию </w:t>
      </w:r>
      <w:r>
        <w:rPr>
          <w:sz w:val="28"/>
          <w:szCs w:val="28"/>
          <w:lang w:val="ru-RU"/>
        </w:rPr>
        <w:t xml:space="preserve">распространяются на </w:t>
      </w:r>
      <w:r>
        <w:rPr>
          <w:sz w:val="28"/>
          <w:szCs w:val="28"/>
        </w:rPr>
        <w:t>поряд</w:t>
      </w:r>
      <w:r>
        <w:rPr>
          <w:sz w:val="28"/>
          <w:szCs w:val="28"/>
          <w:lang w:val="ru-RU"/>
        </w:rPr>
        <w:t>ок</w:t>
      </w:r>
      <w:r>
        <w:rPr>
          <w:sz w:val="28"/>
          <w:szCs w:val="28"/>
        </w:rPr>
        <w:t>:</w:t>
      </w:r>
    </w:p>
    <w:p w:rsidR="00B9323F" w:rsidRDefault="006465C0">
      <w:pPr>
        <w:pStyle w:val="26"/>
        <w:spacing w:after="0" w:line="240" w:lineRule="auto"/>
        <w:jc w:val="both"/>
        <w:rPr>
          <w:sz w:val="28"/>
          <w:szCs w:val="28"/>
        </w:rPr>
      </w:pPr>
      <w:r>
        <w:rPr>
          <w:sz w:val="28"/>
          <w:szCs w:val="28"/>
          <w:lang w:val="ru-RU"/>
        </w:rPr>
        <w:t xml:space="preserve">а) </w:t>
      </w:r>
      <w:r>
        <w:rPr>
          <w:sz w:val="28"/>
          <w:szCs w:val="28"/>
        </w:rPr>
        <w:t xml:space="preserve">открытия и ведения лицевых счетов участников и </w:t>
      </w:r>
      <w:proofErr w:type="spellStart"/>
      <w:r>
        <w:rPr>
          <w:sz w:val="28"/>
          <w:szCs w:val="28"/>
        </w:rPr>
        <w:t>неучастников</w:t>
      </w:r>
      <w:proofErr w:type="spellEnd"/>
      <w:r>
        <w:rPr>
          <w:sz w:val="28"/>
          <w:szCs w:val="28"/>
        </w:rPr>
        <w:t xml:space="preserve"> бюджетного процесса</w:t>
      </w:r>
    </w:p>
    <w:p w:rsidR="00B9323F" w:rsidRDefault="006465C0">
      <w:pPr>
        <w:pStyle w:val="26"/>
        <w:spacing w:after="0" w:line="240" w:lineRule="auto"/>
        <w:jc w:val="both"/>
        <w:rPr>
          <w:sz w:val="28"/>
          <w:szCs w:val="28"/>
        </w:rPr>
      </w:pPr>
      <w:r>
        <w:rPr>
          <w:sz w:val="28"/>
          <w:szCs w:val="28"/>
          <w:lang w:val="ru-RU"/>
        </w:rPr>
        <w:t xml:space="preserve">б) </w:t>
      </w:r>
      <w:r>
        <w:rPr>
          <w:sz w:val="28"/>
          <w:szCs w:val="28"/>
        </w:rPr>
        <w:t>казначейского обслуживания</w:t>
      </w:r>
    </w:p>
    <w:p w:rsidR="00B9323F" w:rsidRDefault="006465C0">
      <w:pPr>
        <w:pStyle w:val="26"/>
        <w:spacing w:after="0" w:line="240" w:lineRule="auto"/>
        <w:jc w:val="both"/>
        <w:rPr>
          <w:sz w:val="28"/>
          <w:szCs w:val="28"/>
        </w:rPr>
      </w:pPr>
      <w:r>
        <w:rPr>
          <w:sz w:val="28"/>
          <w:szCs w:val="28"/>
          <w:lang w:val="ru-RU"/>
        </w:rPr>
        <w:t xml:space="preserve">в) </w:t>
      </w:r>
      <w:r>
        <w:rPr>
          <w:sz w:val="28"/>
          <w:szCs w:val="28"/>
        </w:rPr>
        <w:t xml:space="preserve">учета и распределения поступлений в бюджеты бюджетной системы </w:t>
      </w:r>
    </w:p>
    <w:p w:rsidR="00B9323F" w:rsidRDefault="006465C0">
      <w:pPr>
        <w:pStyle w:val="26"/>
        <w:spacing w:after="0" w:line="240" w:lineRule="auto"/>
        <w:jc w:val="both"/>
        <w:rPr>
          <w:sz w:val="28"/>
          <w:szCs w:val="28"/>
        </w:rPr>
      </w:pPr>
      <w:r>
        <w:rPr>
          <w:sz w:val="28"/>
          <w:szCs w:val="28"/>
          <w:lang w:val="ru-RU"/>
        </w:rPr>
        <w:t xml:space="preserve">г) </w:t>
      </w:r>
      <w:r>
        <w:rPr>
          <w:sz w:val="28"/>
          <w:szCs w:val="28"/>
        </w:rPr>
        <w:t xml:space="preserve">ведения реестра участников и </w:t>
      </w:r>
      <w:proofErr w:type="spellStart"/>
      <w:r>
        <w:rPr>
          <w:sz w:val="28"/>
          <w:szCs w:val="28"/>
        </w:rPr>
        <w:t>неучастников</w:t>
      </w:r>
      <w:proofErr w:type="spellEnd"/>
      <w:r>
        <w:rPr>
          <w:sz w:val="28"/>
          <w:szCs w:val="28"/>
        </w:rPr>
        <w:t xml:space="preserve"> бюджетного процесса</w:t>
      </w:r>
    </w:p>
    <w:p w:rsidR="00B9323F" w:rsidRDefault="006465C0">
      <w:pPr>
        <w:pStyle w:val="26"/>
        <w:spacing w:after="0" w:line="240" w:lineRule="auto"/>
        <w:jc w:val="both"/>
        <w:rPr>
          <w:sz w:val="28"/>
          <w:szCs w:val="28"/>
        </w:rPr>
      </w:pPr>
      <w:r>
        <w:rPr>
          <w:sz w:val="28"/>
          <w:szCs w:val="28"/>
          <w:lang w:val="ru-RU"/>
        </w:rPr>
        <w:t xml:space="preserve">д) </w:t>
      </w:r>
      <w:r>
        <w:rPr>
          <w:sz w:val="28"/>
          <w:szCs w:val="28"/>
        </w:rPr>
        <w:t>учета бюджетных и денежных обязательств получателей бюджетных средств</w:t>
      </w:r>
    </w:p>
    <w:p w:rsidR="00B9323F" w:rsidRDefault="006465C0">
      <w:pPr>
        <w:pStyle w:val="26"/>
        <w:spacing w:after="0" w:line="240" w:lineRule="auto"/>
        <w:ind w:firstLine="720"/>
        <w:jc w:val="both"/>
        <w:rPr>
          <w:sz w:val="28"/>
          <w:szCs w:val="28"/>
        </w:rPr>
      </w:pPr>
      <w:r>
        <w:rPr>
          <w:sz w:val="28"/>
          <w:szCs w:val="28"/>
          <w:lang w:val="ru-RU"/>
        </w:rPr>
        <w:t xml:space="preserve">4. </w:t>
      </w:r>
      <w:r>
        <w:rPr>
          <w:sz w:val="28"/>
          <w:szCs w:val="28"/>
        </w:rPr>
        <w:t>Этот сервис предусматривает выполнение процедур приема к исполнению распоряжений, проверку достаточности денежных средств, процедур исполнения распоряжений не ранее наступления периодов времени, определенных регламентом</w:t>
      </w:r>
    </w:p>
    <w:p w:rsidR="00B9323F" w:rsidRDefault="006465C0">
      <w:pPr>
        <w:pStyle w:val="26"/>
        <w:spacing w:after="0" w:line="240" w:lineRule="auto"/>
        <w:jc w:val="both"/>
        <w:rPr>
          <w:sz w:val="28"/>
          <w:szCs w:val="28"/>
        </w:rPr>
      </w:pPr>
      <w:r>
        <w:rPr>
          <w:sz w:val="28"/>
          <w:szCs w:val="28"/>
          <w:lang w:val="ru-RU"/>
        </w:rPr>
        <w:t xml:space="preserve">а) </w:t>
      </w:r>
      <w:r>
        <w:rPr>
          <w:sz w:val="28"/>
          <w:szCs w:val="28"/>
        </w:rPr>
        <w:t>сервис несрочного перевода ГИС ГМП</w:t>
      </w:r>
    </w:p>
    <w:p w:rsidR="00B9323F" w:rsidRDefault="006465C0">
      <w:pPr>
        <w:pStyle w:val="26"/>
        <w:spacing w:after="0" w:line="240" w:lineRule="auto"/>
        <w:jc w:val="both"/>
        <w:rPr>
          <w:sz w:val="28"/>
          <w:szCs w:val="28"/>
        </w:rPr>
      </w:pPr>
      <w:r>
        <w:rPr>
          <w:sz w:val="28"/>
          <w:szCs w:val="28"/>
          <w:lang w:val="ru-RU"/>
        </w:rPr>
        <w:t xml:space="preserve">б) </w:t>
      </w:r>
      <w:r>
        <w:rPr>
          <w:sz w:val="28"/>
          <w:szCs w:val="28"/>
        </w:rPr>
        <w:t>сервис несрочного перевода Центрального банка</w:t>
      </w:r>
    </w:p>
    <w:p w:rsidR="00B9323F" w:rsidRDefault="006465C0">
      <w:pPr>
        <w:pStyle w:val="26"/>
        <w:spacing w:after="0" w:line="240" w:lineRule="auto"/>
        <w:jc w:val="both"/>
        <w:rPr>
          <w:sz w:val="28"/>
          <w:szCs w:val="28"/>
        </w:rPr>
      </w:pPr>
      <w:r>
        <w:rPr>
          <w:sz w:val="28"/>
          <w:szCs w:val="28"/>
          <w:lang w:val="ru-RU"/>
        </w:rPr>
        <w:t xml:space="preserve">в) </w:t>
      </w:r>
      <w:r>
        <w:rPr>
          <w:sz w:val="28"/>
          <w:szCs w:val="28"/>
        </w:rPr>
        <w:t>сервис срочного перевода Федерального казначейства</w:t>
      </w:r>
    </w:p>
    <w:p w:rsidR="00B9323F" w:rsidRDefault="006465C0">
      <w:pPr>
        <w:pStyle w:val="26"/>
        <w:spacing w:after="0" w:line="240" w:lineRule="auto"/>
        <w:jc w:val="both"/>
        <w:rPr>
          <w:sz w:val="28"/>
          <w:szCs w:val="28"/>
          <w:lang w:val="ru-RU"/>
        </w:rPr>
      </w:pPr>
      <w:r>
        <w:rPr>
          <w:sz w:val="28"/>
          <w:szCs w:val="28"/>
          <w:lang w:val="ru-RU"/>
        </w:rPr>
        <w:t xml:space="preserve">г) </w:t>
      </w:r>
      <w:r>
        <w:rPr>
          <w:sz w:val="28"/>
          <w:szCs w:val="28"/>
        </w:rPr>
        <w:t xml:space="preserve">сервис передачи финансовых сообщений между Банком России и </w:t>
      </w:r>
      <w:r>
        <w:rPr>
          <w:sz w:val="28"/>
          <w:szCs w:val="28"/>
          <w:lang w:val="ru-RU"/>
        </w:rPr>
        <w:t>Казначейством</w:t>
      </w:r>
    </w:p>
    <w:p w:rsidR="00B9323F" w:rsidRDefault="006465C0">
      <w:pPr>
        <w:ind w:firstLine="708"/>
        <w:rPr>
          <w:sz w:val="28"/>
          <w:szCs w:val="28"/>
          <w:lang w:val="x-none" w:eastAsia="x-none"/>
        </w:rPr>
      </w:pPr>
      <w:r>
        <w:rPr>
          <w:sz w:val="28"/>
          <w:szCs w:val="28"/>
          <w:lang w:eastAsia="x-none"/>
        </w:rPr>
        <w:t>5</w:t>
      </w:r>
      <w:r>
        <w:rPr>
          <w:sz w:val="28"/>
          <w:szCs w:val="28"/>
          <w:lang w:val="x-none" w:eastAsia="x-none"/>
        </w:rPr>
        <w:t xml:space="preserve">. Государственным внебюджетным фондом Российской Федерации, в отношении которого Федеральное казначейство впервые использовало технологию прямых выплат гражданам на карты </w:t>
      </w:r>
      <w:r>
        <w:rPr>
          <w:sz w:val="28"/>
          <w:szCs w:val="28"/>
          <w:lang w:eastAsia="x-none"/>
        </w:rPr>
        <w:t>«</w:t>
      </w:r>
      <w:r>
        <w:rPr>
          <w:sz w:val="28"/>
          <w:szCs w:val="28"/>
          <w:lang w:val="x-none" w:eastAsia="x-none"/>
        </w:rPr>
        <w:t>Мир</w:t>
      </w:r>
      <w:r>
        <w:rPr>
          <w:sz w:val="28"/>
          <w:szCs w:val="28"/>
          <w:lang w:eastAsia="x-none"/>
        </w:rPr>
        <w:t>»</w:t>
      </w:r>
      <w:r>
        <w:rPr>
          <w:sz w:val="28"/>
          <w:szCs w:val="28"/>
          <w:lang w:val="x-none" w:eastAsia="x-none"/>
        </w:rPr>
        <w:t>, является</w:t>
      </w:r>
    </w:p>
    <w:p w:rsidR="00B9323F" w:rsidRDefault="006465C0">
      <w:pPr>
        <w:rPr>
          <w:sz w:val="28"/>
          <w:szCs w:val="28"/>
          <w:lang w:eastAsia="x-none"/>
        </w:rPr>
      </w:pPr>
      <w:r>
        <w:rPr>
          <w:sz w:val="28"/>
          <w:szCs w:val="28"/>
          <w:lang w:eastAsia="x-none"/>
        </w:rPr>
        <w:t xml:space="preserve">а) </w:t>
      </w:r>
      <w:r>
        <w:rPr>
          <w:sz w:val="28"/>
          <w:szCs w:val="28"/>
          <w:lang w:val="x-none" w:eastAsia="x-none"/>
        </w:rPr>
        <w:t>Ф</w:t>
      </w:r>
      <w:r>
        <w:rPr>
          <w:sz w:val="28"/>
          <w:szCs w:val="28"/>
          <w:lang w:eastAsia="x-none"/>
        </w:rPr>
        <w:t>онд социального страхования Российской Федерации (до 2021 года)</w:t>
      </w:r>
    </w:p>
    <w:p w:rsidR="00B9323F" w:rsidRDefault="006465C0">
      <w:pPr>
        <w:rPr>
          <w:sz w:val="28"/>
          <w:szCs w:val="28"/>
          <w:lang w:eastAsia="x-none"/>
        </w:rPr>
      </w:pPr>
      <w:r>
        <w:rPr>
          <w:sz w:val="28"/>
          <w:szCs w:val="28"/>
          <w:lang w:eastAsia="x-none"/>
        </w:rPr>
        <w:t xml:space="preserve">б) </w:t>
      </w:r>
      <w:r>
        <w:rPr>
          <w:sz w:val="28"/>
          <w:szCs w:val="28"/>
          <w:lang w:val="x-none" w:eastAsia="x-none"/>
        </w:rPr>
        <w:t>П</w:t>
      </w:r>
      <w:r>
        <w:rPr>
          <w:sz w:val="28"/>
          <w:szCs w:val="28"/>
          <w:lang w:eastAsia="x-none"/>
        </w:rPr>
        <w:t>енсионный фонд России (до 2021 года)</w:t>
      </w:r>
    </w:p>
    <w:p w:rsidR="00B9323F" w:rsidRDefault="006465C0">
      <w:pPr>
        <w:rPr>
          <w:sz w:val="28"/>
          <w:szCs w:val="28"/>
          <w:lang w:eastAsia="x-none"/>
        </w:rPr>
      </w:pPr>
      <w:r>
        <w:rPr>
          <w:sz w:val="28"/>
          <w:szCs w:val="28"/>
          <w:lang w:eastAsia="x-none"/>
        </w:rPr>
        <w:t xml:space="preserve">в) </w:t>
      </w:r>
      <w:r>
        <w:rPr>
          <w:sz w:val="28"/>
          <w:szCs w:val="28"/>
          <w:lang w:val="x-none" w:eastAsia="x-none"/>
        </w:rPr>
        <w:t>Ф</w:t>
      </w:r>
      <w:r>
        <w:rPr>
          <w:sz w:val="28"/>
          <w:szCs w:val="28"/>
          <w:lang w:eastAsia="x-none"/>
        </w:rPr>
        <w:t>едеральный фонд обязательного медицинского страхования</w:t>
      </w:r>
    </w:p>
    <w:p w:rsidR="00B9323F" w:rsidRDefault="006465C0">
      <w:pPr>
        <w:rPr>
          <w:sz w:val="28"/>
          <w:szCs w:val="28"/>
          <w:lang w:val="x-none" w:eastAsia="x-none"/>
        </w:rPr>
      </w:pPr>
      <w:r>
        <w:rPr>
          <w:sz w:val="28"/>
          <w:szCs w:val="28"/>
          <w:lang w:eastAsia="x-none"/>
        </w:rPr>
        <w:t xml:space="preserve">г) </w:t>
      </w:r>
      <w:r>
        <w:rPr>
          <w:sz w:val="28"/>
          <w:szCs w:val="28"/>
          <w:lang w:val="x-none" w:eastAsia="x-none"/>
        </w:rPr>
        <w:t>Т</w:t>
      </w:r>
      <w:r>
        <w:rPr>
          <w:sz w:val="28"/>
          <w:szCs w:val="28"/>
          <w:lang w:eastAsia="x-none"/>
        </w:rPr>
        <w:t>ерриториальный фонд обязательного медицинского страхования</w:t>
      </w:r>
    </w:p>
    <w:p w:rsidR="00B9323F" w:rsidRDefault="006465C0">
      <w:pPr>
        <w:rPr>
          <w:sz w:val="28"/>
          <w:szCs w:val="28"/>
          <w:lang w:eastAsia="x-none"/>
        </w:rPr>
      </w:pPr>
      <w:r>
        <w:rPr>
          <w:sz w:val="28"/>
          <w:szCs w:val="28"/>
          <w:lang w:eastAsia="x-none"/>
        </w:rPr>
        <w:t>д) Социальный фонд России</w:t>
      </w:r>
    </w:p>
    <w:p w:rsidR="00B9323F" w:rsidRDefault="006465C0">
      <w:pPr>
        <w:ind w:firstLine="720"/>
        <w:rPr>
          <w:sz w:val="28"/>
          <w:szCs w:val="28"/>
        </w:rPr>
      </w:pPr>
      <w:r>
        <w:rPr>
          <w:sz w:val="28"/>
          <w:szCs w:val="28"/>
        </w:rPr>
        <w:t>6. Казначейский счет, на котором отразится оплата услуг ЖКХ Пермским государственным университетом</w:t>
      </w:r>
    </w:p>
    <w:p w:rsidR="00B9323F" w:rsidRDefault="006465C0">
      <w:pPr>
        <w:pStyle w:val="26"/>
        <w:spacing w:after="0" w:line="240" w:lineRule="auto"/>
        <w:ind w:firstLine="720"/>
        <w:jc w:val="both"/>
        <w:rPr>
          <w:sz w:val="28"/>
          <w:szCs w:val="28"/>
          <w:lang w:val="ru-RU"/>
        </w:rPr>
      </w:pPr>
      <w:r>
        <w:rPr>
          <w:sz w:val="28"/>
          <w:szCs w:val="28"/>
        </w:rPr>
        <w:t xml:space="preserve">Ответ </w:t>
      </w:r>
      <w:r>
        <w:rPr>
          <w:sz w:val="28"/>
          <w:szCs w:val="28"/>
          <w:lang w:val="ru-RU"/>
        </w:rPr>
        <w:t>_____________________________________________________________</w:t>
      </w:r>
    </w:p>
    <w:p w:rsidR="00B9323F" w:rsidRDefault="006465C0">
      <w:pPr>
        <w:ind w:firstLine="720"/>
        <w:rPr>
          <w:sz w:val="28"/>
          <w:szCs w:val="28"/>
          <w:lang w:val="x-none" w:eastAsia="x-none"/>
        </w:rPr>
      </w:pPr>
      <w:r>
        <w:rPr>
          <w:sz w:val="28"/>
          <w:szCs w:val="28"/>
        </w:rPr>
        <w:t xml:space="preserve">7.  При всех вариантах казначейского обслуживания исполнения региональных и </w:t>
      </w:r>
      <w:r w:rsidR="00414CF3">
        <w:rPr>
          <w:sz w:val="28"/>
          <w:szCs w:val="28"/>
        </w:rPr>
        <w:t>местных бюджетов</w:t>
      </w:r>
      <w:r>
        <w:rPr>
          <w:sz w:val="28"/>
          <w:szCs w:val="28"/>
        </w:rPr>
        <w:t> в органах Федерального казначейства открывается лицевой счет</w:t>
      </w:r>
    </w:p>
    <w:p w:rsidR="00B9323F" w:rsidRDefault="006465C0">
      <w:pPr>
        <w:pStyle w:val="26"/>
        <w:spacing w:after="0" w:line="240" w:lineRule="auto"/>
        <w:ind w:firstLine="720"/>
        <w:jc w:val="both"/>
        <w:rPr>
          <w:sz w:val="28"/>
          <w:szCs w:val="28"/>
        </w:rPr>
      </w:pPr>
      <w:r>
        <w:rPr>
          <w:sz w:val="28"/>
          <w:szCs w:val="28"/>
        </w:rPr>
        <w:t>Ответ ___</w:t>
      </w:r>
      <w:r>
        <w:rPr>
          <w:sz w:val="28"/>
          <w:szCs w:val="28"/>
          <w:lang w:val="ru-RU"/>
        </w:rPr>
        <w:t>_</w:t>
      </w:r>
      <w:r>
        <w:rPr>
          <w:sz w:val="28"/>
          <w:szCs w:val="28"/>
        </w:rPr>
        <w:t>__________________________________________________________</w:t>
      </w:r>
    </w:p>
    <w:p w:rsidR="00B9323F" w:rsidRDefault="006465C0">
      <w:pPr>
        <w:pStyle w:val="26"/>
        <w:spacing w:after="0" w:line="240" w:lineRule="auto"/>
        <w:ind w:firstLine="720"/>
        <w:jc w:val="both"/>
        <w:rPr>
          <w:sz w:val="28"/>
          <w:szCs w:val="28"/>
        </w:rPr>
      </w:pPr>
      <w:r>
        <w:rPr>
          <w:sz w:val="28"/>
          <w:szCs w:val="28"/>
          <w:lang w:val="ru-RU"/>
        </w:rPr>
        <w:t xml:space="preserve">8. </w:t>
      </w:r>
      <w:r>
        <w:rPr>
          <w:sz w:val="28"/>
          <w:szCs w:val="28"/>
        </w:rPr>
        <w:t>Основные документы, которыми обмениваются территориальные органы Федерального казначейства и получатели бюджетных средств в процессе формирования бюджетных обязательств</w:t>
      </w:r>
    </w:p>
    <w:p w:rsidR="00B9323F" w:rsidRDefault="006465C0">
      <w:pPr>
        <w:rPr>
          <w:sz w:val="28"/>
          <w:szCs w:val="28"/>
        </w:rPr>
      </w:pPr>
      <w:r>
        <w:rPr>
          <w:sz w:val="28"/>
          <w:szCs w:val="28"/>
        </w:rPr>
        <w:t>а) Реестр бюджетных обязательств</w:t>
      </w:r>
    </w:p>
    <w:p w:rsidR="00B9323F" w:rsidRDefault="006465C0">
      <w:pPr>
        <w:rPr>
          <w:sz w:val="28"/>
          <w:szCs w:val="28"/>
        </w:rPr>
      </w:pPr>
      <w:r>
        <w:rPr>
          <w:sz w:val="28"/>
          <w:szCs w:val="28"/>
        </w:rPr>
        <w:t>б) Извещение о бюджетном обязательстве</w:t>
      </w:r>
    </w:p>
    <w:p w:rsidR="00B9323F" w:rsidRDefault="006465C0">
      <w:pPr>
        <w:rPr>
          <w:sz w:val="28"/>
          <w:szCs w:val="28"/>
        </w:rPr>
      </w:pPr>
      <w:r>
        <w:rPr>
          <w:sz w:val="28"/>
          <w:szCs w:val="28"/>
        </w:rPr>
        <w:t>в) Протокол о внесении бюджетного обязательства в Сведения о бюджетном обязательстве</w:t>
      </w:r>
    </w:p>
    <w:p w:rsidR="00B9323F" w:rsidRDefault="006465C0">
      <w:pPr>
        <w:rPr>
          <w:sz w:val="28"/>
          <w:szCs w:val="28"/>
        </w:rPr>
      </w:pPr>
      <w:r>
        <w:rPr>
          <w:sz w:val="28"/>
          <w:szCs w:val="28"/>
        </w:rPr>
        <w:t>г) Уведомления о превышении лимитов бюджетных обязательств</w:t>
      </w:r>
    </w:p>
    <w:p w:rsidR="00B9323F" w:rsidRDefault="006465C0">
      <w:pPr>
        <w:ind w:firstLine="720"/>
        <w:jc w:val="both"/>
        <w:rPr>
          <w:sz w:val="28"/>
          <w:szCs w:val="28"/>
        </w:rPr>
      </w:pPr>
      <w:r>
        <w:rPr>
          <w:sz w:val="28"/>
          <w:szCs w:val="28"/>
        </w:rPr>
        <w:lastRenderedPageBreak/>
        <w:t>9. Кассовый остаток на казначейском счете по учету операций федеральных автономных учреждений зачисляется на казначейский счет</w:t>
      </w:r>
    </w:p>
    <w:p w:rsidR="00B9323F" w:rsidRDefault="006465C0">
      <w:pPr>
        <w:ind w:firstLine="720"/>
        <w:jc w:val="both"/>
        <w:rPr>
          <w:sz w:val="28"/>
          <w:szCs w:val="28"/>
        </w:rPr>
      </w:pPr>
      <w:r>
        <w:rPr>
          <w:sz w:val="28"/>
          <w:szCs w:val="28"/>
        </w:rPr>
        <w:t>Ответ ______________________________________________________________</w:t>
      </w:r>
    </w:p>
    <w:p w:rsidR="00B9323F" w:rsidRDefault="006465C0">
      <w:pPr>
        <w:ind w:firstLine="720"/>
        <w:jc w:val="both"/>
        <w:rPr>
          <w:sz w:val="28"/>
          <w:szCs w:val="28"/>
        </w:rPr>
      </w:pPr>
      <w:r>
        <w:rPr>
          <w:sz w:val="28"/>
          <w:szCs w:val="28"/>
        </w:rPr>
        <w:t xml:space="preserve">10. При базовом варианте казначейского обслуживания получатель средств регионального бюджета является </w:t>
      </w:r>
    </w:p>
    <w:p w:rsidR="00B9323F" w:rsidRDefault="006465C0">
      <w:pPr>
        <w:jc w:val="both"/>
        <w:rPr>
          <w:sz w:val="28"/>
          <w:szCs w:val="28"/>
        </w:rPr>
      </w:pPr>
      <w:r>
        <w:rPr>
          <w:sz w:val="28"/>
          <w:szCs w:val="28"/>
        </w:rPr>
        <w:t xml:space="preserve">а) </w:t>
      </w:r>
      <w:r w:rsidR="00414CF3">
        <w:rPr>
          <w:sz w:val="28"/>
          <w:szCs w:val="28"/>
        </w:rPr>
        <w:t>косвенным участником</w:t>
      </w:r>
      <w:r>
        <w:rPr>
          <w:sz w:val="28"/>
          <w:szCs w:val="28"/>
        </w:rPr>
        <w:t xml:space="preserve"> системы казначейских платежей</w:t>
      </w:r>
    </w:p>
    <w:p w:rsidR="00B9323F" w:rsidRDefault="006465C0">
      <w:pPr>
        <w:jc w:val="both"/>
        <w:rPr>
          <w:sz w:val="28"/>
          <w:szCs w:val="28"/>
        </w:rPr>
      </w:pPr>
      <w:r>
        <w:rPr>
          <w:sz w:val="28"/>
          <w:szCs w:val="28"/>
        </w:rPr>
        <w:t>б) прямым участником системы казначейских платежей</w:t>
      </w:r>
    </w:p>
    <w:p w:rsidR="00B9323F" w:rsidRDefault="006465C0">
      <w:pPr>
        <w:jc w:val="both"/>
        <w:rPr>
          <w:sz w:val="28"/>
          <w:szCs w:val="28"/>
        </w:rPr>
      </w:pPr>
      <w:r>
        <w:rPr>
          <w:sz w:val="28"/>
          <w:szCs w:val="28"/>
        </w:rPr>
        <w:t xml:space="preserve">в) </w:t>
      </w:r>
      <w:proofErr w:type="spellStart"/>
      <w:r>
        <w:rPr>
          <w:sz w:val="28"/>
          <w:szCs w:val="28"/>
        </w:rPr>
        <w:t>неучастником</w:t>
      </w:r>
      <w:proofErr w:type="spellEnd"/>
      <w:r>
        <w:rPr>
          <w:sz w:val="28"/>
          <w:szCs w:val="28"/>
        </w:rPr>
        <w:t xml:space="preserve"> системы казначейских платежей</w:t>
      </w:r>
    </w:p>
    <w:p w:rsidR="00B9323F" w:rsidRDefault="006465C0">
      <w:pPr>
        <w:jc w:val="both"/>
        <w:rPr>
          <w:sz w:val="28"/>
          <w:szCs w:val="28"/>
        </w:rPr>
      </w:pPr>
      <w:r>
        <w:rPr>
          <w:sz w:val="28"/>
          <w:szCs w:val="28"/>
        </w:rPr>
        <w:t>г) клиентом центра специализации системы казначейских платежей</w:t>
      </w:r>
    </w:p>
    <w:p w:rsidR="00B9323F" w:rsidRDefault="00B9323F">
      <w:pPr>
        <w:ind w:right="-1"/>
        <w:jc w:val="both"/>
        <w:rPr>
          <w:rFonts w:eastAsia="Yu Mincho"/>
          <w:bCs/>
          <w:sz w:val="28"/>
          <w:szCs w:val="28"/>
        </w:rPr>
      </w:pPr>
    </w:p>
    <w:p w:rsidR="00B9323F" w:rsidRDefault="006465C0">
      <w:pPr>
        <w:ind w:right="-1"/>
        <w:jc w:val="both"/>
        <w:rPr>
          <w:sz w:val="28"/>
          <w:szCs w:val="28"/>
        </w:rPr>
      </w:pPr>
      <w:r>
        <w:rPr>
          <w:b/>
          <w:bCs/>
          <w:sz w:val="28"/>
          <w:szCs w:val="28"/>
        </w:rPr>
        <w:t>ЗАДАНИЕ 3. Выполните практико-ориентированное задание (максимум 20 баллов).</w:t>
      </w:r>
    </w:p>
    <w:p w:rsidR="00B9323F" w:rsidRDefault="006465C0">
      <w:pPr>
        <w:pStyle w:val="af4"/>
        <w:ind w:left="0" w:right="-1"/>
        <w:jc w:val="both"/>
        <w:rPr>
          <w:sz w:val="28"/>
          <w:szCs w:val="28"/>
        </w:rPr>
      </w:pPr>
      <w:r>
        <w:rPr>
          <w:sz w:val="28"/>
          <w:szCs w:val="28"/>
        </w:rPr>
        <w:t>Получателю бюджетных средств доведены лимиты бюджетных обязательств на 2023 год в размере 1100 тыс. руб., на 2024 год в размере 1100 тыс. руб., на 2025 год в размере 900 тыс. руб.  Общая сумма бюджетных обязательств по государственному контракту в текущем году составляет 550 тыс. руб. Величина частично отгруженного товара по государственному контракту составила 150 тыс. руб. По условиям контракта учреждение должно оплатить товар в апреле. Определите сумму неисполненных бюджетных и денежных обязательств получателя бюджетных средств за первый квартал года.</w:t>
      </w:r>
    </w:p>
    <w:p w:rsidR="00B9323F" w:rsidRDefault="00B9323F">
      <w:pPr>
        <w:pStyle w:val="af4"/>
        <w:ind w:left="0" w:right="-1"/>
        <w:jc w:val="both"/>
        <w:rPr>
          <w:sz w:val="28"/>
          <w:szCs w:val="28"/>
        </w:rPr>
      </w:pPr>
    </w:p>
    <w:p w:rsidR="00B9323F" w:rsidRDefault="00B9323F">
      <w:pPr>
        <w:ind w:right="-1"/>
        <w:jc w:val="both"/>
        <w:rPr>
          <w:sz w:val="28"/>
          <w:szCs w:val="28"/>
        </w:rPr>
      </w:pPr>
    </w:p>
    <w:p w:rsidR="00B9323F" w:rsidRDefault="006465C0">
      <w:pPr>
        <w:ind w:right="-1"/>
        <w:jc w:val="both"/>
        <w:rPr>
          <w:sz w:val="28"/>
          <w:szCs w:val="28"/>
        </w:rPr>
      </w:pPr>
      <w:r>
        <w:rPr>
          <w:sz w:val="28"/>
          <w:szCs w:val="28"/>
        </w:rPr>
        <w:t>Подготовил:</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ФИО </w:t>
      </w:r>
    </w:p>
    <w:p w:rsidR="00B9323F" w:rsidRDefault="00B9323F">
      <w:pPr>
        <w:ind w:right="-1"/>
        <w:jc w:val="both"/>
        <w:rPr>
          <w:sz w:val="28"/>
          <w:szCs w:val="28"/>
        </w:rPr>
      </w:pPr>
    </w:p>
    <w:p w:rsidR="00B9323F" w:rsidRDefault="006465C0">
      <w:pPr>
        <w:ind w:right="-1"/>
        <w:jc w:val="both"/>
        <w:rPr>
          <w:sz w:val="28"/>
          <w:szCs w:val="28"/>
        </w:rPr>
      </w:pPr>
      <w:r>
        <w:rPr>
          <w:sz w:val="28"/>
          <w:szCs w:val="28"/>
        </w:rPr>
        <w:t>Утверждаю:</w:t>
      </w:r>
    </w:p>
    <w:p w:rsidR="00B9323F" w:rsidRDefault="00B9323F">
      <w:pPr>
        <w:ind w:right="-1"/>
        <w:jc w:val="both"/>
        <w:rPr>
          <w:sz w:val="28"/>
          <w:szCs w:val="28"/>
        </w:rPr>
      </w:pPr>
    </w:p>
    <w:p w:rsidR="00B9323F" w:rsidRDefault="006465C0">
      <w:pPr>
        <w:ind w:right="-1"/>
        <w:jc w:val="both"/>
        <w:rPr>
          <w:sz w:val="28"/>
          <w:szCs w:val="28"/>
        </w:rPr>
      </w:pPr>
      <w:r>
        <w:rPr>
          <w:sz w:val="28"/>
          <w:szCs w:val="28"/>
        </w:rPr>
        <w:t>Руководитель Департамента</w:t>
      </w:r>
    </w:p>
    <w:p w:rsidR="00B9323F" w:rsidRDefault="006465C0">
      <w:pPr>
        <w:ind w:right="-1"/>
        <w:jc w:val="both"/>
        <w:rPr>
          <w:sz w:val="28"/>
          <w:szCs w:val="28"/>
        </w:rPr>
      </w:pPr>
      <w:r>
        <w:rPr>
          <w:sz w:val="28"/>
          <w:szCs w:val="28"/>
        </w:rPr>
        <w:t>общественных финансов Финансового факультета</w:t>
      </w:r>
      <w:r>
        <w:rPr>
          <w:sz w:val="28"/>
          <w:szCs w:val="28"/>
        </w:rPr>
        <w:tab/>
      </w:r>
      <w:r>
        <w:rPr>
          <w:sz w:val="28"/>
          <w:szCs w:val="28"/>
        </w:rPr>
        <w:tab/>
      </w:r>
      <w:r>
        <w:rPr>
          <w:sz w:val="28"/>
          <w:szCs w:val="28"/>
        </w:rPr>
        <w:tab/>
      </w:r>
      <w:r>
        <w:rPr>
          <w:sz w:val="28"/>
          <w:szCs w:val="28"/>
        </w:rPr>
        <w:tab/>
      </w:r>
      <w:r>
        <w:rPr>
          <w:sz w:val="28"/>
          <w:szCs w:val="28"/>
        </w:rPr>
        <w:tab/>
        <w:t>ФИО</w:t>
      </w:r>
    </w:p>
    <w:p w:rsidR="00B9323F" w:rsidRDefault="00B9323F">
      <w:pPr>
        <w:ind w:right="-1"/>
        <w:jc w:val="both"/>
        <w:rPr>
          <w:sz w:val="28"/>
          <w:szCs w:val="28"/>
        </w:rPr>
      </w:pPr>
    </w:p>
    <w:p w:rsidR="00B9323F" w:rsidRDefault="006465C0">
      <w:pPr>
        <w:ind w:right="-1"/>
        <w:jc w:val="both"/>
        <w:rPr>
          <w:b/>
          <w:sz w:val="28"/>
          <w:szCs w:val="28"/>
        </w:rPr>
      </w:pPr>
      <w:r>
        <w:rPr>
          <w:sz w:val="28"/>
          <w:szCs w:val="28"/>
        </w:rPr>
        <w:t>«______» ___________ 2023 г.</w:t>
      </w:r>
    </w:p>
    <w:p w:rsidR="00B9323F" w:rsidRDefault="00B9323F">
      <w:pPr>
        <w:pStyle w:val="Default"/>
        <w:tabs>
          <w:tab w:val="left" w:pos="0"/>
        </w:tabs>
        <w:spacing w:line="360" w:lineRule="auto"/>
        <w:ind w:firstLine="709"/>
        <w:jc w:val="both"/>
        <w:rPr>
          <w:color w:val="auto"/>
          <w:sz w:val="28"/>
          <w:szCs w:val="28"/>
        </w:rPr>
      </w:pPr>
    </w:p>
    <w:p w:rsidR="00B9323F" w:rsidRDefault="00B9323F">
      <w:pPr>
        <w:rPr>
          <w:sz w:val="28"/>
          <w:szCs w:val="28"/>
        </w:rPr>
      </w:pPr>
    </w:p>
    <w:p w:rsidR="00B9323F" w:rsidRDefault="006465C0">
      <w:pPr>
        <w:pStyle w:val="1"/>
        <w:spacing w:beforeAutospacing="1" w:afterAutospacing="1"/>
        <w:rPr>
          <w:rFonts w:ascii="Times New Roman" w:hAnsi="Times New Roman" w:cs="Times New Roman"/>
          <w:b/>
          <w:i/>
          <w:color w:val="auto"/>
          <w:sz w:val="28"/>
          <w:szCs w:val="28"/>
        </w:rPr>
      </w:pPr>
      <w:bookmarkStart w:id="11" w:name="_Toc84922281"/>
      <w:r>
        <w:rPr>
          <w:rFonts w:ascii="Times New Roman" w:hAnsi="Times New Roman" w:cs="Times New Roman"/>
          <w:b/>
          <w:color w:val="auto"/>
          <w:sz w:val="28"/>
          <w:szCs w:val="28"/>
        </w:rPr>
        <w:t xml:space="preserve">8. Перечень основной и дополнительной учебной литературы, необходимой для освоения дисциплины </w:t>
      </w:r>
      <w:bookmarkEnd w:id="11"/>
    </w:p>
    <w:p w:rsidR="00B9323F" w:rsidRDefault="006465C0">
      <w:pPr>
        <w:spacing w:beforeAutospacing="1" w:afterAutospacing="1"/>
        <w:rPr>
          <w:b/>
          <w:sz w:val="28"/>
          <w:szCs w:val="28"/>
        </w:rPr>
      </w:pPr>
      <w:bookmarkStart w:id="12" w:name="_Toc154230040"/>
      <w:bookmarkStart w:id="13" w:name="_Toc154230111"/>
      <w:bookmarkStart w:id="14" w:name="_Toc159654947"/>
      <w:bookmarkStart w:id="15" w:name="_Toc160511754"/>
      <w:bookmarkStart w:id="16" w:name="_Toc160953477"/>
      <w:bookmarkStart w:id="17" w:name="_Toc201759332"/>
      <w:bookmarkStart w:id="18" w:name="_Toc353009752"/>
      <w:bookmarkStart w:id="19" w:name="_Toc391497683"/>
      <w:bookmarkStart w:id="20" w:name="_Toc392083599"/>
      <w:bookmarkEnd w:id="12"/>
      <w:bookmarkEnd w:id="13"/>
      <w:bookmarkEnd w:id="14"/>
      <w:bookmarkEnd w:id="15"/>
      <w:bookmarkEnd w:id="16"/>
      <w:r>
        <w:rPr>
          <w:b/>
          <w:sz w:val="28"/>
          <w:szCs w:val="28"/>
        </w:rPr>
        <w:t>а) Нормативные правовые акты</w:t>
      </w:r>
      <w:bookmarkEnd w:id="17"/>
      <w:bookmarkEnd w:id="18"/>
      <w:bookmarkEnd w:id="19"/>
      <w:bookmarkEnd w:id="20"/>
    </w:p>
    <w:p w:rsidR="00B9323F" w:rsidRDefault="006465C0">
      <w:pPr>
        <w:pStyle w:val="af4"/>
        <w:numPr>
          <w:ilvl w:val="0"/>
          <w:numId w:val="2"/>
        </w:numPr>
        <w:tabs>
          <w:tab w:val="left" w:pos="0"/>
        </w:tabs>
        <w:spacing w:line="360" w:lineRule="auto"/>
        <w:ind w:left="0" w:firstLine="567"/>
        <w:jc w:val="both"/>
        <w:rPr>
          <w:bCs/>
          <w:sz w:val="28"/>
          <w:szCs w:val="28"/>
        </w:rPr>
      </w:pPr>
      <w:r>
        <w:rPr>
          <w:bCs/>
          <w:sz w:val="28"/>
          <w:szCs w:val="28"/>
        </w:rPr>
        <w:t>Бюджетный кодекс Российской Федерации от 31.07.1998 № 145-ФЗ.</w:t>
      </w:r>
    </w:p>
    <w:p w:rsidR="00B9323F" w:rsidRDefault="006465C0">
      <w:pPr>
        <w:pStyle w:val="af4"/>
        <w:numPr>
          <w:ilvl w:val="0"/>
          <w:numId w:val="2"/>
        </w:numPr>
        <w:tabs>
          <w:tab w:val="left" w:pos="0"/>
        </w:tabs>
        <w:spacing w:line="360" w:lineRule="auto"/>
        <w:ind w:left="0" w:firstLine="567"/>
        <w:jc w:val="both"/>
        <w:rPr>
          <w:bCs/>
          <w:sz w:val="28"/>
          <w:szCs w:val="28"/>
        </w:rPr>
      </w:pPr>
      <w:r>
        <w:rPr>
          <w:bCs/>
          <w:sz w:val="28"/>
          <w:szCs w:val="28"/>
        </w:rPr>
        <w:t>Федеральный закон от 05.04.2013 № 41-ФЗ «О Счетной палате Российской Федерации».</w:t>
      </w:r>
    </w:p>
    <w:p w:rsidR="00B9323F" w:rsidRDefault="006465C0">
      <w:pPr>
        <w:pStyle w:val="af4"/>
        <w:numPr>
          <w:ilvl w:val="0"/>
          <w:numId w:val="2"/>
        </w:numPr>
        <w:tabs>
          <w:tab w:val="left" w:pos="0"/>
        </w:tabs>
        <w:spacing w:line="360" w:lineRule="auto"/>
        <w:ind w:left="0" w:firstLine="567"/>
        <w:jc w:val="both"/>
        <w:rPr>
          <w:bCs/>
          <w:sz w:val="28"/>
          <w:szCs w:val="28"/>
        </w:rPr>
      </w:pPr>
      <w:r>
        <w:rPr>
          <w:bCs/>
          <w:sz w:val="28"/>
          <w:szCs w:val="28"/>
        </w:rPr>
        <w:lastRenderedPageBreak/>
        <w:t>Федеральный закон от 07.02.2011 № 6-ФЗ «Об общих принципах организации и деятельности контрольно-счетных органов субъектов Российской Федерации и муниципальных образований».</w:t>
      </w:r>
    </w:p>
    <w:p w:rsidR="00B9323F" w:rsidRDefault="006465C0">
      <w:pPr>
        <w:pStyle w:val="af4"/>
        <w:numPr>
          <w:ilvl w:val="0"/>
          <w:numId w:val="2"/>
        </w:numPr>
        <w:tabs>
          <w:tab w:val="left" w:pos="0"/>
        </w:tabs>
        <w:spacing w:line="360" w:lineRule="auto"/>
        <w:ind w:left="0" w:firstLine="567"/>
        <w:jc w:val="both"/>
        <w:rPr>
          <w:bCs/>
          <w:sz w:val="28"/>
          <w:szCs w:val="28"/>
        </w:rPr>
      </w:pPr>
      <w:r>
        <w:rPr>
          <w:sz w:val="28"/>
          <w:szCs w:val="28"/>
        </w:rPr>
        <w:t>Федеральный закон от 27.06.2011 № 161-ФЗ «О национальной платежной системе».</w:t>
      </w:r>
    </w:p>
    <w:p w:rsidR="00B9323F" w:rsidRDefault="006465C0">
      <w:pPr>
        <w:pStyle w:val="af4"/>
        <w:numPr>
          <w:ilvl w:val="0"/>
          <w:numId w:val="2"/>
        </w:numPr>
        <w:tabs>
          <w:tab w:val="left" w:pos="0"/>
        </w:tabs>
        <w:spacing w:line="360" w:lineRule="auto"/>
        <w:ind w:left="0" w:firstLine="567"/>
        <w:jc w:val="both"/>
        <w:rPr>
          <w:bCs/>
          <w:sz w:val="28"/>
          <w:szCs w:val="28"/>
        </w:rPr>
      </w:pPr>
      <w:r>
        <w:rPr>
          <w:bCs/>
          <w:sz w:val="28"/>
          <w:szCs w:val="28"/>
        </w:rPr>
        <w:t>Постановление Правительства Российской Федерации от 30.06.2004 № 329 «О Министерстве финансов Российской Федерации».</w:t>
      </w:r>
    </w:p>
    <w:p w:rsidR="00B9323F" w:rsidRDefault="006465C0">
      <w:pPr>
        <w:pStyle w:val="af4"/>
        <w:numPr>
          <w:ilvl w:val="0"/>
          <w:numId w:val="2"/>
        </w:numPr>
        <w:tabs>
          <w:tab w:val="left" w:pos="0"/>
        </w:tabs>
        <w:spacing w:line="360" w:lineRule="auto"/>
        <w:ind w:left="0" w:firstLine="567"/>
        <w:jc w:val="both"/>
        <w:rPr>
          <w:bCs/>
          <w:sz w:val="28"/>
          <w:szCs w:val="28"/>
        </w:rPr>
      </w:pPr>
      <w:r>
        <w:rPr>
          <w:bCs/>
          <w:sz w:val="28"/>
          <w:szCs w:val="28"/>
        </w:rPr>
        <w:t>Постановление Правительства Российской Федерации от 01.12.2004 № 703 «О Федеральном казначействе».</w:t>
      </w:r>
    </w:p>
    <w:p w:rsidR="00B9323F" w:rsidRDefault="006465C0">
      <w:pPr>
        <w:pStyle w:val="af4"/>
        <w:numPr>
          <w:ilvl w:val="0"/>
          <w:numId w:val="2"/>
        </w:numPr>
        <w:tabs>
          <w:tab w:val="left" w:pos="0"/>
        </w:tabs>
        <w:spacing w:line="360" w:lineRule="auto"/>
        <w:ind w:left="0" w:firstLine="567"/>
        <w:jc w:val="both"/>
        <w:rPr>
          <w:bCs/>
          <w:sz w:val="28"/>
          <w:szCs w:val="28"/>
        </w:rPr>
      </w:pPr>
      <w:r>
        <w:rPr>
          <w:bCs/>
          <w:sz w:val="28"/>
          <w:szCs w:val="28"/>
        </w:rPr>
        <w:t>Постановление Правительства Российской Федерации от 24.03.2018 № 326 «Об утверждении Правил составления проекта федерального бюджета и проектов бюджетов государственных внебюджетных фондов Российской Федерации на очередной финансовый год и плановый период и признании утратившими силу некоторых актов Правительства Российской Федерации».</w:t>
      </w:r>
    </w:p>
    <w:p w:rsidR="00B9323F" w:rsidRDefault="006465C0">
      <w:pPr>
        <w:pStyle w:val="af4"/>
        <w:numPr>
          <w:ilvl w:val="0"/>
          <w:numId w:val="2"/>
        </w:numPr>
        <w:tabs>
          <w:tab w:val="left" w:pos="0"/>
        </w:tabs>
        <w:spacing w:line="360" w:lineRule="auto"/>
        <w:ind w:left="0" w:firstLine="567"/>
        <w:jc w:val="both"/>
        <w:rPr>
          <w:bCs/>
          <w:sz w:val="28"/>
          <w:szCs w:val="28"/>
        </w:rPr>
      </w:pPr>
      <w:r>
        <w:rPr>
          <w:bCs/>
          <w:sz w:val="28"/>
          <w:szCs w:val="28"/>
        </w:rPr>
        <w:t>Приказ Министерства финансов Российской Федерации от 28.12.2010 г.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p>
    <w:p w:rsidR="00B9323F" w:rsidRDefault="006465C0">
      <w:pPr>
        <w:pStyle w:val="af4"/>
        <w:numPr>
          <w:ilvl w:val="0"/>
          <w:numId w:val="2"/>
        </w:numPr>
        <w:tabs>
          <w:tab w:val="left" w:pos="0"/>
        </w:tabs>
        <w:spacing w:line="360" w:lineRule="auto"/>
        <w:ind w:left="0" w:firstLine="567"/>
        <w:jc w:val="both"/>
        <w:rPr>
          <w:bCs/>
          <w:sz w:val="28"/>
          <w:szCs w:val="28"/>
        </w:rPr>
      </w:pPr>
      <w:bookmarkStart w:id="21" w:name="bib"/>
      <w:bookmarkStart w:id="22" w:name="_Toc154230039"/>
      <w:bookmarkStart w:id="23" w:name="_Toc154230110"/>
      <w:bookmarkStart w:id="24" w:name="_Toc159654946"/>
      <w:bookmarkStart w:id="25" w:name="_Toc160511753"/>
      <w:bookmarkStart w:id="26" w:name="_Toc160953476"/>
      <w:bookmarkEnd w:id="21"/>
      <w:bookmarkEnd w:id="22"/>
      <w:bookmarkEnd w:id="23"/>
      <w:bookmarkEnd w:id="24"/>
      <w:bookmarkEnd w:id="25"/>
      <w:bookmarkEnd w:id="26"/>
      <w:r>
        <w:rPr>
          <w:sz w:val="28"/>
          <w:szCs w:val="28"/>
        </w:rPr>
        <w:t>Приказ Казначейства России от 13.05.2020 № 20н «Об утверждении Правил организации и функционирования системы казначейских платежей».</w:t>
      </w:r>
    </w:p>
    <w:p w:rsidR="00B9323F" w:rsidRDefault="006465C0">
      <w:pPr>
        <w:pStyle w:val="af4"/>
        <w:numPr>
          <w:ilvl w:val="0"/>
          <w:numId w:val="2"/>
        </w:numPr>
        <w:tabs>
          <w:tab w:val="left" w:pos="0"/>
        </w:tabs>
        <w:spacing w:line="360" w:lineRule="auto"/>
        <w:ind w:left="0" w:firstLine="567"/>
        <w:jc w:val="both"/>
        <w:rPr>
          <w:bCs/>
          <w:sz w:val="28"/>
          <w:szCs w:val="28"/>
        </w:rPr>
      </w:pPr>
      <w:r>
        <w:rPr>
          <w:sz w:val="28"/>
          <w:szCs w:val="28"/>
        </w:rPr>
        <w:t xml:space="preserve">Приказ Казначейства России от 14.05.2020 № 21н «О Порядке казначейского обслуживания». </w:t>
      </w:r>
    </w:p>
    <w:p w:rsidR="00B9323F" w:rsidRDefault="006465C0">
      <w:pPr>
        <w:pStyle w:val="af4"/>
        <w:numPr>
          <w:ilvl w:val="0"/>
          <w:numId w:val="2"/>
        </w:numPr>
        <w:tabs>
          <w:tab w:val="left" w:pos="0"/>
        </w:tabs>
        <w:spacing w:line="360" w:lineRule="auto"/>
        <w:ind w:left="0" w:firstLine="567"/>
        <w:jc w:val="both"/>
        <w:rPr>
          <w:bCs/>
          <w:sz w:val="28"/>
          <w:szCs w:val="28"/>
        </w:rPr>
      </w:pPr>
      <w:r>
        <w:rPr>
          <w:sz w:val="28"/>
          <w:szCs w:val="28"/>
        </w:rPr>
        <w:t>Приказ Казначейства России от 17.10.2016 № 21н «О порядке открытия и ведения лицевых счетов территориальными органами Федерального казначейства».</w:t>
      </w:r>
    </w:p>
    <w:p w:rsidR="00B9323F" w:rsidRDefault="006465C0">
      <w:pPr>
        <w:pStyle w:val="af4"/>
        <w:numPr>
          <w:ilvl w:val="0"/>
          <w:numId w:val="2"/>
        </w:numPr>
        <w:tabs>
          <w:tab w:val="left" w:pos="0"/>
        </w:tabs>
        <w:spacing w:line="360" w:lineRule="auto"/>
        <w:ind w:left="0" w:firstLine="567"/>
        <w:jc w:val="both"/>
        <w:rPr>
          <w:bCs/>
          <w:sz w:val="28"/>
          <w:szCs w:val="28"/>
        </w:rPr>
      </w:pPr>
      <w:r>
        <w:rPr>
          <w:sz w:val="28"/>
          <w:szCs w:val="28"/>
        </w:rPr>
        <w:t>Приказ Минфина России от 23.12.2014 № 163н «О Порядке формирования и ведения реестра участников бюджетного процесса, а также юридических лиц, не являющихся участниками бюджетного процесса».</w:t>
      </w:r>
    </w:p>
    <w:p w:rsidR="00B9323F" w:rsidRDefault="006465C0">
      <w:pPr>
        <w:pStyle w:val="af4"/>
        <w:numPr>
          <w:ilvl w:val="0"/>
          <w:numId w:val="2"/>
        </w:numPr>
        <w:tabs>
          <w:tab w:val="left" w:pos="0"/>
        </w:tabs>
        <w:spacing w:line="360" w:lineRule="auto"/>
        <w:ind w:left="0" w:firstLine="567"/>
        <w:jc w:val="both"/>
        <w:rPr>
          <w:bCs/>
          <w:sz w:val="28"/>
          <w:szCs w:val="28"/>
        </w:rPr>
      </w:pPr>
      <w:r>
        <w:rPr>
          <w:sz w:val="28"/>
          <w:szCs w:val="28"/>
        </w:rPr>
        <w:t>Приказ Минфина России от 29.08.2013 № 227 «Об утверждении Концепции реформирования системы бюджетных платежей на период до 2017 года».</w:t>
      </w:r>
    </w:p>
    <w:p w:rsidR="00B9323F" w:rsidRDefault="006465C0">
      <w:pPr>
        <w:pStyle w:val="af4"/>
        <w:numPr>
          <w:ilvl w:val="0"/>
          <w:numId w:val="2"/>
        </w:numPr>
        <w:tabs>
          <w:tab w:val="left" w:pos="0"/>
        </w:tabs>
        <w:spacing w:line="360" w:lineRule="auto"/>
        <w:ind w:left="0" w:firstLine="567"/>
        <w:jc w:val="both"/>
        <w:rPr>
          <w:bCs/>
          <w:sz w:val="28"/>
          <w:szCs w:val="28"/>
        </w:rPr>
      </w:pPr>
      <w:r>
        <w:rPr>
          <w:rFonts w:eastAsiaTheme="majorEastAsia"/>
          <w:sz w:val="28"/>
          <w:szCs w:val="28"/>
        </w:rPr>
        <w:lastRenderedPageBreak/>
        <w:t>Постановление Правительства Российской Федерации от 08.05.2020 № 644 «О требованиях к кредитным организациям, которые могут обслуживать банковские счета Федерального казначейства, а также единый казначейский счет в иностранной валюте и осуществлять операции со средствами федерального бюджета и бюджетов государственных внебюджетных фондов Российской Федерации».</w:t>
      </w:r>
    </w:p>
    <w:p w:rsidR="00B9323F" w:rsidRDefault="006465C0">
      <w:pPr>
        <w:pStyle w:val="af4"/>
        <w:numPr>
          <w:ilvl w:val="0"/>
          <w:numId w:val="2"/>
        </w:numPr>
        <w:tabs>
          <w:tab w:val="left" w:pos="0"/>
        </w:tabs>
        <w:spacing w:line="360" w:lineRule="auto"/>
        <w:ind w:left="0" w:firstLine="567"/>
        <w:jc w:val="both"/>
        <w:rPr>
          <w:bCs/>
          <w:sz w:val="28"/>
          <w:szCs w:val="28"/>
        </w:rPr>
      </w:pPr>
      <w:r>
        <w:rPr>
          <w:rFonts w:eastAsiaTheme="majorEastAsia"/>
          <w:sz w:val="28"/>
          <w:szCs w:val="28"/>
        </w:rPr>
        <w:t>Постановление Правительства Российской Федерации от 19.08.2017 № 986 «О порядке осуществления операций по управлению остатками средств на едином счете федерального бюджета, едином казначейском счете и резервом средств на осуществление обязательного социального страхования от несчастных случаев на производстве и профессиональных заболеваний в части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счетах в кредитных организациях и открытия счетов для осуществления таких операций».</w:t>
      </w:r>
    </w:p>
    <w:p w:rsidR="00B9323F" w:rsidRDefault="006465C0">
      <w:pPr>
        <w:pStyle w:val="af4"/>
        <w:numPr>
          <w:ilvl w:val="0"/>
          <w:numId w:val="2"/>
        </w:numPr>
        <w:tabs>
          <w:tab w:val="left" w:pos="0"/>
        </w:tabs>
        <w:spacing w:line="360" w:lineRule="auto"/>
        <w:ind w:left="0" w:firstLine="567"/>
        <w:jc w:val="both"/>
        <w:rPr>
          <w:bCs/>
          <w:sz w:val="28"/>
          <w:szCs w:val="28"/>
        </w:rPr>
      </w:pPr>
      <w:r>
        <w:rPr>
          <w:rFonts w:eastAsiaTheme="majorEastAsia"/>
          <w:sz w:val="28"/>
          <w:szCs w:val="28"/>
        </w:rPr>
        <w:t>Постановление Правительства Российской Федерации от 30.11.2017 № 1449 «О порядке осуществления операций по управлению остатками средств на едином счете федерального бюджета и едином казначейском счете в части купли-продажи иностранной валюты и заключения договоров, являющихся производными финансовыми инструментами, предметом которых является иностранная валюта, на организованных торгах».</w:t>
      </w:r>
    </w:p>
    <w:p w:rsidR="00B9323F" w:rsidRDefault="006465C0">
      <w:pPr>
        <w:pStyle w:val="af4"/>
        <w:numPr>
          <w:ilvl w:val="0"/>
          <w:numId w:val="2"/>
        </w:numPr>
        <w:tabs>
          <w:tab w:val="left" w:pos="0"/>
        </w:tabs>
        <w:spacing w:line="360" w:lineRule="auto"/>
        <w:ind w:left="0" w:firstLine="567"/>
        <w:jc w:val="both"/>
        <w:rPr>
          <w:bCs/>
          <w:sz w:val="28"/>
          <w:szCs w:val="28"/>
        </w:rPr>
      </w:pPr>
      <w:r>
        <w:rPr>
          <w:rFonts w:eastAsiaTheme="majorEastAsia"/>
          <w:sz w:val="28"/>
          <w:szCs w:val="28"/>
        </w:rPr>
        <w:t>Постановление Правительства Российской Федерации от 11.07.2020 № 1020 «О порядке и случаях зачисления средств, полученных от размещения временно свободных средств единого казначейского счета».</w:t>
      </w:r>
    </w:p>
    <w:p w:rsidR="00B9323F" w:rsidRDefault="006465C0">
      <w:pPr>
        <w:pStyle w:val="af4"/>
        <w:numPr>
          <w:ilvl w:val="0"/>
          <w:numId w:val="2"/>
        </w:numPr>
        <w:tabs>
          <w:tab w:val="left" w:pos="0"/>
        </w:tabs>
        <w:spacing w:line="360" w:lineRule="auto"/>
        <w:ind w:left="0" w:firstLine="567"/>
        <w:jc w:val="both"/>
        <w:rPr>
          <w:bCs/>
          <w:sz w:val="28"/>
          <w:szCs w:val="28"/>
        </w:rPr>
      </w:pPr>
      <w:r>
        <w:rPr>
          <w:rFonts w:eastAsiaTheme="majorEastAsia"/>
          <w:sz w:val="28"/>
          <w:szCs w:val="28"/>
        </w:rPr>
        <w:t>Постановление Правительства Российской Федерации от 30.03.2020 № 368 «Об утверждении Правил привлечения</w:t>
      </w:r>
      <w:r>
        <w:rPr>
          <w:rFonts w:ascii="PT Sans" w:hAnsi="PT Sans"/>
          <w:b/>
          <w:bCs/>
          <w:kern w:val="2"/>
          <w:sz w:val="48"/>
          <w:szCs w:val="48"/>
        </w:rPr>
        <w:t xml:space="preserve"> </w:t>
      </w:r>
      <w:r>
        <w:rPr>
          <w:rFonts w:eastAsiaTheme="majorEastAsia"/>
          <w:sz w:val="28"/>
          <w:szCs w:val="28"/>
        </w:rPr>
        <w:t>Федеральным казначейством остатков средств на единый счет федерального бюджета и возврата привлеченных средств и общих требований к порядку привлечения остатков средств на единый счет бюджета субъекта Российской Федерации (местного бюджета) и возврата привлеченных средств</w:t>
      </w:r>
      <w:r>
        <w:rPr>
          <w:bCs/>
          <w:sz w:val="28"/>
          <w:szCs w:val="28"/>
        </w:rPr>
        <w:t>»</w:t>
      </w:r>
    </w:p>
    <w:p w:rsidR="00B9323F" w:rsidRDefault="006465C0">
      <w:pPr>
        <w:pStyle w:val="af4"/>
        <w:numPr>
          <w:ilvl w:val="0"/>
          <w:numId w:val="2"/>
        </w:numPr>
        <w:tabs>
          <w:tab w:val="left" w:pos="0"/>
        </w:tabs>
        <w:spacing w:line="360" w:lineRule="auto"/>
        <w:ind w:left="0" w:firstLine="567"/>
        <w:jc w:val="both"/>
        <w:rPr>
          <w:bCs/>
          <w:sz w:val="28"/>
          <w:szCs w:val="28"/>
        </w:rPr>
      </w:pPr>
      <w:r>
        <w:rPr>
          <w:sz w:val="28"/>
          <w:szCs w:val="28"/>
        </w:rPr>
        <w:lastRenderedPageBreak/>
        <w:t>Приказ Минфина России от 30.09.2008 № 104н «О Порядке доведения бюджетных ассигнований, лимитов бюджетных обязательств при организации исполнения федерального бюджета по расходам и источникам финансирования дефицита федерального бюджета и передачи бюджетных ассигнований, лимитов бюджетных обязательств при реорганизации участников бюджетного процесса федерального уровня»</w:t>
      </w:r>
    </w:p>
    <w:p w:rsidR="00B9323F" w:rsidRDefault="006465C0">
      <w:pPr>
        <w:pStyle w:val="af4"/>
        <w:numPr>
          <w:ilvl w:val="0"/>
          <w:numId w:val="2"/>
        </w:numPr>
        <w:tabs>
          <w:tab w:val="left" w:pos="0"/>
        </w:tabs>
        <w:spacing w:line="360" w:lineRule="auto"/>
        <w:ind w:left="0" w:firstLine="567"/>
        <w:jc w:val="both"/>
        <w:rPr>
          <w:bCs/>
          <w:sz w:val="28"/>
          <w:szCs w:val="28"/>
        </w:rPr>
      </w:pPr>
      <w:r>
        <w:rPr>
          <w:sz w:val="28"/>
          <w:szCs w:val="28"/>
        </w:rPr>
        <w:t xml:space="preserve">Постановление Правительства </w:t>
      </w:r>
      <w:r>
        <w:rPr>
          <w:rFonts w:eastAsiaTheme="majorEastAsia"/>
          <w:sz w:val="28"/>
          <w:szCs w:val="28"/>
        </w:rPr>
        <w:t>Российской Федерации</w:t>
      </w:r>
      <w:r>
        <w:rPr>
          <w:sz w:val="28"/>
          <w:szCs w:val="28"/>
        </w:rPr>
        <w:t xml:space="preserve"> от 24.11.2021 № 2024 «О правилах казначейского сопровождения»</w:t>
      </w:r>
    </w:p>
    <w:p w:rsidR="00B9323F" w:rsidRDefault="006465C0">
      <w:pPr>
        <w:pStyle w:val="af4"/>
        <w:numPr>
          <w:ilvl w:val="0"/>
          <w:numId w:val="2"/>
        </w:numPr>
        <w:tabs>
          <w:tab w:val="left" w:pos="0"/>
        </w:tabs>
        <w:spacing w:line="360" w:lineRule="auto"/>
        <w:ind w:left="0" w:firstLine="567"/>
        <w:jc w:val="both"/>
        <w:rPr>
          <w:bCs/>
          <w:sz w:val="28"/>
          <w:szCs w:val="28"/>
        </w:rPr>
      </w:pPr>
      <w:r>
        <w:rPr>
          <w:rFonts w:eastAsiaTheme="majorEastAsia"/>
          <w:sz w:val="28"/>
          <w:szCs w:val="28"/>
        </w:rPr>
        <w:t>Постановление Правительства Российской Федерации от 20.02.2021 № 431-р «Об утверждении Концепции цифровой и функциональной трансформации социальной сферы».</w:t>
      </w:r>
    </w:p>
    <w:p w:rsidR="00B9323F" w:rsidRDefault="006465C0">
      <w:pPr>
        <w:keepNext/>
        <w:keepLines/>
        <w:tabs>
          <w:tab w:val="left" w:pos="567"/>
        </w:tabs>
        <w:spacing w:beforeAutospacing="1" w:afterAutospacing="1"/>
        <w:rPr>
          <w:b/>
          <w:sz w:val="28"/>
          <w:szCs w:val="28"/>
        </w:rPr>
      </w:pPr>
      <w:r>
        <w:rPr>
          <w:b/>
          <w:sz w:val="28"/>
          <w:szCs w:val="28"/>
        </w:rPr>
        <w:t>б) Основная литература</w:t>
      </w:r>
    </w:p>
    <w:p w:rsidR="00B9323F" w:rsidRDefault="006465C0">
      <w:pPr>
        <w:pStyle w:val="af4"/>
        <w:keepNext/>
        <w:keepLines/>
        <w:numPr>
          <w:ilvl w:val="0"/>
          <w:numId w:val="2"/>
        </w:numPr>
        <w:tabs>
          <w:tab w:val="left" w:pos="567"/>
        </w:tabs>
        <w:spacing w:after="120"/>
        <w:ind w:left="0" w:firstLine="0"/>
        <w:jc w:val="both"/>
        <w:rPr>
          <w:bCs/>
          <w:sz w:val="28"/>
          <w:szCs w:val="28"/>
        </w:rPr>
      </w:pPr>
      <w:r>
        <w:rPr>
          <w:bCs/>
          <w:sz w:val="28"/>
          <w:szCs w:val="28"/>
        </w:rPr>
        <w:t xml:space="preserve">Тимофеева, О. И. Бюджетный </w:t>
      </w:r>
      <w:proofErr w:type="gramStart"/>
      <w:r>
        <w:rPr>
          <w:bCs/>
          <w:sz w:val="28"/>
          <w:szCs w:val="28"/>
        </w:rPr>
        <w:t>процесс :</w:t>
      </w:r>
      <w:proofErr w:type="gramEnd"/>
      <w:r>
        <w:rPr>
          <w:bCs/>
          <w:sz w:val="28"/>
          <w:szCs w:val="28"/>
        </w:rPr>
        <w:t xml:space="preserve"> учеб. пособие для напр. бакалавриата «Экономика» / О. И. Тимофеева ; </w:t>
      </w:r>
      <w:proofErr w:type="spellStart"/>
      <w:r>
        <w:rPr>
          <w:bCs/>
          <w:sz w:val="28"/>
          <w:szCs w:val="28"/>
        </w:rPr>
        <w:t>Финуниверситет</w:t>
      </w:r>
      <w:proofErr w:type="spellEnd"/>
      <w:r>
        <w:rPr>
          <w:bCs/>
          <w:sz w:val="28"/>
          <w:szCs w:val="28"/>
        </w:rPr>
        <w:t xml:space="preserve">. — </w:t>
      </w:r>
      <w:proofErr w:type="gramStart"/>
      <w:r>
        <w:rPr>
          <w:bCs/>
          <w:sz w:val="28"/>
          <w:szCs w:val="28"/>
        </w:rPr>
        <w:t>Москва :</w:t>
      </w:r>
      <w:proofErr w:type="gramEnd"/>
      <w:r>
        <w:rPr>
          <w:bCs/>
          <w:sz w:val="28"/>
          <w:szCs w:val="28"/>
        </w:rPr>
        <w:t xml:space="preserve"> </w:t>
      </w:r>
      <w:proofErr w:type="spellStart"/>
      <w:r>
        <w:rPr>
          <w:bCs/>
          <w:sz w:val="28"/>
          <w:szCs w:val="28"/>
        </w:rPr>
        <w:t>КноРус</w:t>
      </w:r>
      <w:proofErr w:type="spellEnd"/>
      <w:r>
        <w:rPr>
          <w:bCs/>
          <w:sz w:val="28"/>
          <w:szCs w:val="28"/>
        </w:rPr>
        <w:t xml:space="preserve">, 2023. — 150 с. — ISBN 978-5-406-10378-4. — ЭБС BOOK.RU. — URL: https://book.ru/book/945186 (дата обращения: 20.06.2023). — </w:t>
      </w:r>
      <w:proofErr w:type="gramStart"/>
      <w:r>
        <w:rPr>
          <w:bCs/>
          <w:sz w:val="28"/>
          <w:szCs w:val="28"/>
        </w:rPr>
        <w:t>Текст :</w:t>
      </w:r>
      <w:proofErr w:type="gramEnd"/>
      <w:r>
        <w:rPr>
          <w:bCs/>
          <w:sz w:val="28"/>
          <w:szCs w:val="28"/>
        </w:rPr>
        <w:t xml:space="preserve"> электронный.</w:t>
      </w:r>
    </w:p>
    <w:p w:rsidR="00B9323F" w:rsidRDefault="006465C0">
      <w:pPr>
        <w:tabs>
          <w:tab w:val="left" w:pos="567"/>
        </w:tabs>
        <w:spacing w:beforeAutospacing="1" w:afterAutospacing="1"/>
        <w:rPr>
          <w:b/>
          <w:sz w:val="28"/>
          <w:szCs w:val="28"/>
        </w:rPr>
      </w:pPr>
      <w:bookmarkStart w:id="27" w:name="_Toc1542300391"/>
      <w:bookmarkStart w:id="28" w:name="_Toc1542301101"/>
      <w:bookmarkStart w:id="29" w:name="_Toc1596549461"/>
      <w:bookmarkStart w:id="30" w:name="_Toc1605117531"/>
      <w:bookmarkStart w:id="31" w:name="_Toc1609534761"/>
      <w:bookmarkStart w:id="32" w:name="_Toc1542300401"/>
      <w:bookmarkStart w:id="33" w:name="_Toc1542301111"/>
      <w:bookmarkStart w:id="34" w:name="_Toc1596549471"/>
      <w:bookmarkStart w:id="35" w:name="_Toc1605117541"/>
      <w:bookmarkStart w:id="36" w:name="_Toc1609534771"/>
      <w:bookmarkStart w:id="37" w:name="_Toc154230041"/>
      <w:bookmarkStart w:id="38" w:name="_Toc154230112"/>
      <w:bookmarkStart w:id="39" w:name="_Toc159654948"/>
      <w:bookmarkStart w:id="40" w:name="_Toc160511755"/>
      <w:bookmarkStart w:id="41" w:name="_Toc160953478"/>
      <w:bookmarkEnd w:id="27"/>
      <w:bookmarkEnd w:id="28"/>
      <w:bookmarkEnd w:id="29"/>
      <w:bookmarkEnd w:id="30"/>
      <w:bookmarkEnd w:id="31"/>
      <w:bookmarkEnd w:id="32"/>
      <w:bookmarkEnd w:id="33"/>
      <w:bookmarkEnd w:id="34"/>
      <w:bookmarkEnd w:id="35"/>
      <w:bookmarkEnd w:id="36"/>
      <w:r>
        <w:rPr>
          <w:b/>
          <w:sz w:val="28"/>
          <w:szCs w:val="28"/>
        </w:rPr>
        <w:t>в) Дополнительн</w:t>
      </w:r>
      <w:bookmarkEnd w:id="37"/>
      <w:bookmarkEnd w:id="38"/>
      <w:bookmarkEnd w:id="39"/>
      <w:bookmarkEnd w:id="40"/>
      <w:bookmarkEnd w:id="41"/>
      <w:r>
        <w:rPr>
          <w:b/>
          <w:sz w:val="28"/>
          <w:szCs w:val="28"/>
        </w:rPr>
        <w:t>ая литература</w:t>
      </w:r>
    </w:p>
    <w:p w:rsidR="00B9323F" w:rsidRPr="00551BBA" w:rsidRDefault="006465C0">
      <w:pPr>
        <w:pStyle w:val="af4"/>
        <w:numPr>
          <w:ilvl w:val="0"/>
          <w:numId w:val="2"/>
        </w:numPr>
        <w:tabs>
          <w:tab w:val="left" w:pos="0"/>
        </w:tabs>
        <w:spacing w:line="360" w:lineRule="auto"/>
        <w:ind w:left="0" w:firstLine="709"/>
        <w:jc w:val="both"/>
        <w:rPr>
          <w:bCs/>
          <w:sz w:val="28"/>
          <w:szCs w:val="28"/>
        </w:rPr>
      </w:pPr>
      <w:r>
        <w:rPr>
          <w:bCs/>
          <w:sz w:val="28"/>
          <w:szCs w:val="28"/>
        </w:rPr>
        <w:t xml:space="preserve">Управление общественными финансами: международный опыт реализации принципов лучшей </w:t>
      </w:r>
      <w:proofErr w:type="gramStart"/>
      <w:r>
        <w:rPr>
          <w:bCs/>
          <w:sz w:val="28"/>
          <w:szCs w:val="28"/>
        </w:rPr>
        <w:t>практики :</w:t>
      </w:r>
      <w:proofErr w:type="gramEnd"/>
      <w:r>
        <w:rPr>
          <w:bCs/>
          <w:sz w:val="28"/>
          <w:szCs w:val="28"/>
        </w:rPr>
        <w:t xml:space="preserve"> </w:t>
      </w:r>
      <w:r>
        <w:rPr>
          <w:rFonts w:ascii="Symbol" w:eastAsia="Symbol" w:hAnsi="Symbol" w:cs="Symbol"/>
          <w:bCs/>
          <w:sz w:val="28"/>
          <w:szCs w:val="28"/>
        </w:rPr>
        <w:t></w:t>
      </w:r>
      <w:r>
        <w:rPr>
          <w:bCs/>
          <w:sz w:val="28"/>
          <w:szCs w:val="28"/>
        </w:rPr>
        <w:t xml:space="preserve">сб. </w:t>
      </w:r>
      <w:proofErr w:type="spellStart"/>
      <w:r>
        <w:rPr>
          <w:bCs/>
          <w:sz w:val="28"/>
          <w:szCs w:val="28"/>
        </w:rPr>
        <w:t>методич</w:t>
      </w:r>
      <w:proofErr w:type="spellEnd"/>
      <w:r>
        <w:rPr>
          <w:bCs/>
          <w:sz w:val="28"/>
          <w:szCs w:val="28"/>
        </w:rPr>
        <w:t>. материалов</w:t>
      </w:r>
      <w:r>
        <w:rPr>
          <w:rFonts w:ascii="Symbol" w:eastAsia="Symbol" w:hAnsi="Symbol" w:cs="Symbol"/>
          <w:bCs/>
          <w:sz w:val="28"/>
          <w:szCs w:val="28"/>
        </w:rPr>
        <w:t></w:t>
      </w:r>
      <w:r>
        <w:rPr>
          <w:rFonts w:ascii="Symbol" w:eastAsia="Symbol" w:hAnsi="Symbol" w:cs="Symbol"/>
          <w:bCs/>
          <w:sz w:val="28"/>
          <w:szCs w:val="28"/>
        </w:rPr>
        <w:t></w:t>
      </w:r>
      <w:r>
        <w:rPr>
          <w:rFonts w:ascii="Symbol" w:eastAsia="Symbol" w:hAnsi="Symbol" w:cs="Symbol"/>
          <w:bCs/>
          <w:sz w:val="28"/>
          <w:szCs w:val="28"/>
        </w:rPr>
        <w:t></w:t>
      </w:r>
      <w:r w:rsidRPr="00551BBA">
        <w:rPr>
          <w:rFonts w:ascii="Liberation Serif" w:eastAsia="Symbol" w:hAnsi="Liberation Serif" w:cs="Symbol"/>
          <w:bCs/>
          <w:sz w:val="28"/>
          <w:szCs w:val="28"/>
        </w:rPr>
        <w:t>— Текст : электронный</w:t>
      </w:r>
      <w:r>
        <w:rPr>
          <w:rFonts w:ascii="Liberation Serif" w:eastAsia="Symbol" w:hAnsi="Liberation Serif" w:cs="Symbol"/>
          <w:bCs/>
          <w:sz w:val="28"/>
          <w:szCs w:val="28"/>
        </w:rPr>
        <w:t xml:space="preserve"> </w:t>
      </w:r>
      <w:r w:rsidRPr="00551BBA">
        <w:rPr>
          <w:rFonts w:ascii="Liberation Serif" w:eastAsia="Symbol" w:hAnsi="Liberation Serif" w:cs="Symbol"/>
          <w:bCs/>
          <w:sz w:val="28"/>
          <w:szCs w:val="28"/>
        </w:rPr>
        <w:t>//</w:t>
      </w:r>
      <w:r>
        <w:rPr>
          <w:rFonts w:ascii="Symbol" w:eastAsia="Symbol" w:hAnsi="Symbol" w:cs="Symbol"/>
          <w:bCs/>
          <w:sz w:val="28"/>
          <w:szCs w:val="28"/>
          <w:lang w:val="en-US"/>
        </w:rPr>
        <w:t></w:t>
      </w:r>
      <w:r w:rsidRPr="00551BBA">
        <w:rPr>
          <w:rFonts w:ascii="Liberation Serif" w:eastAsia="Symbol" w:hAnsi="Liberation Serif" w:cs="Symbol"/>
          <w:bCs/>
          <w:sz w:val="28"/>
          <w:szCs w:val="28"/>
        </w:rPr>
        <w:t>Минфин России : [офиц. сайт].</w:t>
      </w:r>
      <w:r>
        <w:rPr>
          <w:bCs/>
          <w:sz w:val="28"/>
          <w:szCs w:val="28"/>
        </w:rPr>
        <w:t xml:space="preserve"> — Москва, 2017.  — 597 с.  — </w:t>
      </w:r>
      <w:r>
        <w:rPr>
          <w:bCs/>
          <w:sz w:val="28"/>
          <w:szCs w:val="28"/>
          <w:lang w:val="en-US"/>
        </w:rPr>
        <w:t>URL</w:t>
      </w:r>
      <w:r w:rsidRPr="00551BBA">
        <w:rPr>
          <w:bCs/>
          <w:sz w:val="28"/>
          <w:szCs w:val="28"/>
        </w:rPr>
        <w:t xml:space="preserve">: </w:t>
      </w:r>
      <w:hyperlink r:id="rId21">
        <w:r>
          <w:rPr>
            <w:bCs/>
            <w:sz w:val="28"/>
            <w:szCs w:val="28"/>
            <w:lang w:val="en-US"/>
          </w:rPr>
          <w:t>https</w:t>
        </w:r>
        <w:r w:rsidRPr="00551BBA">
          <w:rPr>
            <w:bCs/>
            <w:sz w:val="28"/>
            <w:szCs w:val="28"/>
          </w:rPr>
          <w:t>://</w:t>
        </w:r>
        <w:proofErr w:type="spellStart"/>
        <w:r>
          <w:rPr>
            <w:bCs/>
            <w:sz w:val="28"/>
            <w:szCs w:val="28"/>
            <w:lang w:val="en-US"/>
          </w:rPr>
          <w:t>minfin</w:t>
        </w:r>
        <w:proofErr w:type="spellEnd"/>
        <w:r w:rsidRPr="00551BBA">
          <w:rPr>
            <w:bCs/>
            <w:sz w:val="28"/>
            <w:szCs w:val="28"/>
          </w:rPr>
          <w:t>.</w:t>
        </w:r>
        <w:proofErr w:type="spellStart"/>
        <w:r>
          <w:rPr>
            <w:bCs/>
            <w:sz w:val="28"/>
            <w:szCs w:val="28"/>
            <w:lang w:val="en-US"/>
          </w:rPr>
          <w:t>gov</w:t>
        </w:r>
        <w:proofErr w:type="spellEnd"/>
        <w:r w:rsidRPr="00551BBA">
          <w:rPr>
            <w:bCs/>
            <w:sz w:val="28"/>
            <w:szCs w:val="28"/>
          </w:rPr>
          <w:t>.</w:t>
        </w:r>
        <w:proofErr w:type="spellStart"/>
        <w:r>
          <w:rPr>
            <w:bCs/>
            <w:sz w:val="28"/>
            <w:szCs w:val="28"/>
            <w:lang w:val="en-US"/>
          </w:rPr>
          <w:t>ru</w:t>
        </w:r>
        <w:proofErr w:type="spellEnd"/>
        <w:r w:rsidRPr="00551BBA">
          <w:rPr>
            <w:bCs/>
            <w:sz w:val="28"/>
            <w:szCs w:val="28"/>
          </w:rPr>
          <w:t>/</w:t>
        </w:r>
        <w:r>
          <w:rPr>
            <w:bCs/>
            <w:sz w:val="28"/>
            <w:szCs w:val="28"/>
            <w:lang w:val="en-US"/>
          </w:rPr>
          <w:t>common</w:t>
        </w:r>
        <w:r w:rsidRPr="00551BBA">
          <w:rPr>
            <w:bCs/>
            <w:sz w:val="28"/>
            <w:szCs w:val="28"/>
          </w:rPr>
          <w:t>/</w:t>
        </w:r>
        <w:r>
          <w:rPr>
            <w:bCs/>
            <w:sz w:val="28"/>
            <w:szCs w:val="28"/>
            <w:lang w:val="en-US"/>
          </w:rPr>
          <w:t>upload</w:t>
        </w:r>
        <w:r w:rsidRPr="00551BBA">
          <w:rPr>
            <w:bCs/>
            <w:sz w:val="28"/>
            <w:szCs w:val="28"/>
          </w:rPr>
          <w:t>/</w:t>
        </w:r>
        <w:r>
          <w:rPr>
            <w:bCs/>
            <w:sz w:val="28"/>
            <w:szCs w:val="28"/>
            <w:lang w:val="en-US"/>
          </w:rPr>
          <w:t>library</w:t>
        </w:r>
        <w:r w:rsidRPr="00551BBA">
          <w:rPr>
            <w:bCs/>
            <w:sz w:val="28"/>
            <w:szCs w:val="28"/>
          </w:rPr>
          <w:t>/2018/05/</w:t>
        </w:r>
        <w:r>
          <w:rPr>
            <w:bCs/>
            <w:sz w:val="28"/>
            <w:szCs w:val="28"/>
            <w:lang w:val="en-US"/>
          </w:rPr>
          <w:t>main</w:t>
        </w:r>
        <w:r w:rsidRPr="00551BBA">
          <w:rPr>
            <w:bCs/>
            <w:sz w:val="28"/>
            <w:szCs w:val="28"/>
          </w:rPr>
          <w:t>/6.05.18.</w:t>
        </w:r>
        <w:r>
          <w:rPr>
            <w:bCs/>
            <w:sz w:val="28"/>
            <w:szCs w:val="28"/>
            <w:lang w:val="en-US"/>
          </w:rPr>
          <w:t>pdf</w:t>
        </w:r>
      </w:hyperlink>
      <w:r w:rsidRPr="00551BBA">
        <w:rPr>
          <w:bCs/>
          <w:sz w:val="28"/>
          <w:szCs w:val="28"/>
        </w:rPr>
        <w:t xml:space="preserve"> (дата обращения: 20.06.2023).</w:t>
      </w:r>
    </w:p>
    <w:p w:rsidR="00B9323F" w:rsidRDefault="006465C0">
      <w:pPr>
        <w:pStyle w:val="af4"/>
        <w:numPr>
          <w:ilvl w:val="0"/>
          <w:numId w:val="2"/>
        </w:numPr>
        <w:tabs>
          <w:tab w:val="left" w:pos="0"/>
        </w:tabs>
        <w:spacing w:line="360" w:lineRule="auto"/>
        <w:ind w:left="0" w:firstLine="709"/>
        <w:jc w:val="both"/>
        <w:rPr>
          <w:bCs/>
          <w:sz w:val="28"/>
          <w:szCs w:val="28"/>
        </w:rPr>
      </w:pPr>
      <w:proofErr w:type="spellStart"/>
      <w:r>
        <w:rPr>
          <w:sz w:val="28"/>
          <w:szCs w:val="28"/>
        </w:rPr>
        <w:t>Коскун</w:t>
      </w:r>
      <w:proofErr w:type="spellEnd"/>
      <w:r>
        <w:rPr>
          <w:sz w:val="28"/>
          <w:szCs w:val="28"/>
        </w:rPr>
        <w:t xml:space="preserve"> </w:t>
      </w:r>
      <w:proofErr w:type="spellStart"/>
      <w:r>
        <w:rPr>
          <w:sz w:val="28"/>
          <w:szCs w:val="28"/>
        </w:rPr>
        <w:t>Кангоз</w:t>
      </w:r>
      <w:proofErr w:type="spellEnd"/>
      <w:r>
        <w:rPr>
          <w:sz w:val="28"/>
          <w:szCs w:val="28"/>
        </w:rPr>
        <w:t>, М. Управление ликвидностью: как оптимизируют этот процесс в разных странах</w:t>
      </w:r>
      <w:proofErr w:type="gramStart"/>
      <w:r>
        <w:rPr>
          <w:sz w:val="28"/>
          <w:szCs w:val="28"/>
        </w:rPr>
        <w:t>? :</w:t>
      </w:r>
      <w:proofErr w:type="gramEnd"/>
      <w:r>
        <w:rPr>
          <w:sz w:val="28"/>
          <w:szCs w:val="28"/>
        </w:rPr>
        <w:t xml:space="preserve"> пер. с англ. / М. </w:t>
      </w:r>
      <w:proofErr w:type="spellStart"/>
      <w:r>
        <w:rPr>
          <w:sz w:val="28"/>
          <w:szCs w:val="28"/>
        </w:rPr>
        <w:t>Коскун</w:t>
      </w:r>
      <w:proofErr w:type="spellEnd"/>
      <w:r>
        <w:rPr>
          <w:sz w:val="28"/>
          <w:szCs w:val="28"/>
        </w:rPr>
        <w:t xml:space="preserve"> </w:t>
      </w:r>
      <w:proofErr w:type="spellStart"/>
      <w:r>
        <w:rPr>
          <w:sz w:val="28"/>
          <w:szCs w:val="28"/>
        </w:rPr>
        <w:t>Кангоз</w:t>
      </w:r>
      <w:proofErr w:type="spellEnd"/>
      <w:r>
        <w:rPr>
          <w:sz w:val="28"/>
          <w:szCs w:val="28"/>
        </w:rPr>
        <w:t xml:space="preserve">, Л. </w:t>
      </w:r>
      <w:proofErr w:type="spellStart"/>
      <w:r>
        <w:rPr>
          <w:sz w:val="28"/>
          <w:szCs w:val="28"/>
        </w:rPr>
        <w:t>Секуньо</w:t>
      </w:r>
      <w:proofErr w:type="spellEnd"/>
      <w:r>
        <w:rPr>
          <w:sz w:val="28"/>
          <w:szCs w:val="28"/>
        </w:rPr>
        <w:t xml:space="preserve">. </w:t>
      </w:r>
      <w:r w:rsidRPr="00551BBA">
        <w:rPr>
          <w:rFonts w:ascii="Liberation Serif" w:eastAsia="Symbol" w:hAnsi="Liberation Serif" w:cs="Symbol"/>
          <w:bCs/>
          <w:sz w:val="28"/>
          <w:szCs w:val="28"/>
        </w:rPr>
        <w:t xml:space="preserve">— </w:t>
      </w:r>
      <w:proofErr w:type="gramStart"/>
      <w:r w:rsidRPr="00551BBA">
        <w:rPr>
          <w:rFonts w:ascii="Liberation Serif" w:eastAsia="Symbol" w:hAnsi="Liberation Serif" w:cs="Symbol"/>
          <w:bCs/>
          <w:sz w:val="28"/>
          <w:szCs w:val="28"/>
        </w:rPr>
        <w:t>Текст :</w:t>
      </w:r>
      <w:proofErr w:type="gramEnd"/>
      <w:r w:rsidRPr="00551BBA">
        <w:rPr>
          <w:rFonts w:ascii="Liberation Serif" w:eastAsia="Symbol" w:hAnsi="Liberation Serif" w:cs="Symbol"/>
          <w:bCs/>
          <w:sz w:val="28"/>
          <w:szCs w:val="28"/>
        </w:rPr>
        <w:t xml:space="preserve"> электронный // </w:t>
      </w:r>
      <w:r>
        <w:rPr>
          <w:rFonts w:ascii="Liberation Serif" w:eastAsia="Symbol" w:hAnsi="Liberation Serif" w:cs="Symbol"/>
          <w:bCs/>
          <w:sz w:val="28"/>
          <w:szCs w:val="28"/>
          <w:lang w:val="en-US"/>
        </w:rPr>
        <w:t>PEMPAL</w:t>
      </w:r>
      <w:r w:rsidRPr="00551BBA">
        <w:rPr>
          <w:rFonts w:ascii="Liberation Serif" w:eastAsia="Symbol" w:hAnsi="Liberation Serif" w:cs="Symbol"/>
          <w:bCs/>
          <w:sz w:val="28"/>
          <w:szCs w:val="28"/>
        </w:rPr>
        <w:t xml:space="preserve"> : [офиц. сайт]. </w:t>
      </w:r>
      <w:r>
        <w:rPr>
          <w:bCs/>
          <w:sz w:val="28"/>
          <w:szCs w:val="28"/>
        </w:rPr>
        <w:t>—</w:t>
      </w:r>
      <w:r>
        <w:rPr>
          <w:sz w:val="28"/>
          <w:szCs w:val="28"/>
        </w:rPr>
        <w:t xml:space="preserve"> </w:t>
      </w:r>
      <w:r>
        <w:rPr>
          <w:sz w:val="28"/>
          <w:szCs w:val="28"/>
          <w:lang w:val="en-US"/>
        </w:rPr>
        <w:t>URL</w:t>
      </w:r>
      <w:r>
        <w:rPr>
          <w:sz w:val="28"/>
          <w:szCs w:val="28"/>
        </w:rPr>
        <w:t xml:space="preserve">: </w:t>
      </w:r>
      <w:hyperlink r:id="rId22">
        <w:r>
          <w:rPr>
            <w:sz w:val="28"/>
            <w:szCs w:val="28"/>
            <w:lang w:val="en-US"/>
          </w:rPr>
          <w:t>https</w:t>
        </w:r>
        <w:r>
          <w:rPr>
            <w:sz w:val="28"/>
            <w:szCs w:val="28"/>
          </w:rPr>
          <w:t>://</w:t>
        </w:r>
        <w:r>
          <w:rPr>
            <w:sz w:val="28"/>
            <w:szCs w:val="28"/>
            <w:lang w:val="en-US"/>
          </w:rPr>
          <w:t>www</w:t>
        </w:r>
        <w:r>
          <w:rPr>
            <w:sz w:val="28"/>
            <w:szCs w:val="28"/>
          </w:rPr>
          <w:t>.</w:t>
        </w:r>
        <w:proofErr w:type="spellStart"/>
        <w:r>
          <w:rPr>
            <w:sz w:val="28"/>
            <w:szCs w:val="28"/>
            <w:lang w:val="en-US"/>
          </w:rPr>
          <w:t>pempal</w:t>
        </w:r>
        <w:proofErr w:type="spellEnd"/>
        <w:r>
          <w:rPr>
            <w:sz w:val="28"/>
            <w:szCs w:val="28"/>
          </w:rPr>
          <w:t>.</w:t>
        </w:r>
        <w:r>
          <w:rPr>
            <w:sz w:val="28"/>
            <w:szCs w:val="28"/>
            <w:lang w:val="en-US"/>
          </w:rPr>
          <w:t>org</w:t>
        </w:r>
        <w:r>
          <w:rPr>
            <w:sz w:val="28"/>
            <w:szCs w:val="28"/>
          </w:rPr>
          <w:t>/</w:t>
        </w:r>
        <w:r>
          <w:rPr>
            <w:sz w:val="28"/>
            <w:szCs w:val="28"/>
            <w:lang w:val="en-US"/>
          </w:rPr>
          <w:t>sites</w:t>
        </w:r>
        <w:r>
          <w:rPr>
            <w:sz w:val="28"/>
            <w:szCs w:val="28"/>
          </w:rPr>
          <w:t>/</w:t>
        </w:r>
        <w:proofErr w:type="spellStart"/>
        <w:r>
          <w:rPr>
            <w:sz w:val="28"/>
            <w:szCs w:val="28"/>
            <w:lang w:val="en-US"/>
          </w:rPr>
          <w:t>pempal</w:t>
        </w:r>
        <w:proofErr w:type="spellEnd"/>
        <w:r>
          <w:rPr>
            <w:sz w:val="28"/>
            <w:szCs w:val="28"/>
          </w:rPr>
          <w:t>/</w:t>
        </w:r>
        <w:r>
          <w:rPr>
            <w:sz w:val="28"/>
            <w:szCs w:val="28"/>
            <w:lang w:val="en-US"/>
          </w:rPr>
          <w:t>files</w:t>
        </w:r>
        <w:r>
          <w:rPr>
            <w:sz w:val="28"/>
            <w:szCs w:val="28"/>
          </w:rPr>
          <w:t>/</w:t>
        </w:r>
        <w:r>
          <w:rPr>
            <w:sz w:val="28"/>
            <w:szCs w:val="28"/>
            <w:lang w:val="en-US"/>
          </w:rPr>
          <w:t>event</w:t>
        </w:r>
        <w:r>
          <w:rPr>
            <w:sz w:val="28"/>
            <w:szCs w:val="28"/>
          </w:rPr>
          <w:t>/2021/%</w:t>
        </w:r>
        <w:r>
          <w:rPr>
            <w:sz w:val="28"/>
            <w:szCs w:val="28"/>
            <w:lang w:val="en-US"/>
          </w:rPr>
          <w:t>D</w:t>
        </w:r>
        <w:r>
          <w:rPr>
            <w:sz w:val="28"/>
            <w:szCs w:val="28"/>
          </w:rPr>
          <w:t>0%9</w:t>
        </w:r>
        <w:r>
          <w:rPr>
            <w:sz w:val="28"/>
            <w:szCs w:val="28"/>
            <w:lang w:val="en-US"/>
          </w:rPr>
          <w:t>C</w:t>
        </w:r>
        <w:r>
          <w:rPr>
            <w:sz w:val="28"/>
            <w:szCs w:val="28"/>
          </w:rPr>
          <w:t>%</w:t>
        </w:r>
        <w:r>
          <w:rPr>
            <w:sz w:val="28"/>
            <w:szCs w:val="28"/>
            <w:lang w:val="en-US"/>
          </w:rPr>
          <w:t>D</w:t>
        </w:r>
        <w:r>
          <w:rPr>
            <w:sz w:val="28"/>
            <w:szCs w:val="28"/>
          </w:rPr>
          <w:t>0%</w:t>
        </w:r>
        <w:r>
          <w:rPr>
            <w:sz w:val="28"/>
            <w:szCs w:val="28"/>
            <w:lang w:val="en-US"/>
          </w:rPr>
          <w:t>B</w:t>
        </w:r>
        <w:r>
          <w:rPr>
            <w:sz w:val="28"/>
            <w:szCs w:val="28"/>
          </w:rPr>
          <w:t>5%</w:t>
        </w:r>
        <w:r>
          <w:rPr>
            <w:sz w:val="28"/>
            <w:szCs w:val="28"/>
            <w:lang w:val="en-US"/>
          </w:rPr>
          <w:t>D</w:t>
        </w:r>
        <w:r>
          <w:rPr>
            <w:sz w:val="28"/>
            <w:szCs w:val="28"/>
          </w:rPr>
          <w:t>1%80%</w:t>
        </w:r>
        <w:r>
          <w:rPr>
            <w:sz w:val="28"/>
            <w:szCs w:val="28"/>
            <w:lang w:val="en-US"/>
          </w:rPr>
          <w:t>D</w:t>
        </w:r>
        <w:r>
          <w:rPr>
            <w:sz w:val="28"/>
            <w:szCs w:val="28"/>
          </w:rPr>
          <w:t>0%</w:t>
        </w:r>
        <w:r>
          <w:rPr>
            <w:sz w:val="28"/>
            <w:szCs w:val="28"/>
            <w:lang w:val="en-US"/>
          </w:rPr>
          <w:t>BE</w:t>
        </w:r>
        <w:r>
          <w:rPr>
            <w:sz w:val="28"/>
            <w:szCs w:val="28"/>
          </w:rPr>
          <w:t>%</w:t>
        </w:r>
        <w:r>
          <w:rPr>
            <w:sz w:val="28"/>
            <w:szCs w:val="28"/>
            <w:lang w:val="en-US"/>
          </w:rPr>
          <w:t>D</w:t>
        </w:r>
        <w:r>
          <w:rPr>
            <w:sz w:val="28"/>
            <w:szCs w:val="28"/>
          </w:rPr>
          <w:t>0%</w:t>
        </w:r>
        <w:r>
          <w:rPr>
            <w:sz w:val="28"/>
            <w:szCs w:val="28"/>
            <w:lang w:val="en-US"/>
          </w:rPr>
          <w:t>BF</w:t>
        </w:r>
        <w:r>
          <w:rPr>
            <w:sz w:val="28"/>
            <w:szCs w:val="28"/>
          </w:rPr>
          <w:t>%</w:t>
        </w:r>
        <w:r>
          <w:rPr>
            <w:sz w:val="28"/>
            <w:szCs w:val="28"/>
            <w:lang w:val="en-US"/>
          </w:rPr>
          <w:t>D</w:t>
        </w:r>
        <w:r>
          <w:rPr>
            <w:sz w:val="28"/>
            <w:szCs w:val="28"/>
          </w:rPr>
          <w:t>1%80%</w:t>
        </w:r>
        <w:r>
          <w:rPr>
            <w:sz w:val="28"/>
            <w:szCs w:val="28"/>
            <w:lang w:val="en-US"/>
          </w:rPr>
          <w:t>D</w:t>
        </w:r>
        <w:r>
          <w:rPr>
            <w:sz w:val="28"/>
            <w:szCs w:val="28"/>
          </w:rPr>
          <w:t>0%</w:t>
        </w:r>
        <w:r>
          <w:rPr>
            <w:sz w:val="28"/>
            <w:szCs w:val="28"/>
            <w:lang w:val="en-US"/>
          </w:rPr>
          <w:t>B</w:t>
        </w:r>
        <w:r>
          <w:rPr>
            <w:sz w:val="28"/>
            <w:szCs w:val="28"/>
          </w:rPr>
          <w:t>8%</w:t>
        </w:r>
        <w:r>
          <w:rPr>
            <w:sz w:val="28"/>
            <w:szCs w:val="28"/>
            <w:lang w:val="en-US"/>
          </w:rPr>
          <w:t>D</w:t>
        </w:r>
        <w:r>
          <w:rPr>
            <w:sz w:val="28"/>
            <w:szCs w:val="28"/>
          </w:rPr>
          <w:t>1%8</w:t>
        </w:r>
        <w:r>
          <w:rPr>
            <w:sz w:val="28"/>
            <w:szCs w:val="28"/>
            <w:lang w:val="en-US"/>
          </w:rPr>
          <w:t>F</w:t>
        </w:r>
        <w:r>
          <w:rPr>
            <w:sz w:val="28"/>
            <w:szCs w:val="28"/>
          </w:rPr>
          <w:t>%</w:t>
        </w:r>
        <w:r>
          <w:rPr>
            <w:sz w:val="28"/>
            <w:szCs w:val="28"/>
            <w:lang w:val="en-US"/>
          </w:rPr>
          <w:t>D</w:t>
        </w:r>
        <w:r>
          <w:rPr>
            <w:sz w:val="28"/>
            <w:szCs w:val="28"/>
          </w:rPr>
          <w:t>1%82%</w:t>
        </w:r>
        <w:r>
          <w:rPr>
            <w:sz w:val="28"/>
            <w:szCs w:val="28"/>
            <w:lang w:val="en-US"/>
          </w:rPr>
          <w:t>D</w:t>
        </w:r>
        <w:r>
          <w:rPr>
            <w:sz w:val="28"/>
            <w:szCs w:val="28"/>
          </w:rPr>
          <w:t>0%</w:t>
        </w:r>
        <w:r>
          <w:rPr>
            <w:sz w:val="28"/>
            <w:szCs w:val="28"/>
            <w:lang w:val="en-US"/>
          </w:rPr>
          <w:t>B</w:t>
        </w:r>
        <w:r>
          <w:rPr>
            <w:sz w:val="28"/>
            <w:szCs w:val="28"/>
          </w:rPr>
          <w:t>8%</w:t>
        </w:r>
        <w:r>
          <w:rPr>
            <w:sz w:val="28"/>
            <w:szCs w:val="28"/>
            <w:lang w:val="en-US"/>
          </w:rPr>
          <w:t>D</w:t>
        </w:r>
        <w:r>
          <w:rPr>
            <w:sz w:val="28"/>
            <w:szCs w:val="28"/>
          </w:rPr>
          <w:t>1%8</w:t>
        </w:r>
        <w:r>
          <w:rPr>
            <w:sz w:val="28"/>
            <w:szCs w:val="28"/>
            <w:lang w:val="en-US"/>
          </w:rPr>
          <w:t>F</w:t>
        </w:r>
        <w:r>
          <w:rPr>
            <w:sz w:val="28"/>
            <w:szCs w:val="28"/>
          </w:rPr>
          <w:t>%20%</w:t>
        </w:r>
        <w:r>
          <w:rPr>
            <w:sz w:val="28"/>
            <w:szCs w:val="28"/>
            <w:lang w:val="en-US"/>
          </w:rPr>
          <w:t>D</w:t>
        </w:r>
        <w:r>
          <w:rPr>
            <w:sz w:val="28"/>
            <w:szCs w:val="28"/>
          </w:rPr>
          <w:t>0%9</w:t>
        </w:r>
        <w:r>
          <w:rPr>
            <w:sz w:val="28"/>
            <w:szCs w:val="28"/>
            <w:lang w:val="en-US"/>
          </w:rPr>
          <w:t>A</w:t>
        </w:r>
        <w:r>
          <w:rPr>
            <w:sz w:val="28"/>
            <w:szCs w:val="28"/>
          </w:rPr>
          <w:t>%</w:t>
        </w:r>
        <w:r>
          <w:rPr>
            <w:sz w:val="28"/>
            <w:szCs w:val="28"/>
            <w:lang w:val="en-US"/>
          </w:rPr>
          <w:t>D</w:t>
        </w:r>
        <w:r>
          <w:rPr>
            <w:sz w:val="28"/>
            <w:szCs w:val="28"/>
          </w:rPr>
          <w:t>0%</w:t>
        </w:r>
        <w:r>
          <w:rPr>
            <w:sz w:val="28"/>
            <w:szCs w:val="28"/>
            <w:lang w:val="en-US"/>
          </w:rPr>
          <w:t>B</w:t>
        </w:r>
        <w:r>
          <w:rPr>
            <w:sz w:val="28"/>
            <w:szCs w:val="28"/>
          </w:rPr>
          <w:t>0%</w:t>
        </w:r>
        <w:r>
          <w:rPr>
            <w:sz w:val="28"/>
            <w:szCs w:val="28"/>
            <w:lang w:val="en-US"/>
          </w:rPr>
          <w:t>D</w:t>
        </w:r>
        <w:r>
          <w:rPr>
            <w:sz w:val="28"/>
            <w:szCs w:val="28"/>
          </w:rPr>
          <w:t>0%</w:t>
        </w:r>
        <w:r>
          <w:rPr>
            <w:sz w:val="28"/>
            <w:szCs w:val="28"/>
            <w:lang w:val="en-US"/>
          </w:rPr>
          <w:t>B</w:t>
        </w:r>
        <w:r>
          <w:rPr>
            <w:sz w:val="28"/>
            <w:szCs w:val="28"/>
          </w:rPr>
          <w:t>7%</w:t>
        </w:r>
        <w:r>
          <w:rPr>
            <w:sz w:val="28"/>
            <w:szCs w:val="28"/>
            <w:lang w:val="en-US"/>
          </w:rPr>
          <w:t>D</w:t>
        </w:r>
        <w:r>
          <w:rPr>
            <w:sz w:val="28"/>
            <w:szCs w:val="28"/>
          </w:rPr>
          <w:t>0%</w:t>
        </w:r>
        <w:r>
          <w:rPr>
            <w:sz w:val="28"/>
            <w:szCs w:val="28"/>
            <w:lang w:val="en-US"/>
          </w:rPr>
          <w:t>BD</w:t>
        </w:r>
        <w:r>
          <w:rPr>
            <w:sz w:val="28"/>
            <w:szCs w:val="28"/>
          </w:rPr>
          <w:t>%</w:t>
        </w:r>
        <w:r>
          <w:rPr>
            <w:sz w:val="28"/>
            <w:szCs w:val="28"/>
            <w:lang w:val="en-US"/>
          </w:rPr>
          <w:t>D</w:t>
        </w:r>
        <w:r>
          <w:rPr>
            <w:sz w:val="28"/>
            <w:szCs w:val="28"/>
          </w:rPr>
          <w:t>0%</w:t>
        </w:r>
        <w:r>
          <w:rPr>
            <w:sz w:val="28"/>
            <w:szCs w:val="28"/>
            <w:lang w:val="en-US"/>
          </w:rPr>
          <w:t>B</w:t>
        </w:r>
        <w:r>
          <w:rPr>
            <w:sz w:val="28"/>
            <w:szCs w:val="28"/>
          </w:rPr>
          <w:t>0%</w:t>
        </w:r>
        <w:r>
          <w:rPr>
            <w:sz w:val="28"/>
            <w:szCs w:val="28"/>
            <w:lang w:val="en-US"/>
          </w:rPr>
          <w:t>D</w:t>
        </w:r>
        <w:r>
          <w:rPr>
            <w:sz w:val="28"/>
            <w:szCs w:val="28"/>
          </w:rPr>
          <w:t>1%87%</w:t>
        </w:r>
        <w:r>
          <w:rPr>
            <w:sz w:val="28"/>
            <w:szCs w:val="28"/>
            <w:lang w:val="en-US"/>
          </w:rPr>
          <w:t>D</w:t>
        </w:r>
        <w:r>
          <w:rPr>
            <w:sz w:val="28"/>
            <w:szCs w:val="28"/>
          </w:rPr>
          <w:t>0%</w:t>
        </w:r>
        <w:r>
          <w:rPr>
            <w:sz w:val="28"/>
            <w:szCs w:val="28"/>
            <w:lang w:val="en-US"/>
          </w:rPr>
          <w:t>B</w:t>
        </w:r>
        <w:r>
          <w:rPr>
            <w:sz w:val="28"/>
            <w:szCs w:val="28"/>
          </w:rPr>
          <w:t>5%</w:t>
        </w:r>
        <w:r>
          <w:rPr>
            <w:sz w:val="28"/>
            <w:szCs w:val="28"/>
            <w:lang w:val="en-US"/>
          </w:rPr>
          <w:t>D</w:t>
        </w:r>
        <w:r>
          <w:rPr>
            <w:sz w:val="28"/>
            <w:szCs w:val="28"/>
          </w:rPr>
          <w:t>0%</w:t>
        </w:r>
        <w:r>
          <w:rPr>
            <w:sz w:val="28"/>
            <w:szCs w:val="28"/>
            <w:lang w:val="en-US"/>
          </w:rPr>
          <w:t>B</w:t>
        </w:r>
        <w:r>
          <w:rPr>
            <w:sz w:val="28"/>
            <w:szCs w:val="28"/>
          </w:rPr>
          <w:t>9%</w:t>
        </w:r>
        <w:r>
          <w:rPr>
            <w:sz w:val="28"/>
            <w:szCs w:val="28"/>
            <w:lang w:val="en-US"/>
          </w:rPr>
          <w:t>D</w:t>
        </w:r>
        <w:r>
          <w:rPr>
            <w:sz w:val="28"/>
            <w:szCs w:val="28"/>
          </w:rPr>
          <w:t>1%81%</w:t>
        </w:r>
        <w:r>
          <w:rPr>
            <w:sz w:val="28"/>
            <w:szCs w:val="28"/>
            <w:lang w:val="en-US"/>
          </w:rPr>
          <w:t>D</w:t>
        </w:r>
        <w:r>
          <w:rPr>
            <w:sz w:val="28"/>
            <w:szCs w:val="28"/>
          </w:rPr>
          <w:t>0%</w:t>
        </w:r>
        <w:r>
          <w:rPr>
            <w:sz w:val="28"/>
            <w:szCs w:val="28"/>
            <w:lang w:val="en-US"/>
          </w:rPr>
          <w:t>BA</w:t>
        </w:r>
        <w:r>
          <w:rPr>
            <w:sz w:val="28"/>
            <w:szCs w:val="28"/>
          </w:rPr>
          <w:t>%</w:t>
        </w:r>
        <w:r>
          <w:rPr>
            <w:sz w:val="28"/>
            <w:szCs w:val="28"/>
            <w:lang w:val="en-US"/>
          </w:rPr>
          <w:t>D</w:t>
        </w:r>
        <w:r>
          <w:rPr>
            <w:sz w:val="28"/>
            <w:szCs w:val="28"/>
          </w:rPr>
          <w:t>0%</w:t>
        </w:r>
        <w:r>
          <w:rPr>
            <w:sz w:val="28"/>
            <w:szCs w:val="28"/>
            <w:lang w:val="en-US"/>
          </w:rPr>
          <w:t>BE</w:t>
        </w:r>
        <w:r>
          <w:rPr>
            <w:sz w:val="28"/>
            <w:szCs w:val="28"/>
          </w:rPr>
          <w:t>%</w:t>
        </w:r>
        <w:r>
          <w:rPr>
            <w:sz w:val="28"/>
            <w:szCs w:val="28"/>
            <w:lang w:val="en-US"/>
          </w:rPr>
          <w:t>D</w:t>
        </w:r>
        <w:r>
          <w:rPr>
            <w:sz w:val="28"/>
            <w:szCs w:val="28"/>
          </w:rPr>
          <w:t>0%</w:t>
        </w:r>
        <w:r>
          <w:rPr>
            <w:sz w:val="28"/>
            <w:szCs w:val="28"/>
            <w:lang w:val="en-US"/>
          </w:rPr>
          <w:t>B</w:t>
        </w:r>
        <w:r>
          <w:rPr>
            <w:sz w:val="28"/>
            <w:szCs w:val="28"/>
          </w:rPr>
          <w:t>3%</w:t>
        </w:r>
        <w:r>
          <w:rPr>
            <w:sz w:val="28"/>
            <w:szCs w:val="28"/>
            <w:lang w:val="en-US"/>
          </w:rPr>
          <w:t>D</w:t>
        </w:r>
        <w:r>
          <w:rPr>
            <w:sz w:val="28"/>
            <w:szCs w:val="28"/>
          </w:rPr>
          <w:t>0%</w:t>
        </w:r>
        <w:r>
          <w:rPr>
            <w:sz w:val="28"/>
            <w:szCs w:val="28"/>
            <w:lang w:val="en-US"/>
          </w:rPr>
          <w:t>BE</w:t>
        </w:r>
        <w:r>
          <w:rPr>
            <w:sz w:val="28"/>
            <w:szCs w:val="28"/>
          </w:rPr>
          <w:t>%20%</w:t>
        </w:r>
        <w:r>
          <w:rPr>
            <w:sz w:val="28"/>
            <w:szCs w:val="28"/>
            <w:lang w:val="en-US"/>
          </w:rPr>
          <w:t>D</w:t>
        </w:r>
        <w:r>
          <w:rPr>
            <w:sz w:val="28"/>
            <w:szCs w:val="28"/>
          </w:rPr>
          <w:t>0%</w:t>
        </w:r>
        <w:r>
          <w:rPr>
            <w:sz w:val="28"/>
            <w:szCs w:val="28"/>
            <w:lang w:val="en-US"/>
          </w:rPr>
          <w:t>A</w:t>
        </w:r>
        <w:r>
          <w:rPr>
            <w:sz w:val="28"/>
            <w:szCs w:val="28"/>
          </w:rPr>
          <w:t>1%</w:t>
        </w:r>
        <w:r>
          <w:rPr>
            <w:sz w:val="28"/>
            <w:szCs w:val="28"/>
            <w:lang w:val="en-US"/>
          </w:rPr>
          <w:t>D</w:t>
        </w:r>
        <w:r>
          <w:rPr>
            <w:sz w:val="28"/>
            <w:szCs w:val="28"/>
          </w:rPr>
          <w:t>0%</w:t>
        </w:r>
        <w:r>
          <w:rPr>
            <w:sz w:val="28"/>
            <w:szCs w:val="28"/>
            <w:lang w:val="en-US"/>
          </w:rPr>
          <w:t>BE</w:t>
        </w:r>
        <w:r>
          <w:rPr>
            <w:sz w:val="28"/>
            <w:szCs w:val="28"/>
          </w:rPr>
          <w:t>%</w:t>
        </w:r>
        <w:r>
          <w:rPr>
            <w:sz w:val="28"/>
            <w:szCs w:val="28"/>
            <w:lang w:val="en-US"/>
          </w:rPr>
          <w:t>D</w:t>
        </w:r>
        <w:r>
          <w:rPr>
            <w:sz w:val="28"/>
            <w:szCs w:val="28"/>
          </w:rPr>
          <w:t>0%</w:t>
        </w:r>
        <w:r>
          <w:rPr>
            <w:sz w:val="28"/>
            <w:szCs w:val="28"/>
            <w:lang w:val="en-US"/>
          </w:rPr>
          <w:t>BE</w:t>
        </w:r>
        <w:r>
          <w:rPr>
            <w:sz w:val="28"/>
            <w:szCs w:val="28"/>
          </w:rPr>
          <w:t>%</w:t>
        </w:r>
        <w:r>
          <w:rPr>
            <w:sz w:val="28"/>
            <w:szCs w:val="28"/>
            <w:lang w:val="en-US"/>
          </w:rPr>
          <w:t>D</w:t>
        </w:r>
        <w:r>
          <w:rPr>
            <w:sz w:val="28"/>
            <w:szCs w:val="28"/>
          </w:rPr>
          <w:t>0%</w:t>
        </w:r>
        <w:r>
          <w:rPr>
            <w:sz w:val="28"/>
            <w:szCs w:val="28"/>
            <w:lang w:val="en-US"/>
          </w:rPr>
          <w:t>B</w:t>
        </w:r>
        <w:r>
          <w:rPr>
            <w:sz w:val="28"/>
            <w:szCs w:val="28"/>
          </w:rPr>
          <w:t>1%</w:t>
        </w:r>
        <w:r>
          <w:rPr>
            <w:sz w:val="28"/>
            <w:szCs w:val="28"/>
            <w:lang w:val="en-US"/>
          </w:rPr>
          <w:t>D</w:t>
        </w:r>
        <w:r>
          <w:rPr>
            <w:sz w:val="28"/>
            <w:szCs w:val="28"/>
          </w:rPr>
          <w:t>1%89%</w:t>
        </w:r>
        <w:r>
          <w:rPr>
            <w:sz w:val="28"/>
            <w:szCs w:val="28"/>
            <w:lang w:val="en-US"/>
          </w:rPr>
          <w:t>D</w:t>
        </w:r>
        <w:r>
          <w:rPr>
            <w:sz w:val="28"/>
            <w:szCs w:val="28"/>
          </w:rPr>
          <w:t>0%</w:t>
        </w:r>
        <w:r>
          <w:rPr>
            <w:sz w:val="28"/>
            <w:szCs w:val="28"/>
            <w:lang w:val="en-US"/>
          </w:rPr>
          <w:t>B</w:t>
        </w:r>
        <w:r>
          <w:rPr>
            <w:sz w:val="28"/>
            <w:szCs w:val="28"/>
          </w:rPr>
          <w:t>5%</w:t>
        </w:r>
        <w:r>
          <w:rPr>
            <w:sz w:val="28"/>
            <w:szCs w:val="28"/>
            <w:lang w:val="en-US"/>
          </w:rPr>
          <w:t>D</w:t>
        </w:r>
        <w:r>
          <w:rPr>
            <w:sz w:val="28"/>
            <w:szCs w:val="28"/>
          </w:rPr>
          <w:t>1%81%</w:t>
        </w:r>
        <w:r>
          <w:rPr>
            <w:sz w:val="28"/>
            <w:szCs w:val="28"/>
            <w:lang w:val="en-US"/>
          </w:rPr>
          <w:t>D</w:t>
        </w:r>
        <w:r>
          <w:rPr>
            <w:sz w:val="28"/>
            <w:szCs w:val="28"/>
          </w:rPr>
          <w:t>1%82%</w:t>
        </w:r>
        <w:r>
          <w:rPr>
            <w:sz w:val="28"/>
            <w:szCs w:val="28"/>
            <w:lang w:val="en-US"/>
          </w:rPr>
          <w:t>D</w:t>
        </w:r>
        <w:r>
          <w:rPr>
            <w:sz w:val="28"/>
            <w:szCs w:val="28"/>
          </w:rPr>
          <w:t>0%</w:t>
        </w:r>
        <w:r>
          <w:rPr>
            <w:sz w:val="28"/>
            <w:szCs w:val="28"/>
            <w:lang w:val="en-US"/>
          </w:rPr>
          <w:t>B</w:t>
        </w:r>
        <w:r>
          <w:rPr>
            <w:sz w:val="28"/>
            <w:szCs w:val="28"/>
          </w:rPr>
          <w:t>2</w:t>
        </w:r>
        <w:r>
          <w:rPr>
            <w:sz w:val="28"/>
            <w:szCs w:val="28"/>
          </w:rPr>
          <w:lastRenderedPageBreak/>
          <w:t>%</w:t>
        </w:r>
        <w:r>
          <w:rPr>
            <w:sz w:val="28"/>
            <w:szCs w:val="28"/>
            <w:lang w:val="en-US"/>
          </w:rPr>
          <w:t>D</w:t>
        </w:r>
        <w:r>
          <w:rPr>
            <w:sz w:val="28"/>
            <w:szCs w:val="28"/>
          </w:rPr>
          <w:t>0%</w:t>
        </w:r>
        <w:r>
          <w:rPr>
            <w:sz w:val="28"/>
            <w:szCs w:val="28"/>
            <w:lang w:val="en-US"/>
          </w:rPr>
          <w:t>B</w:t>
        </w:r>
        <w:r>
          <w:rPr>
            <w:sz w:val="28"/>
            <w:szCs w:val="28"/>
          </w:rPr>
          <w:t>0/</w:t>
        </w:r>
        <w:r>
          <w:rPr>
            <w:sz w:val="28"/>
            <w:szCs w:val="28"/>
            <w:lang w:val="en-US"/>
          </w:rPr>
          <w:t>Feb</w:t>
        </w:r>
        <w:r>
          <w:rPr>
            <w:sz w:val="28"/>
            <w:szCs w:val="28"/>
          </w:rPr>
          <w:t>11_%</w:t>
        </w:r>
        <w:r>
          <w:rPr>
            <w:sz w:val="28"/>
            <w:szCs w:val="28"/>
            <w:lang w:val="en-US"/>
          </w:rPr>
          <w:t>D</w:t>
        </w:r>
        <w:r>
          <w:rPr>
            <w:sz w:val="28"/>
            <w:szCs w:val="28"/>
          </w:rPr>
          <w:t>0%92%</w:t>
        </w:r>
        <w:r>
          <w:rPr>
            <w:sz w:val="28"/>
            <w:szCs w:val="28"/>
            <w:lang w:val="en-US"/>
          </w:rPr>
          <w:t>D</w:t>
        </w:r>
        <w:r>
          <w:rPr>
            <w:sz w:val="28"/>
            <w:szCs w:val="28"/>
          </w:rPr>
          <w:t>0%</w:t>
        </w:r>
        <w:r>
          <w:rPr>
            <w:sz w:val="28"/>
            <w:szCs w:val="28"/>
            <w:lang w:val="en-US"/>
          </w:rPr>
          <w:t>B</w:t>
        </w:r>
        <w:r>
          <w:rPr>
            <w:sz w:val="28"/>
            <w:szCs w:val="28"/>
          </w:rPr>
          <w:t>8%</w:t>
        </w:r>
        <w:r>
          <w:rPr>
            <w:sz w:val="28"/>
            <w:szCs w:val="28"/>
            <w:lang w:val="en-US"/>
          </w:rPr>
          <w:t>D</w:t>
        </w:r>
        <w:r>
          <w:rPr>
            <w:sz w:val="28"/>
            <w:szCs w:val="28"/>
          </w:rPr>
          <w:t>0%</w:t>
        </w:r>
        <w:r>
          <w:rPr>
            <w:sz w:val="28"/>
            <w:szCs w:val="28"/>
            <w:lang w:val="en-US"/>
          </w:rPr>
          <w:t>B</w:t>
        </w:r>
        <w:r>
          <w:rPr>
            <w:sz w:val="28"/>
            <w:szCs w:val="28"/>
          </w:rPr>
          <w:t>4%</w:t>
        </w:r>
        <w:r>
          <w:rPr>
            <w:sz w:val="28"/>
            <w:szCs w:val="28"/>
            <w:lang w:val="en-US"/>
          </w:rPr>
          <w:t>D</w:t>
        </w:r>
        <w:r>
          <w:rPr>
            <w:sz w:val="28"/>
            <w:szCs w:val="28"/>
          </w:rPr>
          <w:t>0%</w:t>
        </w:r>
        <w:r>
          <w:rPr>
            <w:sz w:val="28"/>
            <w:szCs w:val="28"/>
            <w:lang w:val="en-US"/>
          </w:rPr>
          <w:t>B</w:t>
        </w:r>
        <w:r>
          <w:rPr>
            <w:sz w:val="28"/>
            <w:szCs w:val="28"/>
          </w:rPr>
          <w:t>5%</w:t>
        </w:r>
        <w:r>
          <w:rPr>
            <w:sz w:val="28"/>
            <w:szCs w:val="28"/>
            <w:lang w:val="en-US"/>
          </w:rPr>
          <w:t>D</w:t>
        </w:r>
        <w:r>
          <w:rPr>
            <w:sz w:val="28"/>
            <w:szCs w:val="28"/>
          </w:rPr>
          <w:t>0%</w:t>
        </w:r>
        <w:r>
          <w:rPr>
            <w:sz w:val="28"/>
            <w:szCs w:val="28"/>
            <w:lang w:val="en-US"/>
          </w:rPr>
          <w:t>BE</w:t>
        </w:r>
        <w:r>
          <w:rPr>
            <w:sz w:val="28"/>
            <w:szCs w:val="28"/>
          </w:rPr>
          <w:t>%</w:t>
        </w:r>
        <w:r>
          <w:rPr>
            <w:sz w:val="28"/>
            <w:szCs w:val="28"/>
            <w:lang w:val="en-US"/>
          </w:rPr>
          <w:t>D</w:t>
        </w:r>
        <w:r>
          <w:rPr>
            <w:sz w:val="28"/>
            <w:szCs w:val="28"/>
          </w:rPr>
          <w:t>0%</w:t>
        </w:r>
        <w:r>
          <w:rPr>
            <w:sz w:val="28"/>
            <w:szCs w:val="28"/>
            <w:lang w:val="en-US"/>
          </w:rPr>
          <w:t>BA</w:t>
        </w:r>
        <w:r>
          <w:rPr>
            <w:sz w:val="28"/>
            <w:szCs w:val="28"/>
          </w:rPr>
          <w:t>%</w:t>
        </w:r>
        <w:r>
          <w:rPr>
            <w:sz w:val="28"/>
            <w:szCs w:val="28"/>
            <w:lang w:val="en-US"/>
          </w:rPr>
          <w:t>D</w:t>
        </w:r>
        <w:r>
          <w:rPr>
            <w:sz w:val="28"/>
            <w:szCs w:val="28"/>
          </w:rPr>
          <w:t>0%</w:t>
        </w:r>
        <w:r>
          <w:rPr>
            <w:sz w:val="28"/>
            <w:szCs w:val="28"/>
            <w:lang w:val="en-US"/>
          </w:rPr>
          <w:t>BE</w:t>
        </w:r>
        <w:r>
          <w:rPr>
            <w:sz w:val="28"/>
            <w:szCs w:val="28"/>
          </w:rPr>
          <w:t>%</w:t>
        </w:r>
        <w:r>
          <w:rPr>
            <w:sz w:val="28"/>
            <w:szCs w:val="28"/>
            <w:lang w:val="en-US"/>
          </w:rPr>
          <w:t>D</w:t>
        </w:r>
        <w:r>
          <w:rPr>
            <w:sz w:val="28"/>
            <w:szCs w:val="28"/>
          </w:rPr>
          <w:t>0%</w:t>
        </w:r>
        <w:r>
          <w:rPr>
            <w:sz w:val="28"/>
            <w:szCs w:val="28"/>
            <w:lang w:val="en-US"/>
          </w:rPr>
          <w:t>BD</w:t>
        </w:r>
        <w:r>
          <w:rPr>
            <w:sz w:val="28"/>
            <w:szCs w:val="28"/>
          </w:rPr>
          <w:t>%</w:t>
        </w:r>
        <w:r>
          <w:rPr>
            <w:sz w:val="28"/>
            <w:szCs w:val="28"/>
            <w:lang w:val="en-US"/>
          </w:rPr>
          <w:t>D</w:t>
        </w:r>
        <w:r>
          <w:rPr>
            <w:sz w:val="28"/>
            <w:szCs w:val="28"/>
          </w:rPr>
          <w:t>1%84%</w:t>
        </w:r>
        <w:r>
          <w:rPr>
            <w:sz w:val="28"/>
            <w:szCs w:val="28"/>
            <w:lang w:val="en-US"/>
          </w:rPr>
          <w:t>D</w:t>
        </w:r>
        <w:r>
          <w:rPr>
            <w:sz w:val="28"/>
            <w:szCs w:val="28"/>
          </w:rPr>
          <w:t>0%</w:t>
        </w:r>
        <w:r>
          <w:rPr>
            <w:sz w:val="28"/>
            <w:szCs w:val="28"/>
            <w:lang w:val="en-US"/>
          </w:rPr>
          <w:t>B</w:t>
        </w:r>
        <w:r>
          <w:rPr>
            <w:sz w:val="28"/>
            <w:szCs w:val="28"/>
          </w:rPr>
          <w:t>5%</w:t>
        </w:r>
        <w:r>
          <w:rPr>
            <w:sz w:val="28"/>
            <w:szCs w:val="28"/>
            <w:lang w:val="en-US"/>
          </w:rPr>
          <w:t>D</w:t>
        </w:r>
        <w:r>
          <w:rPr>
            <w:sz w:val="28"/>
            <w:szCs w:val="28"/>
          </w:rPr>
          <w:t>1%80%</w:t>
        </w:r>
        <w:r>
          <w:rPr>
            <w:sz w:val="28"/>
            <w:szCs w:val="28"/>
            <w:lang w:val="en-US"/>
          </w:rPr>
          <w:t>D</w:t>
        </w:r>
        <w:r>
          <w:rPr>
            <w:sz w:val="28"/>
            <w:szCs w:val="28"/>
          </w:rPr>
          <w:t>0%</w:t>
        </w:r>
        <w:r>
          <w:rPr>
            <w:sz w:val="28"/>
            <w:szCs w:val="28"/>
            <w:lang w:val="en-US"/>
          </w:rPr>
          <w:t>B</w:t>
        </w:r>
        <w:r>
          <w:rPr>
            <w:sz w:val="28"/>
            <w:szCs w:val="28"/>
          </w:rPr>
          <w:t>5%</w:t>
        </w:r>
        <w:r>
          <w:rPr>
            <w:sz w:val="28"/>
            <w:szCs w:val="28"/>
            <w:lang w:val="en-US"/>
          </w:rPr>
          <w:t>D</w:t>
        </w:r>
        <w:r>
          <w:rPr>
            <w:sz w:val="28"/>
            <w:szCs w:val="28"/>
          </w:rPr>
          <w:t>0%</w:t>
        </w:r>
        <w:r>
          <w:rPr>
            <w:sz w:val="28"/>
            <w:szCs w:val="28"/>
            <w:lang w:val="en-US"/>
          </w:rPr>
          <w:t>BD</w:t>
        </w:r>
        <w:r>
          <w:rPr>
            <w:sz w:val="28"/>
            <w:szCs w:val="28"/>
          </w:rPr>
          <w:t>%</w:t>
        </w:r>
        <w:r>
          <w:rPr>
            <w:sz w:val="28"/>
            <w:szCs w:val="28"/>
            <w:lang w:val="en-US"/>
          </w:rPr>
          <w:t>D</w:t>
        </w:r>
        <w:r>
          <w:rPr>
            <w:sz w:val="28"/>
            <w:szCs w:val="28"/>
          </w:rPr>
          <w:t>1%86%</w:t>
        </w:r>
        <w:r>
          <w:rPr>
            <w:sz w:val="28"/>
            <w:szCs w:val="28"/>
            <w:lang w:val="en-US"/>
          </w:rPr>
          <w:t>D</w:t>
        </w:r>
        <w:r>
          <w:rPr>
            <w:sz w:val="28"/>
            <w:szCs w:val="28"/>
          </w:rPr>
          <w:t>0%</w:t>
        </w:r>
        <w:r>
          <w:rPr>
            <w:sz w:val="28"/>
            <w:szCs w:val="28"/>
            <w:lang w:val="en-US"/>
          </w:rPr>
          <w:t>B</w:t>
        </w:r>
        <w:r>
          <w:rPr>
            <w:sz w:val="28"/>
            <w:szCs w:val="28"/>
          </w:rPr>
          <w:t>8%</w:t>
        </w:r>
        <w:r>
          <w:rPr>
            <w:sz w:val="28"/>
            <w:szCs w:val="28"/>
            <w:lang w:val="en-US"/>
          </w:rPr>
          <w:t>D</w:t>
        </w:r>
        <w:r>
          <w:rPr>
            <w:sz w:val="28"/>
            <w:szCs w:val="28"/>
          </w:rPr>
          <w:t>1%8</w:t>
        </w:r>
        <w:r>
          <w:rPr>
            <w:sz w:val="28"/>
            <w:szCs w:val="28"/>
            <w:lang w:val="en-US"/>
          </w:rPr>
          <w:t>F</w:t>
        </w:r>
        <w:r>
          <w:rPr>
            <w:sz w:val="28"/>
            <w:szCs w:val="28"/>
          </w:rPr>
          <w:t>/</w:t>
        </w:r>
        <w:r>
          <w:rPr>
            <w:sz w:val="28"/>
            <w:szCs w:val="28"/>
            <w:lang w:val="en-US"/>
          </w:rPr>
          <w:t>files</w:t>
        </w:r>
        <w:r>
          <w:rPr>
            <w:sz w:val="28"/>
            <w:szCs w:val="28"/>
          </w:rPr>
          <w:t>/</w:t>
        </w:r>
        <w:proofErr w:type="spellStart"/>
        <w:r>
          <w:rPr>
            <w:sz w:val="28"/>
            <w:szCs w:val="28"/>
            <w:lang w:val="en-US"/>
          </w:rPr>
          <w:t>wb</w:t>
        </w:r>
        <w:proofErr w:type="spellEnd"/>
        <w:r>
          <w:rPr>
            <w:sz w:val="28"/>
            <w:szCs w:val="28"/>
          </w:rPr>
          <w:t>_2020_</w:t>
        </w:r>
        <w:r>
          <w:rPr>
            <w:sz w:val="28"/>
            <w:szCs w:val="28"/>
            <w:lang w:val="en-US"/>
          </w:rPr>
          <w:t>cash</w:t>
        </w:r>
        <w:r>
          <w:rPr>
            <w:sz w:val="28"/>
            <w:szCs w:val="28"/>
          </w:rPr>
          <w:t>_</w:t>
        </w:r>
        <w:r>
          <w:rPr>
            <w:sz w:val="28"/>
            <w:szCs w:val="28"/>
            <w:lang w:val="en-US"/>
          </w:rPr>
          <w:t>management</w:t>
        </w:r>
        <w:r>
          <w:rPr>
            <w:sz w:val="28"/>
            <w:szCs w:val="28"/>
          </w:rPr>
          <w:t>-</w:t>
        </w:r>
        <w:r>
          <w:rPr>
            <w:sz w:val="28"/>
            <w:szCs w:val="28"/>
            <w:lang w:val="en-US"/>
          </w:rPr>
          <w:t>how</w:t>
        </w:r>
        <w:r>
          <w:rPr>
            <w:sz w:val="28"/>
            <w:szCs w:val="28"/>
          </w:rPr>
          <w:t>_</w:t>
        </w:r>
        <w:r>
          <w:rPr>
            <w:sz w:val="28"/>
            <w:szCs w:val="28"/>
            <w:lang w:val="en-US"/>
          </w:rPr>
          <w:t>do</w:t>
        </w:r>
        <w:r>
          <w:rPr>
            <w:sz w:val="28"/>
            <w:szCs w:val="28"/>
          </w:rPr>
          <w:t>_</w:t>
        </w:r>
        <w:r>
          <w:rPr>
            <w:sz w:val="28"/>
            <w:szCs w:val="28"/>
            <w:lang w:val="en-US"/>
          </w:rPr>
          <w:t>countries</w:t>
        </w:r>
        <w:r>
          <w:rPr>
            <w:sz w:val="28"/>
            <w:szCs w:val="28"/>
          </w:rPr>
          <w:t>_</w:t>
        </w:r>
        <w:r>
          <w:rPr>
            <w:sz w:val="28"/>
            <w:szCs w:val="28"/>
            <w:lang w:val="en-US"/>
          </w:rPr>
          <w:t>perform</w:t>
        </w:r>
        <w:r>
          <w:rPr>
            <w:sz w:val="28"/>
            <w:szCs w:val="28"/>
          </w:rPr>
          <w:t>_</w:t>
        </w:r>
        <w:r>
          <w:rPr>
            <w:sz w:val="28"/>
            <w:szCs w:val="28"/>
            <w:lang w:val="en-US"/>
          </w:rPr>
          <w:t>sound</w:t>
        </w:r>
        <w:r>
          <w:rPr>
            <w:sz w:val="28"/>
            <w:szCs w:val="28"/>
          </w:rPr>
          <w:t>_</w:t>
        </w:r>
        <w:r>
          <w:rPr>
            <w:sz w:val="28"/>
            <w:szCs w:val="28"/>
            <w:lang w:val="en-US"/>
          </w:rPr>
          <w:t>practices</w:t>
        </w:r>
        <w:r>
          <w:rPr>
            <w:sz w:val="28"/>
            <w:szCs w:val="28"/>
          </w:rPr>
          <w:t>_</w:t>
        </w:r>
        <w:proofErr w:type="spellStart"/>
        <w:r>
          <w:rPr>
            <w:sz w:val="28"/>
            <w:szCs w:val="28"/>
            <w:lang w:val="en-US"/>
          </w:rPr>
          <w:t>russian</w:t>
        </w:r>
        <w:proofErr w:type="spellEnd"/>
        <w:r>
          <w:rPr>
            <w:sz w:val="28"/>
            <w:szCs w:val="28"/>
          </w:rPr>
          <w:t>.</w:t>
        </w:r>
        <w:r>
          <w:rPr>
            <w:sz w:val="28"/>
            <w:szCs w:val="28"/>
            <w:lang w:val="en-US"/>
          </w:rPr>
          <w:t>pdf</w:t>
        </w:r>
      </w:hyperlink>
      <w:r w:rsidRPr="00551BBA">
        <w:rPr>
          <w:sz w:val="28"/>
          <w:szCs w:val="28"/>
        </w:rPr>
        <w:t xml:space="preserve"> </w:t>
      </w:r>
      <w:r w:rsidRPr="00551BBA">
        <w:rPr>
          <w:bCs/>
          <w:sz w:val="28"/>
          <w:szCs w:val="28"/>
        </w:rPr>
        <w:t xml:space="preserve"> (дата обращения: 20.06.2023).</w:t>
      </w:r>
    </w:p>
    <w:p w:rsidR="00B9323F" w:rsidRDefault="006465C0">
      <w:pPr>
        <w:pStyle w:val="af4"/>
        <w:numPr>
          <w:ilvl w:val="0"/>
          <w:numId w:val="2"/>
        </w:numPr>
        <w:tabs>
          <w:tab w:val="left" w:pos="0"/>
        </w:tabs>
        <w:spacing w:line="360" w:lineRule="auto"/>
        <w:ind w:left="0" w:firstLine="709"/>
        <w:jc w:val="both"/>
        <w:rPr>
          <w:sz w:val="28"/>
          <w:szCs w:val="28"/>
        </w:rPr>
      </w:pPr>
      <w:r>
        <w:rPr>
          <w:sz w:val="28"/>
          <w:szCs w:val="28"/>
        </w:rPr>
        <w:t xml:space="preserve">Прокофьев, С. Е. Операционная эффективность Федерального </w:t>
      </w:r>
      <w:proofErr w:type="spellStart"/>
      <w:r>
        <w:rPr>
          <w:sz w:val="28"/>
          <w:szCs w:val="28"/>
        </w:rPr>
        <w:t>казначейства</w:t>
      </w:r>
      <w:proofErr w:type="spellEnd"/>
      <w:r>
        <w:rPr>
          <w:sz w:val="28"/>
          <w:szCs w:val="28"/>
        </w:rPr>
        <w:t xml:space="preserve"> и направления ее повышения / С. Е. Прокофьев. — </w:t>
      </w:r>
      <w:proofErr w:type="gramStart"/>
      <w:r>
        <w:rPr>
          <w:sz w:val="28"/>
          <w:szCs w:val="28"/>
        </w:rPr>
        <w:t>Текст :</w:t>
      </w:r>
      <w:proofErr w:type="gramEnd"/>
      <w:r>
        <w:rPr>
          <w:sz w:val="28"/>
          <w:szCs w:val="28"/>
        </w:rPr>
        <w:t xml:space="preserve"> непосредственный // Финансы. — 2019. — № 5. —  С. 25-28. </w:t>
      </w:r>
    </w:p>
    <w:p w:rsidR="00B9323F" w:rsidRDefault="006465C0">
      <w:pPr>
        <w:pStyle w:val="af4"/>
        <w:numPr>
          <w:ilvl w:val="0"/>
          <w:numId w:val="2"/>
        </w:numPr>
        <w:tabs>
          <w:tab w:val="left" w:pos="0"/>
        </w:tabs>
        <w:spacing w:line="360" w:lineRule="auto"/>
        <w:ind w:left="0" w:firstLine="709"/>
        <w:jc w:val="both"/>
        <w:rPr>
          <w:sz w:val="28"/>
          <w:szCs w:val="28"/>
        </w:rPr>
      </w:pPr>
      <w:r>
        <w:rPr>
          <w:sz w:val="28"/>
          <w:szCs w:val="28"/>
        </w:rPr>
        <w:t xml:space="preserve">Прокофьев, С.  Е. Стратегические направления развития </w:t>
      </w:r>
      <w:proofErr w:type="spellStart"/>
      <w:r>
        <w:rPr>
          <w:sz w:val="28"/>
          <w:szCs w:val="28"/>
        </w:rPr>
        <w:t>Казначейства</w:t>
      </w:r>
      <w:proofErr w:type="spellEnd"/>
      <w:r>
        <w:rPr>
          <w:sz w:val="28"/>
          <w:szCs w:val="28"/>
        </w:rPr>
        <w:t xml:space="preserve"> России в сфере расходно-</w:t>
      </w:r>
      <w:proofErr w:type="spellStart"/>
      <w:r>
        <w:rPr>
          <w:sz w:val="28"/>
          <w:szCs w:val="28"/>
        </w:rPr>
        <w:t>операционнои</w:t>
      </w:r>
      <w:proofErr w:type="spellEnd"/>
      <w:r>
        <w:rPr>
          <w:sz w:val="28"/>
          <w:szCs w:val="28"/>
        </w:rPr>
        <w:t xml:space="preserve">̆ деятельности / С. Е. Прокофьев. — </w:t>
      </w:r>
      <w:proofErr w:type="gramStart"/>
      <w:r>
        <w:rPr>
          <w:sz w:val="28"/>
          <w:szCs w:val="28"/>
        </w:rPr>
        <w:t>Текст :</w:t>
      </w:r>
      <w:proofErr w:type="gramEnd"/>
      <w:r>
        <w:rPr>
          <w:sz w:val="28"/>
          <w:szCs w:val="28"/>
        </w:rPr>
        <w:t xml:space="preserve"> непосредственный // Финансы. — 2021. — № 3. — С. 3–8. </w:t>
      </w:r>
    </w:p>
    <w:p w:rsidR="00B9323F" w:rsidRDefault="006465C0">
      <w:pPr>
        <w:pStyle w:val="af4"/>
        <w:numPr>
          <w:ilvl w:val="0"/>
          <w:numId w:val="2"/>
        </w:numPr>
        <w:tabs>
          <w:tab w:val="left" w:pos="0"/>
        </w:tabs>
        <w:spacing w:line="360" w:lineRule="auto"/>
        <w:ind w:left="0" w:firstLine="709"/>
        <w:jc w:val="both"/>
        <w:rPr>
          <w:bCs/>
          <w:sz w:val="28"/>
          <w:szCs w:val="28"/>
        </w:rPr>
      </w:pPr>
      <w:r>
        <w:rPr>
          <w:rFonts w:eastAsia="Calibri"/>
          <w:bCs/>
          <w:sz w:val="28"/>
          <w:szCs w:val="28"/>
        </w:rPr>
        <w:t xml:space="preserve">Прокофьев, С. Е. Система казначейских платежей и другие новации расходно-операционного блока Федерального казначейства в 2020 г. — </w:t>
      </w:r>
      <w:proofErr w:type="gramStart"/>
      <w:r>
        <w:rPr>
          <w:rFonts w:eastAsia="Calibri"/>
          <w:bCs/>
          <w:sz w:val="28"/>
          <w:szCs w:val="28"/>
        </w:rPr>
        <w:t>Текст :</w:t>
      </w:r>
      <w:proofErr w:type="gramEnd"/>
      <w:r>
        <w:rPr>
          <w:rFonts w:eastAsia="Calibri"/>
          <w:bCs/>
          <w:sz w:val="28"/>
          <w:szCs w:val="28"/>
        </w:rPr>
        <w:t xml:space="preserve"> непосредственный // Финансы.  — 2020.  — № 5.  — С. 11-18.</w:t>
      </w:r>
    </w:p>
    <w:p w:rsidR="00B9323F" w:rsidRDefault="006465C0">
      <w:pPr>
        <w:pStyle w:val="af4"/>
        <w:numPr>
          <w:ilvl w:val="0"/>
          <w:numId w:val="2"/>
        </w:numPr>
        <w:tabs>
          <w:tab w:val="left" w:pos="0"/>
        </w:tabs>
        <w:spacing w:line="360" w:lineRule="auto"/>
        <w:ind w:left="0" w:firstLine="709"/>
        <w:jc w:val="both"/>
        <w:rPr>
          <w:bCs/>
          <w:sz w:val="28"/>
          <w:szCs w:val="28"/>
        </w:rPr>
      </w:pPr>
      <w:r>
        <w:rPr>
          <w:sz w:val="28"/>
          <w:szCs w:val="28"/>
        </w:rPr>
        <w:t xml:space="preserve">Силуанов, А. Г. Задачи финансовой политики на среднесрочную перспективу. </w:t>
      </w:r>
      <w:r>
        <w:rPr>
          <w:rFonts w:eastAsia="Calibri"/>
          <w:bCs/>
          <w:sz w:val="28"/>
          <w:szCs w:val="28"/>
        </w:rPr>
        <w:t xml:space="preserve">—— </w:t>
      </w:r>
      <w:proofErr w:type="gramStart"/>
      <w:r>
        <w:rPr>
          <w:rFonts w:eastAsia="Calibri"/>
          <w:bCs/>
          <w:sz w:val="28"/>
          <w:szCs w:val="28"/>
        </w:rPr>
        <w:t>Текст :</w:t>
      </w:r>
      <w:proofErr w:type="gramEnd"/>
      <w:r>
        <w:rPr>
          <w:rFonts w:eastAsia="Calibri"/>
          <w:bCs/>
          <w:sz w:val="28"/>
          <w:szCs w:val="28"/>
        </w:rPr>
        <w:t xml:space="preserve"> электронный</w:t>
      </w:r>
      <w:r>
        <w:rPr>
          <w:sz w:val="28"/>
          <w:szCs w:val="28"/>
        </w:rPr>
        <w:t xml:space="preserve"> // Вестник Финансового университета.  </w:t>
      </w:r>
      <w:r>
        <w:rPr>
          <w:rFonts w:eastAsia="Calibri"/>
          <w:bCs/>
          <w:sz w:val="28"/>
          <w:szCs w:val="28"/>
        </w:rPr>
        <w:t xml:space="preserve">— </w:t>
      </w:r>
      <w:r>
        <w:rPr>
          <w:sz w:val="28"/>
          <w:szCs w:val="28"/>
        </w:rPr>
        <w:t xml:space="preserve">2017. </w:t>
      </w:r>
      <w:r>
        <w:rPr>
          <w:rFonts w:eastAsia="Calibri"/>
          <w:bCs/>
          <w:sz w:val="28"/>
          <w:szCs w:val="28"/>
        </w:rPr>
        <w:t xml:space="preserve">— </w:t>
      </w:r>
      <w:r>
        <w:rPr>
          <w:sz w:val="28"/>
          <w:szCs w:val="28"/>
        </w:rPr>
        <w:t xml:space="preserve">№ 3. </w:t>
      </w:r>
      <w:r>
        <w:rPr>
          <w:rFonts w:eastAsia="Calibri"/>
          <w:bCs/>
          <w:sz w:val="28"/>
          <w:szCs w:val="28"/>
        </w:rPr>
        <w:t>—</w:t>
      </w:r>
      <w:r>
        <w:rPr>
          <w:sz w:val="28"/>
          <w:szCs w:val="28"/>
        </w:rPr>
        <w:t xml:space="preserve"> С. 50-56. </w:t>
      </w:r>
      <w:r>
        <w:rPr>
          <w:rFonts w:eastAsia="Calibri"/>
          <w:bCs/>
          <w:sz w:val="28"/>
          <w:szCs w:val="28"/>
        </w:rPr>
        <w:t xml:space="preserve">— ЭБ Финуниверситета. — URL: </w:t>
      </w:r>
      <w:hyperlink r:id="rId23">
        <w:r>
          <w:rPr>
            <w:rFonts w:eastAsia="Calibri"/>
            <w:bCs/>
            <w:sz w:val="28"/>
            <w:szCs w:val="28"/>
          </w:rPr>
          <w:t>http://elib.fa.ru/art2017/bv1427.pdf/view</w:t>
        </w:r>
      </w:hyperlink>
      <w:r>
        <w:rPr>
          <w:rFonts w:eastAsia="Calibri"/>
          <w:bCs/>
          <w:sz w:val="28"/>
          <w:szCs w:val="28"/>
        </w:rPr>
        <w:t xml:space="preserve"> </w:t>
      </w:r>
      <w:r>
        <w:rPr>
          <w:rFonts w:eastAsia="Calibri"/>
          <w:bCs/>
          <w:color w:val="000000"/>
          <w:sz w:val="28"/>
          <w:szCs w:val="28"/>
        </w:rPr>
        <w:t>(дата обращения: 20.06.2023)</w:t>
      </w:r>
      <w:r>
        <w:rPr>
          <w:rFonts w:eastAsia="Calibri"/>
          <w:bCs/>
          <w:sz w:val="28"/>
          <w:szCs w:val="28"/>
        </w:rPr>
        <w:t>.</w:t>
      </w:r>
    </w:p>
    <w:p w:rsidR="00B9323F" w:rsidRDefault="006465C0">
      <w:pPr>
        <w:pStyle w:val="af4"/>
        <w:numPr>
          <w:ilvl w:val="0"/>
          <w:numId w:val="2"/>
        </w:numPr>
        <w:tabs>
          <w:tab w:val="left" w:pos="0"/>
        </w:tabs>
        <w:spacing w:line="360" w:lineRule="auto"/>
        <w:ind w:left="0" w:firstLine="709"/>
        <w:jc w:val="both"/>
        <w:rPr>
          <w:sz w:val="28"/>
          <w:szCs w:val="28"/>
        </w:rPr>
      </w:pPr>
      <w:r>
        <w:rPr>
          <w:rFonts w:eastAsia="Calibri"/>
          <w:bCs/>
          <w:sz w:val="28"/>
          <w:szCs w:val="28"/>
        </w:rPr>
        <w:t xml:space="preserve">Седова, М. Л. Введение казначейского обслуживания в государственном и муниципальном секторах экономики: экономические эффекты и возможные риски.  — </w:t>
      </w:r>
      <w:proofErr w:type="gramStart"/>
      <w:r>
        <w:rPr>
          <w:rFonts w:eastAsia="Calibri"/>
          <w:bCs/>
          <w:sz w:val="28"/>
          <w:szCs w:val="28"/>
        </w:rPr>
        <w:t>Текст :</w:t>
      </w:r>
      <w:proofErr w:type="gramEnd"/>
      <w:r>
        <w:rPr>
          <w:rFonts w:eastAsia="Calibri"/>
          <w:bCs/>
          <w:sz w:val="28"/>
          <w:szCs w:val="28"/>
        </w:rPr>
        <w:t xml:space="preserve"> электронный // Банковское дело. — 2021. — № 9. — С. 46-50. — НЭБ E-</w:t>
      </w:r>
      <w:proofErr w:type="spellStart"/>
      <w:r>
        <w:rPr>
          <w:rFonts w:eastAsia="Calibri"/>
          <w:bCs/>
          <w:sz w:val="28"/>
          <w:szCs w:val="28"/>
        </w:rPr>
        <w:t>Library</w:t>
      </w:r>
      <w:proofErr w:type="spellEnd"/>
      <w:r>
        <w:rPr>
          <w:rFonts w:eastAsia="Calibri"/>
          <w:bCs/>
          <w:sz w:val="28"/>
          <w:szCs w:val="28"/>
        </w:rPr>
        <w:t xml:space="preserve">.  — URL: </w:t>
      </w:r>
      <w:hyperlink r:id="rId24">
        <w:r>
          <w:rPr>
            <w:rFonts w:eastAsia="Calibri"/>
            <w:bCs/>
            <w:sz w:val="28"/>
            <w:szCs w:val="28"/>
          </w:rPr>
          <w:t>https://www.elibrary.ru/download/elibrary_46566456_16912820.pdf</w:t>
        </w:r>
      </w:hyperlink>
      <w:r>
        <w:rPr>
          <w:rFonts w:eastAsia="Calibri"/>
          <w:bCs/>
          <w:sz w:val="28"/>
          <w:szCs w:val="28"/>
        </w:rPr>
        <w:t xml:space="preserve"> </w:t>
      </w:r>
      <w:r>
        <w:rPr>
          <w:rFonts w:eastAsia="Calibri"/>
          <w:bCs/>
          <w:color w:val="000000"/>
          <w:sz w:val="28"/>
          <w:szCs w:val="28"/>
        </w:rPr>
        <w:t>(дата обращения: 20.06.2023)</w:t>
      </w:r>
      <w:r>
        <w:rPr>
          <w:rFonts w:eastAsia="Calibri"/>
          <w:bCs/>
          <w:sz w:val="28"/>
          <w:szCs w:val="28"/>
        </w:rPr>
        <w:t>.</w:t>
      </w:r>
    </w:p>
    <w:p w:rsidR="00B9323F" w:rsidRDefault="006465C0">
      <w:pPr>
        <w:pStyle w:val="1"/>
        <w:spacing w:beforeAutospacing="1" w:afterAutospacing="1"/>
        <w:jc w:val="both"/>
        <w:rPr>
          <w:rFonts w:ascii="Times New Roman" w:hAnsi="Times New Roman" w:cs="Times New Roman"/>
          <w:b/>
          <w:color w:val="auto"/>
          <w:sz w:val="28"/>
          <w:szCs w:val="28"/>
        </w:rPr>
      </w:pPr>
      <w:bookmarkStart w:id="42" w:name="_Toc84922282"/>
      <w:r>
        <w:rPr>
          <w:rFonts w:ascii="Times New Roman" w:hAnsi="Times New Roman" w:cs="Times New Roman"/>
          <w:b/>
          <w:color w:val="auto"/>
          <w:sz w:val="28"/>
          <w:szCs w:val="28"/>
        </w:rPr>
        <w:t>9. Перечень ресурсов информационно-телекоммуникационной сети «Интернет», необходимых для освоения дисциплины</w:t>
      </w:r>
      <w:bookmarkEnd w:id="42"/>
    </w:p>
    <w:p w:rsidR="00B9323F" w:rsidRDefault="006465C0">
      <w:pPr>
        <w:pStyle w:val="af4"/>
        <w:numPr>
          <w:ilvl w:val="0"/>
          <w:numId w:val="3"/>
        </w:numPr>
        <w:tabs>
          <w:tab w:val="left" w:pos="426"/>
        </w:tabs>
        <w:spacing w:line="360" w:lineRule="auto"/>
        <w:ind w:left="0" w:firstLine="0"/>
        <w:jc w:val="both"/>
        <w:rPr>
          <w:sz w:val="28"/>
          <w:szCs w:val="28"/>
        </w:rPr>
      </w:pPr>
      <w:r>
        <w:rPr>
          <w:sz w:val="28"/>
          <w:szCs w:val="28"/>
        </w:rPr>
        <w:t>Официальный сайт Министерства финансов Российской Федерации,</w:t>
      </w:r>
      <w:r>
        <w:rPr>
          <w:rStyle w:val="FontStyle54"/>
          <w:color w:val="auto"/>
          <w:sz w:val="28"/>
          <w:szCs w:val="28"/>
          <w:lang w:eastAsia="en-US"/>
        </w:rPr>
        <w:t xml:space="preserve"> </w:t>
      </w:r>
      <w:hyperlink r:id="rId25">
        <w:r>
          <w:rPr>
            <w:sz w:val="28"/>
            <w:szCs w:val="28"/>
          </w:rPr>
          <w:t>https://minfin.gov.ru/</w:t>
        </w:r>
      </w:hyperlink>
      <w:r>
        <w:rPr>
          <w:sz w:val="28"/>
          <w:szCs w:val="28"/>
        </w:rPr>
        <w:t>.</w:t>
      </w:r>
    </w:p>
    <w:p w:rsidR="00B9323F" w:rsidRDefault="006465C0">
      <w:pPr>
        <w:pStyle w:val="af4"/>
        <w:numPr>
          <w:ilvl w:val="0"/>
          <w:numId w:val="3"/>
        </w:numPr>
        <w:tabs>
          <w:tab w:val="left" w:pos="426"/>
        </w:tabs>
        <w:spacing w:line="360" w:lineRule="auto"/>
        <w:ind w:left="0" w:firstLine="0"/>
        <w:jc w:val="both"/>
        <w:rPr>
          <w:sz w:val="28"/>
          <w:szCs w:val="28"/>
        </w:rPr>
      </w:pPr>
      <w:r>
        <w:rPr>
          <w:sz w:val="28"/>
          <w:szCs w:val="28"/>
        </w:rPr>
        <w:t xml:space="preserve">Официальный сайт Государственной Думы Федерального Собрания Российской Федерации, </w:t>
      </w:r>
      <w:hyperlink r:id="rId26">
        <w:r>
          <w:rPr>
            <w:sz w:val="28"/>
            <w:szCs w:val="28"/>
          </w:rPr>
          <w:t>https://bus.gov.ru/</w:t>
        </w:r>
      </w:hyperlink>
      <w:r>
        <w:rPr>
          <w:sz w:val="28"/>
          <w:szCs w:val="28"/>
        </w:rPr>
        <w:t xml:space="preserve"> (законодательная деятельность).</w:t>
      </w:r>
    </w:p>
    <w:p w:rsidR="00B9323F" w:rsidRDefault="006465C0">
      <w:pPr>
        <w:pStyle w:val="af4"/>
        <w:numPr>
          <w:ilvl w:val="0"/>
          <w:numId w:val="3"/>
        </w:numPr>
        <w:tabs>
          <w:tab w:val="left" w:pos="426"/>
        </w:tabs>
        <w:spacing w:line="360" w:lineRule="auto"/>
        <w:ind w:left="0" w:firstLine="0"/>
        <w:jc w:val="both"/>
        <w:rPr>
          <w:sz w:val="28"/>
          <w:szCs w:val="28"/>
        </w:rPr>
      </w:pPr>
      <w:r>
        <w:rPr>
          <w:sz w:val="28"/>
          <w:szCs w:val="28"/>
        </w:rPr>
        <w:t>Официальный сайт Правительства Российской Федерации, http://government.ru/.</w:t>
      </w:r>
    </w:p>
    <w:p w:rsidR="00B9323F" w:rsidRDefault="006465C0">
      <w:pPr>
        <w:pStyle w:val="af4"/>
        <w:numPr>
          <w:ilvl w:val="0"/>
          <w:numId w:val="3"/>
        </w:numPr>
        <w:tabs>
          <w:tab w:val="left" w:pos="426"/>
        </w:tabs>
        <w:spacing w:line="360" w:lineRule="auto"/>
        <w:ind w:left="0" w:firstLine="0"/>
        <w:jc w:val="both"/>
        <w:rPr>
          <w:sz w:val="28"/>
          <w:szCs w:val="28"/>
        </w:rPr>
      </w:pPr>
      <w:r>
        <w:rPr>
          <w:sz w:val="28"/>
          <w:szCs w:val="28"/>
        </w:rPr>
        <w:lastRenderedPageBreak/>
        <w:t xml:space="preserve">Официальный сайт Счетной палаты Российской Федерации, </w:t>
      </w:r>
      <w:hyperlink r:id="rId27">
        <w:r>
          <w:rPr>
            <w:sz w:val="28"/>
            <w:szCs w:val="28"/>
          </w:rPr>
          <w:t>https://ach.gov.ru/</w:t>
        </w:r>
      </w:hyperlink>
      <w:r>
        <w:rPr>
          <w:sz w:val="28"/>
          <w:szCs w:val="28"/>
        </w:rPr>
        <w:t>.</w:t>
      </w:r>
    </w:p>
    <w:p w:rsidR="00B9323F" w:rsidRDefault="006465C0">
      <w:pPr>
        <w:pStyle w:val="af4"/>
        <w:numPr>
          <w:ilvl w:val="0"/>
          <w:numId w:val="3"/>
        </w:numPr>
        <w:tabs>
          <w:tab w:val="left" w:pos="426"/>
        </w:tabs>
        <w:spacing w:line="360" w:lineRule="auto"/>
        <w:ind w:left="0" w:firstLine="0"/>
        <w:jc w:val="both"/>
        <w:rPr>
          <w:sz w:val="28"/>
          <w:szCs w:val="28"/>
        </w:rPr>
      </w:pPr>
      <w:r>
        <w:rPr>
          <w:sz w:val="28"/>
          <w:szCs w:val="28"/>
        </w:rPr>
        <w:t xml:space="preserve">Официальный сайт Федерального казначейства, </w:t>
      </w:r>
      <w:hyperlink r:id="rId28">
        <w:r>
          <w:rPr>
            <w:sz w:val="28"/>
            <w:szCs w:val="28"/>
          </w:rPr>
          <w:t>https://roskazna.gov.ru/</w:t>
        </w:r>
      </w:hyperlink>
      <w:r>
        <w:rPr>
          <w:sz w:val="28"/>
          <w:szCs w:val="28"/>
        </w:rPr>
        <w:t>.</w:t>
      </w:r>
    </w:p>
    <w:p w:rsidR="00B9323F" w:rsidRDefault="006465C0">
      <w:pPr>
        <w:pStyle w:val="af4"/>
        <w:numPr>
          <w:ilvl w:val="0"/>
          <w:numId w:val="3"/>
        </w:numPr>
        <w:tabs>
          <w:tab w:val="left" w:pos="426"/>
        </w:tabs>
        <w:spacing w:line="360" w:lineRule="auto"/>
        <w:ind w:left="0" w:firstLine="0"/>
        <w:jc w:val="both"/>
        <w:rPr>
          <w:sz w:val="28"/>
          <w:szCs w:val="28"/>
        </w:rPr>
      </w:pPr>
      <w:r>
        <w:rPr>
          <w:sz w:val="28"/>
          <w:szCs w:val="28"/>
        </w:rPr>
        <w:t xml:space="preserve">Единый портал бюджетной системы Российской Федерации. Электронный бюджет, </w:t>
      </w:r>
      <w:hyperlink r:id="rId29">
        <w:r>
          <w:rPr>
            <w:sz w:val="28"/>
            <w:szCs w:val="28"/>
          </w:rPr>
          <w:t>https://budget.gov.ru</w:t>
        </w:r>
      </w:hyperlink>
      <w:r>
        <w:rPr>
          <w:rStyle w:val="-"/>
          <w:color w:val="auto"/>
          <w:sz w:val="28"/>
          <w:szCs w:val="28"/>
          <w:u w:val="none"/>
        </w:rPr>
        <w:t>/</w:t>
      </w:r>
      <w:r>
        <w:rPr>
          <w:sz w:val="28"/>
          <w:szCs w:val="28"/>
        </w:rPr>
        <w:t>.</w:t>
      </w:r>
    </w:p>
    <w:p w:rsidR="00B9323F" w:rsidRDefault="006465C0">
      <w:pPr>
        <w:pStyle w:val="af4"/>
        <w:numPr>
          <w:ilvl w:val="0"/>
          <w:numId w:val="3"/>
        </w:numPr>
        <w:tabs>
          <w:tab w:val="left" w:pos="426"/>
        </w:tabs>
        <w:spacing w:line="360" w:lineRule="auto"/>
        <w:ind w:left="0" w:firstLine="0"/>
        <w:jc w:val="both"/>
        <w:rPr>
          <w:sz w:val="28"/>
          <w:szCs w:val="28"/>
        </w:rPr>
      </w:pPr>
      <w:r>
        <w:rPr>
          <w:sz w:val="28"/>
          <w:szCs w:val="28"/>
        </w:rPr>
        <w:t xml:space="preserve">Официальный сайт для размещения информации о государственных (муниципальных) учреждениях, </w:t>
      </w:r>
      <w:hyperlink r:id="rId30">
        <w:r>
          <w:rPr>
            <w:sz w:val="28"/>
            <w:szCs w:val="28"/>
          </w:rPr>
          <w:t>https://bus.gov.ru/</w:t>
        </w:r>
      </w:hyperlink>
      <w:r>
        <w:rPr>
          <w:sz w:val="28"/>
          <w:szCs w:val="28"/>
        </w:rPr>
        <w:t>.</w:t>
      </w:r>
    </w:p>
    <w:p w:rsidR="00B9323F" w:rsidRDefault="006465C0">
      <w:pPr>
        <w:pStyle w:val="af4"/>
        <w:numPr>
          <w:ilvl w:val="0"/>
          <w:numId w:val="3"/>
        </w:numPr>
        <w:tabs>
          <w:tab w:val="left" w:pos="426"/>
        </w:tabs>
        <w:spacing w:line="360" w:lineRule="auto"/>
        <w:ind w:left="0" w:firstLine="0"/>
        <w:jc w:val="both"/>
        <w:rPr>
          <w:sz w:val="28"/>
          <w:szCs w:val="28"/>
        </w:rPr>
      </w:pPr>
      <w:r>
        <w:rPr>
          <w:sz w:val="28"/>
          <w:szCs w:val="28"/>
        </w:rPr>
        <w:t xml:space="preserve">Официальный сайт Единой информационной системы в сфере закупок, </w:t>
      </w:r>
      <w:hyperlink r:id="rId31">
        <w:r>
          <w:rPr>
            <w:sz w:val="28"/>
            <w:szCs w:val="28"/>
          </w:rPr>
          <w:t>https://zakupki.gov.ru/epz/main/public/home.html</w:t>
        </w:r>
      </w:hyperlink>
      <w:r>
        <w:rPr>
          <w:sz w:val="28"/>
          <w:szCs w:val="28"/>
        </w:rPr>
        <w:t>.</w:t>
      </w:r>
    </w:p>
    <w:p w:rsidR="00B9323F" w:rsidRDefault="006465C0">
      <w:pPr>
        <w:pStyle w:val="af4"/>
        <w:numPr>
          <w:ilvl w:val="0"/>
          <w:numId w:val="3"/>
        </w:numPr>
        <w:tabs>
          <w:tab w:val="left" w:pos="426"/>
        </w:tabs>
        <w:spacing w:line="360" w:lineRule="auto"/>
        <w:ind w:left="0" w:firstLine="0"/>
        <w:jc w:val="both"/>
        <w:rPr>
          <w:sz w:val="28"/>
          <w:szCs w:val="28"/>
        </w:rPr>
      </w:pPr>
      <w:r>
        <w:rPr>
          <w:sz w:val="28"/>
          <w:szCs w:val="28"/>
        </w:rPr>
        <w:t xml:space="preserve">Официальный сайт </w:t>
      </w:r>
      <w:proofErr w:type="spellStart"/>
      <w:r>
        <w:rPr>
          <w:sz w:val="28"/>
          <w:szCs w:val="28"/>
          <w:lang w:val="en-US"/>
        </w:rPr>
        <w:t>Pempal</w:t>
      </w:r>
      <w:proofErr w:type="spellEnd"/>
      <w:r>
        <w:rPr>
          <w:sz w:val="28"/>
          <w:szCs w:val="28"/>
        </w:rPr>
        <w:t xml:space="preserve">, </w:t>
      </w:r>
      <w:hyperlink r:id="rId32">
        <w:r>
          <w:rPr>
            <w:sz w:val="28"/>
            <w:szCs w:val="28"/>
            <w:lang w:val="en-US"/>
          </w:rPr>
          <w:t>https</w:t>
        </w:r>
        <w:r>
          <w:rPr>
            <w:sz w:val="28"/>
            <w:szCs w:val="28"/>
          </w:rPr>
          <w:t>://</w:t>
        </w:r>
        <w:r>
          <w:rPr>
            <w:sz w:val="28"/>
            <w:szCs w:val="28"/>
            <w:lang w:val="en-US"/>
          </w:rPr>
          <w:t>www</w:t>
        </w:r>
        <w:r>
          <w:rPr>
            <w:sz w:val="28"/>
            <w:szCs w:val="28"/>
          </w:rPr>
          <w:t>.</w:t>
        </w:r>
        <w:proofErr w:type="spellStart"/>
        <w:r>
          <w:rPr>
            <w:sz w:val="28"/>
            <w:szCs w:val="28"/>
            <w:lang w:val="en-US"/>
          </w:rPr>
          <w:t>pempal</w:t>
        </w:r>
        <w:proofErr w:type="spellEnd"/>
        <w:r>
          <w:rPr>
            <w:sz w:val="28"/>
            <w:szCs w:val="28"/>
          </w:rPr>
          <w:t>.</w:t>
        </w:r>
        <w:r>
          <w:rPr>
            <w:sz w:val="28"/>
            <w:szCs w:val="28"/>
            <w:lang w:val="en-US"/>
          </w:rPr>
          <w:t>org</w:t>
        </w:r>
      </w:hyperlink>
    </w:p>
    <w:p w:rsidR="00B9323F" w:rsidRDefault="00B9323F">
      <w:pPr>
        <w:pStyle w:val="af4"/>
        <w:tabs>
          <w:tab w:val="left" w:pos="426"/>
        </w:tabs>
        <w:spacing w:before="120" w:after="120"/>
        <w:ind w:left="0"/>
        <w:jc w:val="both"/>
        <w:rPr>
          <w:sz w:val="28"/>
          <w:szCs w:val="28"/>
        </w:rPr>
      </w:pPr>
    </w:p>
    <w:p w:rsidR="00B9323F" w:rsidRDefault="006465C0">
      <w:pPr>
        <w:pStyle w:val="1"/>
        <w:spacing w:beforeAutospacing="1" w:afterAutospacing="1"/>
        <w:jc w:val="both"/>
        <w:rPr>
          <w:rFonts w:ascii="Times New Roman" w:hAnsi="Times New Roman" w:cs="Times New Roman"/>
          <w:b/>
          <w:color w:val="auto"/>
          <w:sz w:val="28"/>
          <w:szCs w:val="28"/>
        </w:rPr>
      </w:pPr>
      <w:bookmarkStart w:id="43" w:name="_Toc84922283"/>
      <w:r>
        <w:rPr>
          <w:rFonts w:ascii="Times New Roman" w:hAnsi="Times New Roman" w:cs="Times New Roman"/>
          <w:b/>
          <w:color w:val="auto"/>
          <w:sz w:val="28"/>
          <w:szCs w:val="28"/>
        </w:rPr>
        <w:t>10. Методические указания для обучающихся по освоению дисциплины</w:t>
      </w:r>
      <w:bookmarkEnd w:id="43"/>
    </w:p>
    <w:p w:rsidR="00B9323F" w:rsidRDefault="006465C0">
      <w:pPr>
        <w:spacing w:line="360" w:lineRule="auto"/>
        <w:ind w:firstLine="709"/>
        <w:jc w:val="both"/>
        <w:rPr>
          <w:sz w:val="28"/>
          <w:szCs w:val="28"/>
        </w:rPr>
      </w:pPr>
      <w:r>
        <w:rPr>
          <w:sz w:val="28"/>
          <w:szCs w:val="28"/>
        </w:rPr>
        <w:t>Для успешного освоения дисциплины необходимо владеть терминологией в области бюджетного процесса, знать принципы бюджетного устройства, функционирования национальной платежной системы, использования программно-целевых инструментов управления расходами бюджета. Важным навыком для развития компетенций по итогам освоения дисциплины, является умение работать с нормативными правовыми актами, анализировать отчетность об исполнении бюджета.</w:t>
      </w:r>
    </w:p>
    <w:p w:rsidR="00B9323F" w:rsidRDefault="006465C0">
      <w:pPr>
        <w:spacing w:line="360" w:lineRule="auto"/>
        <w:ind w:firstLine="709"/>
        <w:jc w:val="both"/>
        <w:rPr>
          <w:sz w:val="28"/>
          <w:szCs w:val="28"/>
        </w:rPr>
      </w:pPr>
      <w:r>
        <w:rPr>
          <w:rFonts w:ascii="TimesNewRomanPSMT" w:hAnsi="TimesNewRomanPSMT" w:cs="TimesNewRomanPSMT"/>
          <w:sz w:val="28"/>
          <w:szCs w:val="28"/>
        </w:rPr>
        <w:t xml:space="preserve">В рамках дисциплины предусмотрено выполнение расчетно-аналитической работы. Данный вид самостоятельной работы позволяет оценить уровень усвоения полученных знаний, их осмысления и умения использовать в </w:t>
      </w:r>
      <w:r w:rsidR="00414CF3">
        <w:rPr>
          <w:rFonts w:ascii="TimesNewRomanPSMT" w:hAnsi="TimesNewRomanPSMT" w:cs="TimesNewRomanPSMT"/>
          <w:sz w:val="28"/>
          <w:szCs w:val="28"/>
        </w:rPr>
        <w:t xml:space="preserve">профессиональной </w:t>
      </w:r>
      <w:r>
        <w:rPr>
          <w:rFonts w:ascii="TimesNewRomanPSMT" w:hAnsi="TimesNewRomanPSMT" w:cs="TimesNewRomanPSMT"/>
          <w:sz w:val="28"/>
          <w:szCs w:val="28"/>
        </w:rPr>
        <w:t xml:space="preserve">деятельности. Задания для </w:t>
      </w:r>
      <w:r w:rsidR="00414CF3">
        <w:rPr>
          <w:rFonts w:ascii="TimesNewRomanPSMT" w:hAnsi="TimesNewRomanPSMT" w:cs="TimesNewRomanPSMT"/>
          <w:sz w:val="28"/>
          <w:szCs w:val="28"/>
        </w:rPr>
        <w:t xml:space="preserve">самостоятельной </w:t>
      </w:r>
      <w:r>
        <w:rPr>
          <w:rFonts w:ascii="TimesNewRomanPSMT" w:hAnsi="TimesNewRomanPSMT" w:cs="TimesNewRomanPSMT"/>
          <w:sz w:val="28"/>
          <w:szCs w:val="28"/>
        </w:rPr>
        <w:t xml:space="preserve">работы предусмотрены учебным планом подготовки бакалавров и являются </w:t>
      </w:r>
      <w:r w:rsidR="00414CF3">
        <w:rPr>
          <w:rFonts w:ascii="TimesNewRomanPSMT" w:hAnsi="TimesNewRomanPSMT" w:cs="TimesNewRomanPSMT"/>
          <w:sz w:val="28"/>
          <w:szCs w:val="28"/>
        </w:rPr>
        <w:t>неотъемлемой</w:t>
      </w:r>
      <w:r>
        <w:rPr>
          <w:rFonts w:ascii="TimesNewRomanPSMT" w:hAnsi="TimesNewRomanPSMT" w:cs="TimesNewRomanPSMT"/>
          <w:sz w:val="28"/>
          <w:szCs w:val="28"/>
        </w:rPr>
        <w:t xml:space="preserve"> </w:t>
      </w:r>
      <w:r w:rsidR="00414CF3">
        <w:rPr>
          <w:rFonts w:ascii="TimesNewRomanPSMT" w:hAnsi="TimesNewRomanPSMT" w:cs="TimesNewRomanPSMT"/>
          <w:sz w:val="28"/>
          <w:szCs w:val="28"/>
        </w:rPr>
        <w:t xml:space="preserve">составной </w:t>
      </w:r>
      <w:r>
        <w:rPr>
          <w:rFonts w:ascii="TimesNewRomanPSMT" w:hAnsi="TimesNewRomanPSMT" w:cs="TimesNewRomanPSMT"/>
          <w:sz w:val="28"/>
          <w:szCs w:val="28"/>
        </w:rPr>
        <w:t xml:space="preserve">частью учебного процесса. Цель заданий для </w:t>
      </w:r>
      <w:r w:rsidR="00414CF3">
        <w:rPr>
          <w:rFonts w:ascii="TimesNewRomanPSMT" w:hAnsi="TimesNewRomanPSMT" w:cs="TimesNewRomanPSMT"/>
          <w:sz w:val="28"/>
          <w:szCs w:val="28"/>
        </w:rPr>
        <w:t>самостоятельной</w:t>
      </w:r>
      <w:r>
        <w:rPr>
          <w:rFonts w:ascii="TimesNewRomanPSMT" w:hAnsi="TimesNewRomanPSMT" w:cs="TimesNewRomanPSMT"/>
          <w:sz w:val="28"/>
          <w:szCs w:val="28"/>
        </w:rPr>
        <w:t>̆ работы – закрепить полученные знания по дисциплине «Бюджетн</w:t>
      </w:r>
      <w:r w:rsidR="00414CF3">
        <w:rPr>
          <w:rFonts w:ascii="TimesNewRomanPSMT" w:hAnsi="TimesNewRomanPSMT" w:cs="TimesNewRomanPSMT"/>
          <w:sz w:val="28"/>
          <w:szCs w:val="28"/>
        </w:rPr>
        <w:t>ый</w:t>
      </w:r>
      <w:r>
        <w:rPr>
          <w:rFonts w:ascii="TimesNewRomanPSMT" w:hAnsi="TimesNewRomanPSMT" w:cs="TimesNewRomanPSMT"/>
          <w:sz w:val="28"/>
          <w:szCs w:val="28"/>
        </w:rPr>
        <w:t xml:space="preserve"> процесс», сформировать навыки проведения анализа и подготовки письменных заключений по вопросам курса. </w:t>
      </w:r>
    </w:p>
    <w:p w:rsidR="00B9323F" w:rsidRDefault="006465C0">
      <w:pPr>
        <w:spacing w:line="360" w:lineRule="auto"/>
        <w:ind w:firstLine="709"/>
        <w:jc w:val="both"/>
        <w:rPr>
          <w:sz w:val="28"/>
          <w:szCs w:val="28"/>
        </w:rPr>
      </w:pPr>
      <w:r>
        <w:rPr>
          <w:sz w:val="28"/>
          <w:szCs w:val="28"/>
        </w:rPr>
        <w:t>Важно систематически готовится к занятиям, изучать нормативные правовые акты, основную и дополнительную литературу, выполнять предложенные задания.</w:t>
      </w:r>
    </w:p>
    <w:p w:rsidR="00B9323F" w:rsidRDefault="006465C0">
      <w:pPr>
        <w:spacing w:line="360" w:lineRule="auto"/>
        <w:ind w:firstLine="709"/>
        <w:jc w:val="both"/>
        <w:rPr>
          <w:sz w:val="28"/>
          <w:szCs w:val="28"/>
        </w:rPr>
      </w:pPr>
      <w:r>
        <w:rPr>
          <w:sz w:val="28"/>
          <w:szCs w:val="28"/>
        </w:rPr>
        <w:lastRenderedPageBreak/>
        <w:t xml:space="preserve">Следует обратить внимание на вопросы для самостоятельного изучения. При необходимости можно обратиться за разъяснением на консультации преподавателя, ведущего семинарские занятия. </w:t>
      </w:r>
    </w:p>
    <w:p w:rsidR="00B9323F" w:rsidRDefault="006465C0">
      <w:pPr>
        <w:pStyle w:val="1"/>
        <w:spacing w:beforeAutospacing="1" w:afterAutospacing="1"/>
        <w:jc w:val="both"/>
        <w:rPr>
          <w:rFonts w:ascii="Times New Roman" w:hAnsi="Times New Roman" w:cs="Times New Roman"/>
          <w:b/>
          <w:color w:val="auto"/>
          <w:sz w:val="28"/>
          <w:szCs w:val="28"/>
        </w:rPr>
      </w:pPr>
      <w:bookmarkStart w:id="44" w:name="_Toc84922284"/>
      <w:r>
        <w:rPr>
          <w:rFonts w:ascii="Times New Roman" w:hAnsi="Times New Roman" w:cs="Times New Roman"/>
          <w:b/>
          <w:color w:val="auto"/>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44"/>
    </w:p>
    <w:p w:rsidR="00B9323F" w:rsidRDefault="006465C0">
      <w:pPr>
        <w:spacing w:beforeAutospacing="1" w:afterAutospacing="1"/>
        <w:rPr>
          <w:rFonts w:eastAsia="Calibri"/>
          <w:b/>
          <w:sz w:val="28"/>
          <w:szCs w:val="28"/>
        </w:rPr>
      </w:pPr>
      <w:bookmarkStart w:id="45" w:name="_Toc531614950"/>
      <w:bookmarkStart w:id="46" w:name="_Toc531686467"/>
      <w:r>
        <w:rPr>
          <w:rFonts w:eastAsia="Calibri"/>
          <w:b/>
          <w:sz w:val="28"/>
          <w:szCs w:val="28"/>
        </w:rPr>
        <w:t>11. 1. Комплект лицензионного программного обеспечения:</w:t>
      </w:r>
      <w:bookmarkEnd w:id="45"/>
      <w:bookmarkEnd w:id="46"/>
    </w:p>
    <w:p w:rsidR="00B9323F" w:rsidRPr="000D27E1" w:rsidRDefault="006465C0">
      <w:pPr>
        <w:spacing w:line="360" w:lineRule="auto"/>
        <w:ind w:firstLine="709"/>
        <w:rPr>
          <w:rFonts w:eastAsia="Calibri"/>
          <w:sz w:val="28"/>
          <w:szCs w:val="28"/>
        </w:rPr>
      </w:pPr>
      <w:bookmarkStart w:id="47" w:name="_Toc531614951"/>
      <w:bookmarkStart w:id="48" w:name="_Toc531686468"/>
      <w:r w:rsidRPr="000D27E1">
        <w:rPr>
          <w:rFonts w:eastAsia="Calibri"/>
          <w:sz w:val="28"/>
          <w:szCs w:val="28"/>
        </w:rPr>
        <w:t xml:space="preserve">1. </w:t>
      </w:r>
      <w:r>
        <w:rPr>
          <w:rFonts w:eastAsia="Calibri"/>
          <w:sz w:val="28"/>
          <w:szCs w:val="28"/>
          <w:lang w:val="en-US"/>
        </w:rPr>
        <w:t>Windows</w:t>
      </w:r>
      <w:r w:rsidRPr="000D27E1">
        <w:rPr>
          <w:rFonts w:eastAsia="Calibri"/>
          <w:sz w:val="28"/>
          <w:szCs w:val="28"/>
        </w:rPr>
        <w:t xml:space="preserve">, </w:t>
      </w:r>
      <w:r>
        <w:rPr>
          <w:rFonts w:eastAsia="Calibri"/>
          <w:sz w:val="28"/>
          <w:szCs w:val="28"/>
          <w:lang w:val="en-US"/>
        </w:rPr>
        <w:t>Microsoft</w:t>
      </w:r>
      <w:r w:rsidRPr="000D27E1">
        <w:rPr>
          <w:rFonts w:eastAsia="Calibri"/>
          <w:sz w:val="28"/>
          <w:szCs w:val="28"/>
        </w:rPr>
        <w:t xml:space="preserve"> </w:t>
      </w:r>
      <w:r>
        <w:rPr>
          <w:rFonts w:eastAsia="Calibri"/>
          <w:sz w:val="28"/>
          <w:szCs w:val="28"/>
          <w:lang w:val="en-US"/>
        </w:rPr>
        <w:t>Office</w:t>
      </w:r>
      <w:r w:rsidRPr="000D27E1">
        <w:rPr>
          <w:rFonts w:eastAsia="Calibri"/>
          <w:sz w:val="28"/>
          <w:szCs w:val="28"/>
        </w:rPr>
        <w:t>.</w:t>
      </w:r>
      <w:bookmarkEnd w:id="47"/>
      <w:bookmarkEnd w:id="48"/>
    </w:p>
    <w:p w:rsidR="00414CF3" w:rsidRPr="00350D51" w:rsidRDefault="00414CF3" w:rsidP="00414CF3">
      <w:pPr>
        <w:pStyle w:val="af4"/>
        <w:widowControl w:val="0"/>
        <w:autoSpaceDE w:val="0"/>
        <w:autoSpaceDN w:val="0"/>
        <w:adjustRightInd w:val="0"/>
        <w:spacing w:line="360" w:lineRule="auto"/>
        <w:ind w:left="357"/>
        <w:jc w:val="both"/>
        <w:rPr>
          <w:bCs/>
          <w:sz w:val="28"/>
          <w:szCs w:val="28"/>
        </w:rPr>
      </w:pPr>
      <w:bookmarkStart w:id="49" w:name="_Toc531614952"/>
      <w:bookmarkStart w:id="50" w:name="_Toc531686469"/>
      <w:r>
        <w:rPr>
          <w:rFonts w:eastAsia="Calibri"/>
          <w:sz w:val="28"/>
          <w:szCs w:val="28"/>
        </w:rPr>
        <w:t xml:space="preserve">     </w:t>
      </w:r>
      <w:r w:rsidR="006465C0" w:rsidRPr="000D27E1">
        <w:rPr>
          <w:rFonts w:eastAsia="Calibri"/>
          <w:sz w:val="28"/>
          <w:szCs w:val="28"/>
        </w:rPr>
        <w:t xml:space="preserve">2. </w:t>
      </w:r>
      <w:bookmarkEnd w:id="49"/>
      <w:bookmarkEnd w:id="50"/>
      <w:r w:rsidRPr="00350D51">
        <w:rPr>
          <w:rFonts w:eastAsia="Calibri"/>
          <w:bCs/>
          <w:kern w:val="32"/>
          <w:sz w:val="28"/>
          <w:szCs w:val="28"/>
        </w:rPr>
        <w:t xml:space="preserve">Антивирус </w:t>
      </w:r>
      <w:r w:rsidRPr="00350D51">
        <w:rPr>
          <w:rFonts w:eastAsia="Calibri"/>
          <w:bCs/>
          <w:kern w:val="32"/>
          <w:sz w:val="28"/>
          <w:szCs w:val="28"/>
          <w:lang w:val="en-US"/>
        </w:rPr>
        <w:t>Kaspersky</w:t>
      </w:r>
    </w:p>
    <w:p w:rsidR="00B9323F" w:rsidRPr="000D27E1" w:rsidRDefault="00B9323F">
      <w:pPr>
        <w:spacing w:line="360" w:lineRule="auto"/>
        <w:ind w:firstLine="709"/>
        <w:rPr>
          <w:rFonts w:eastAsia="Calibri"/>
          <w:sz w:val="28"/>
          <w:szCs w:val="28"/>
        </w:rPr>
      </w:pPr>
    </w:p>
    <w:p w:rsidR="00B9323F" w:rsidRDefault="006465C0">
      <w:pPr>
        <w:spacing w:beforeAutospacing="1" w:afterAutospacing="1"/>
        <w:jc w:val="both"/>
        <w:rPr>
          <w:rFonts w:eastAsia="Calibri"/>
          <w:b/>
          <w:sz w:val="28"/>
          <w:szCs w:val="28"/>
        </w:rPr>
      </w:pPr>
      <w:bookmarkStart w:id="51" w:name="_Toc531614953"/>
      <w:bookmarkStart w:id="52" w:name="_Toc531686470"/>
      <w:r>
        <w:rPr>
          <w:rFonts w:eastAsia="Calibri"/>
          <w:b/>
          <w:sz w:val="28"/>
          <w:szCs w:val="28"/>
        </w:rPr>
        <w:t>11.2. Современные профессиональные базы данных и информационные справочные системы</w:t>
      </w:r>
      <w:bookmarkEnd w:id="51"/>
      <w:bookmarkEnd w:id="52"/>
    </w:p>
    <w:p w:rsidR="00B9323F" w:rsidRDefault="006465C0">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1. Информационно-правовая система «Гарант».</w:t>
      </w:r>
    </w:p>
    <w:p w:rsidR="00B9323F" w:rsidRDefault="006465C0">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2. Информационно-правовая система «Консультант Плюс».</w:t>
      </w:r>
    </w:p>
    <w:p w:rsidR="00B9323F" w:rsidRDefault="006465C0">
      <w:pPr>
        <w:shd w:val="clear" w:color="auto" w:fill="FFFFFF"/>
        <w:tabs>
          <w:tab w:val="left" w:pos="442"/>
        </w:tabs>
        <w:spacing w:line="360" w:lineRule="auto"/>
        <w:ind w:firstLine="709"/>
        <w:jc w:val="both"/>
        <w:rPr>
          <w:rFonts w:eastAsia="Calibri"/>
          <w:bCs/>
          <w:sz w:val="28"/>
          <w:szCs w:val="28"/>
          <w:u w:val="single"/>
        </w:rPr>
      </w:pPr>
      <w:r>
        <w:rPr>
          <w:rFonts w:eastAsia="Calibri"/>
          <w:bCs/>
          <w:sz w:val="28"/>
          <w:szCs w:val="28"/>
        </w:rPr>
        <w:t xml:space="preserve">3. Электронная энциклопедия: </w:t>
      </w:r>
      <w:hyperlink r:id="rId33">
        <w:r>
          <w:rPr>
            <w:rFonts w:eastAsia="Calibri"/>
            <w:bCs/>
            <w:sz w:val="28"/>
            <w:szCs w:val="28"/>
            <w:u w:val="single"/>
            <w:lang w:val="en-US"/>
          </w:rPr>
          <w:t>http</w:t>
        </w:r>
        <w:r>
          <w:rPr>
            <w:rFonts w:eastAsia="Calibri"/>
            <w:bCs/>
            <w:sz w:val="28"/>
            <w:szCs w:val="28"/>
            <w:u w:val="single"/>
          </w:rPr>
          <w:t>://</w:t>
        </w:r>
        <w:proofErr w:type="spellStart"/>
        <w:r>
          <w:rPr>
            <w:rFonts w:eastAsia="Calibri"/>
            <w:bCs/>
            <w:sz w:val="28"/>
            <w:szCs w:val="28"/>
            <w:u w:val="single"/>
            <w:lang w:val="en-US"/>
          </w:rPr>
          <w:t>ru</w:t>
        </w:r>
        <w:proofErr w:type="spellEnd"/>
        <w:r>
          <w:rPr>
            <w:rFonts w:eastAsia="Calibri"/>
            <w:bCs/>
            <w:sz w:val="28"/>
            <w:szCs w:val="28"/>
            <w:u w:val="single"/>
          </w:rPr>
          <w:t>.</w:t>
        </w:r>
        <w:proofErr w:type="spellStart"/>
        <w:r>
          <w:rPr>
            <w:rFonts w:eastAsia="Calibri"/>
            <w:bCs/>
            <w:sz w:val="28"/>
            <w:szCs w:val="28"/>
            <w:u w:val="single"/>
            <w:lang w:val="en-US"/>
          </w:rPr>
          <w:t>wikipedia</w:t>
        </w:r>
        <w:proofErr w:type="spellEnd"/>
        <w:r>
          <w:rPr>
            <w:rFonts w:eastAsia="Calibri"/>
            <w:bCs/>
            <w:sz w:val="28"/>
            <w:szCs w:val="28"/>
            <w:u w:val="single"/>
          </w:rPr>
          <w:t>.</w:t>
        </w:r>
        <w:r>
          <w:rPr>
            <w:rFonts w:eastAsia="Calibri"/>
            <w:bCs/>
            <w:sz w:val="28"/>
            <w:szCs w:val="28"/>
            <w:u w:val="single"/>
            <w:lang w:val="en-US"/>
          </w:rPr>
          <w:t>org</w:t>
        </w:r>
        <w:r>
          <w:rPr>
            <w:rFonts w:eastAsia="Calibri"/>
            <w:bCs/>
            <w:sz w:val="28"/>
            <w:szCs w:val="28"/>
            <w:u w:val="single"/>
          </w:rPr>
          <w:t>/</w:t>
        </w:r>
        <w:r>
          <w:rPr>
            <w:rFonts w:eastAsia="Calibri"/>
            <w:bCs/>
            <w:sz w:val="28"/>
            <w:szCs w:val="28"/>
            <w:u w:val="single"/>
            <w:lang w:val="en-US"/>
          </w:rPr>
          <w:t>wiki</w:t>
        </w:r>
        <w:r>
          <w:rPr>
            <w:rFonts w:eastAsia="Calibri"/>
            <w:bCs/>
            <w:sz w:val="28"/>
            <w:szCs w:val="28"/>
            <w:u w:val="single"/>
          </w:rPr>
          <w:t>/</w:t>
        </w:r>
        <w:r>
          <w:rPr>
            <w:rFonts w:eastAsia="Calibri"/>
            <w:bCs/>
            <w:sz w:val="28"/>
            <w:szCs w:val="28"/>
            <w:u w:val="single"/>
            <w:lang w:val="en-US"/>
          </w:rPr>
          <w:t>Wiki</w:t>
        </w:r>
      </w:hyperlink>
      <w:r>
        <w:rPr>
          <w:rFonts w:eastAsia="Calibri"/>
          <w:bCs/>
          <w:sz w:val="28"/>
          <w:szCs w:val="28"/>
          <w:u w:val="single"/>
        </w:rPr>
        <w:t>.</w:t>
      </w:r>
    </w:p>
    <w:p w:rsidR="00B9323F" w:rsidRDefault="00B9323F">
      <w:pPr>
        <w:shd w:val="clear" w:color="auto" w:fill="FFFFFF"/>
        <w:tabs>
          <w:tab w:val="left" w:pos="442"/>
        </w:tabs>
        <w:spacing w:line="360" w:lineRule="auto"/>
        <w:ind w:firstLine="709"/>
        <w:jc w:val="both"/>
        <w:rPr>
          <w:rFonts w:eastAsia="Calibri"/>
          <w:bCs/>
          <w:sz w:val="28"/>
          <w:szCs w:val="28"/>
        </w:rPr>
      </w:pPr>
    </w:p>
    <w:p w:rsidR="00B9323F" w:rsidRDefault="006465C0">
      <w:pPr>
        <w:shd w:val="clear" w:color="auto" w:fill="FFFFFF"/>
        <w:tabs>
          <w:tab w:val="left" w:pos="442"/>
        </w:tabs>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rsidR="00B9323F" w:rsidRDefault="006465C0">
      <w:pPr>
        <w:ind w:firstLine="709"/>
        <w:jc w:val="both"/>
        <w:rPr>
          <w:bCs/>
          <w:sz w:val="28"/>
          <w:szCs w:val="28"/>
        </w:rPr>
      </w:pPr>
      <w:r>
        <w:rPr>
          <w:bCs/>
          <w:sz w:val="28"/>
          <w:szCs w:val="28"/>
        </w:rPr>
        <w:t>Указанные средства не используются.</w:t>
      </w:r>
    </w:p>
    <w:p w:rsidR="00B9323F" w:rsidRDefault="006465C0">
      <w:pPr>
        <w:pStyle w:val="1"/>
        <w:spacing w:beforeAutospacing="1" w:afterAutospacing="1"/>
        <w:jc w:val="both"/>
        <w:rPr>
          <w:rFonts w:ascii="Times New Roman" w:hAnsi="Times New Roman" w:cs="Times New Roman"/>
          <w:b/>
          <w:color w:val="auto"/>
          <w:sz w:val="28"/>
          <w:szCs w:val="28"/>
        </w:rPr>
      </w:pPr>
      <w:bookmarkStart w:id="53" w:name="_Toc84922285"/>
      <w:r>
        <w:rPr>
          <w:rFonts w:ascii="Times New Roman" w:hAnsi="Times New Roman" w:cs="Times New Roman"/>
          <w:b/>
          <w:color w:val="auto"/>
          <w:sz w:val="28"/>
          <w:szCs w:val="28"/>
        </w:rPr>
        <w:t>12. Описание материально-технической базы, необходимой для осуществления образовательного процесса по дисциплине.</w:t>
      </w:r>
      <w:bookmarkEnd w:id="53"/>
    </w:p>
    <w:p w:rsidR="00B9323F" w:rsidRDefault="006465C0">
      <w:pPr>
        <w:keepNext/>
        <w:spacing w:line="360" w:lineRule="auto"/>
        <w:ind w:firstLine="709"/>
        <w:jc w:val="center"/>
        <w:rPr>
          <w:b/>
          <w:sz w:val="28"/>
          <w:szCs w:val="28"/>
        </w:rPr>
      </w:pPr>
      <w:r>
        <w:rPr>
          <w:b/>
          <w:sz w:val="28"/>
          <w:szCs w:val="28"/>
        </w:rPr>
        <w:t>Требования к условиям реализации дисциплины:</w:t>
      </w:r>
    </w:p>
    <w:tbl>
      <w:tblPr>
        <w:tblW w:w="10064" w:type="dxa"/>
        <w:tblInd w:w="137" w:type="dxa"/>
        <w:tblLook w:val="04A0" w:firstRow="1" w:lastRow="0" w:firstColumn="1" w:lastColumn="0" w:noHBand="0" w:noVBand="1"/>
      </w:tblPr>
      <w:tblGrid>
        <w:gridCol w:w="709"/>
        <w:gridCol w:w="2691"/>
        <w:gridCol w:w="6664"/>
      </w:tblGrid>
      <w:tr w:rsidR="00B9323F">
        <w:tc>
          <w:tcPr>
            <w:tcW w:w="709" w:type="dxa"/>
            <w:tcBorders>
              <w:top w:val="single" w:sz="4" w:space="0" w:color="000000"/>
              <w:left w:val="single" w:sz="4" w:space="0" w:color="000000"/>
              <w:bottom w:val="single" w:sz="4" w:space="0" w:color="000000"/>
              <w:right w:val="single" w:sz="4" w:space="0" w:color="000000"/>
            </w:tcBorders>
            <w:shd w:val="clear" w:color="auto" w:fill="B4C6E7"/>
          </w:tcPr>
          <w:p w:rsidR="00B9323F" w:rsidRDefault="006465C0">
            <w:pPr>
              <w:jc w:val="center"/>
              <w:rPr>
                <w:b/>
              </w:rPr>
            </w:pPr>
            <w:r>
              <w:rPr>
                <w:b/>
              </w:rPr>
              <w:t>№</w:t>
            </w:r>
          </w:p>
        </w:tc>
        <w:tc>
          <w:tcPr>
            <w:tcW w:w="2691" w:type="dxa"/>
            <w:tcBorders>
              <w:top w:val="single" w:sz="4" w:space="0" w:color="000000"/>
              <w:left w:val="single" w:sz="4" w:space="0" w:color="000000"/>
              <w:bottom w:val="single" w:sz="4" w:space="0" w:color="000000"/>
              <w:right w:val="single" w:sz="4" w:space="0" w:color="000000"/>
            </w:tcBorders>
            <w:shd w:val="clear" w:color="auto" w:fill="B4C6E7"/>
          </w:tcPr>
          <w:p w:rsidR="00B9323F" w:rsidRDefault="006465C0">
            <w:pPr>
              <w:jc w:val="center"/>
              <w:rPr>
                <w:b/>
              </w:rPr>
            </w:pPr>
            <w:r>
              <w:rPr>
                <w:b/>
              </w:rPr>
              <w:t>Вид аудиторного фонда</w:t>
            </w:r>
          </w:p>
        </w:tc>
        <w:tc>
          <w:tcPr>
            <w:tcW w:w="6664" w:type="dxa"/>
            <w:tcBorders>
              <w:top w:val="single" w:sz="4" w:space="0" w:color="000000"/>
              <w:left w:val="single" w:sz="4" w:space="0" w:color="000000"/>
              <w:bottom w:val="single" w:sz="4" w:space="0" w:color="000000"/>
              <w:right w:val="single" w:sz="4" w:space="0" w:color="000000"/>
            </w:tcBorders>
            <w:shd w:val="clear" w:color="auto" w:fill="B4C6E7"/>
          </w:tcPr>
          <w:p w:rsidR="00B9323F" w:rsidRDefault="006465C0">
            <w:pPr>
              <w:jc w:val="center"/>
              <w:rPr>
                <w:b/>
              </w:rPr>
            </w:pPr>
            <w:r>
              <w:rPr>
                <w:b/>
              </w:rPr>
              <w:t xml:space="preserve">Требования </w:t>
            </w:r>
          </w:p>
        </w:tc>
      </w:tr>
      <w:tr w:rsidR="00B9323F">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B9323F" w:rsidRDefault="006465C0">
            <w:pPr>
              <w:jc w:val="center"/>
              <w:rPr>
                <w:b/>
              </w:rPr>
            </w:pPr>
            <w:r>
              <w:rPr>
                <w:b/>
              </w:rPr>
              <w:t>1.</w:t>
            </w:r>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rsidR="00B9323F" w:rsidRDefault="006465C0">
            <w:pPr>
              <w:jc w:val="center"/>
              <w:rPr>
                <w:sz w:val="28"/>
                <w:szCs w:val="28"/>
              </w:rPr>
            </w:pPr>
            <w:r>
              <w:t>лекционная аудитория</w:t>
            </w:r>
          </w:p>
        </w:tc>
        <w:tc>
          <w:tcPr>
            <w:tcW w:w="6664" w:type="dxa"/>
            <w:tcBorders>
              <w:top w:val="single" w:sz="4" w:space="0" w:color="000000"/>
              <w:left w:val="single" w:sz="4" w:space="0" w:color="000000"/>
              <w:bottom w:val="single" w:sz="4" w:space="0" w:color="000000"/>
              <w:right w:val="single" w:sz="4" w:space="0" w:color="000000"/>
            </w:tcBorders>
            <w:shd w:val="clear" w:color="auto" w:fill="auto"/>
          </w:tcPr>
          <w:p w:rsidR="00B9323F" w:rsidRDefault="006465C0">
            <w:pPr>
              <w:jc w:val="both"/>
              <w:rPr>
                <w:sz w:val="28"/>
                <w:szCs w:val="28"/>
              </w:rPr>
            </w:pPr>
            <w: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B9323F">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B9323F" w:rsidRDefault="006465C0">
            <w:pPr>
              <w:suppressAutoHyphens/>
              <w:jc w:val="center"/>
              <w:rPr>
                <w:b/>
              </w:rPr>
            </w:pPr>
            <w:r>
              <w:rPr>
                <w:b/>
              </w:rPr>
              <w:t>2.</w:t>
            </w:r>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rsidR="00B9323F" w:rsidRDefault="006465C0">
            <w:pPr>
              <w:jc w:val="center"/>
              <w:rPr>
                <w:sz w:val="28"/>
                <w:szCs w:val="28"/>
              </w:rPr>
            </w:pPr>
            <w:r>
              <w:t xml:space="preserve">кабинет для семинарских (практических) занятий </w:t>
            </w:r>
          </w:p>
          <w:p w:rsidR="00B9323F" w:rsidRDefault="00B9323F">
            <w:pPr>
              <w:jc w:val="center"/>
              <w:rPr>
                <w:sz w:val="28"/>
                <w:szCs w:val="28"/>
              </w:rPr>
            </w:pPr>
          </w:p>
        </w:tc>
        <w:tc>
          <w:tcPr>
            <w:tcW w:w="6664" w:type="dxa"/>
            <w:tcBorders>
              <w:top w:val="single" w:sz="4" w:space="0" w:color="000000"/>
              <w:left w:val="single" w:sz="4" w:space="0" w:color="000000"/>
              <w:bottom w:val="single" w:sz="4" w:space="0" w:color="000000"/>
              <w:right w:val="single" w:sz="4" w:space="0" w:color="000000"/>
            </w:tcBorders>
            <w:shd w:val="clear" w:color="auto" w:fill="auto"/>
          </w:tcPr>
          <w:p w:rsidR="00B9323F" w:rsidRDefault="006465C0">
            <w:pPr>
              <w:jc w:val="both"/>
              <w:rPr>
                <w:sz w:val="28"/>
                <w:szCs w:val="28"/>
              </w:rPr>
            </w:pPr>
            <w: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rsidR="00B9323F" w:rsidRDefault="00B9323F">
      <w:pPr>
        <w:spacing w:after="200" w:line="276" w:lineRule="auto"/>
        <w:rPr>
          <w:b/>
          <w:i/>
        </w:rPr>
      </w:pPr>
    </w:p>
    <w:p w:rsidR="00B9323F" w:rsidRDefault="006465C0">
      <w:pPr>
        <w:ind w:firstLine="709"/>
        <w:jc w:val="center"/>
        <w:rPr>
          <w:b/>
          <w:i/>
        </w:rPr>
      </w:pPr>
      <w:r>
        <w:rPr>
          <w:b/>
          <w:i/>
        </w:rPr>
        <w:lastRenderedPageBreak/>
        <w:t>Перечень материально-технического обеспечения дисциплины:</w:t>
      </w:r>
    </w:p>
    <w:p w:rsidR="00B9323F" w:rsidRDefault="00B9323F">
      <w:pPr>
        <w:ind w:firstLine="709"/>
        <w:jc w:val="center"/>
        <w:rPr>
          <w:b/>
          <w:i/>
        </w:rPr>
      </w:pPr>
    </w:p>
    <w:tbl>
      <w:tblPr>
        <w:tblW w:w="10058" w:type="dxa"/>
        <w:tblInd w:w="137" w:type="dxa"/>
        <w:tblLook w:val="04A0" w:firstRow="1" w:lastRow="0" w:firstColumn="1" w:lastColumn="0" w:noHBand="0" w:noVBand="1"/>
      </w:tblPr>
      <w:tblGrid>
        <w:gridCol w:w="710"/>
        <w:gridCol w:w="2693"/>
        <w:gridCol w:w="2976"/>
        <w:gridCol w:w="3679"/>
      </w:tblGrid>
      <w:tr w:rsidR="00B9323F">
        <w:tc>
          <w:tcPr>
            <w:tcW w:w="709" w:type="dxa"/>
            <w:tcBorders>
              <w:top w:val="single" w:sz="4" w:space="0" w:color="000000"/>
              <w:left w:val="single" w:sz="4" w:space="0" w:color="000000"/>
              <w:bottom w:val="single" w:sz="4" w:space="0" w:color="000000"/>
              <w:right w:val="single" w:sz="4" w:space="0" w:color="000000"/>
            </w:tcBorders>
            <w:shd w:val="clear" w:color="auto" w:fill="B4C6E7"/>
          </w:tcPr>
          <w:p w:rsidR="00B9323F" w:rsidRDefault="006465C0">
            <w:pPr>
              <w:jc w:val="center"/>
              <w:rPr>
                <w:b/>
              </w:rPr>
            </w:pPr>
            <w:r>
              <w:rPr>
                <w:b/>
              </w:rPr>
              <w:t>№</w:t>
            </w:r>
          </w:p>
        </w:tc>
        <w:tc>
          <w:tcPr>
            <w:tcW w:w="2693" w:type="dxa"/>
            <w:tcBorders>
              <w:top w:val="single" w:sz="4" w:space="0" w:color="000000"/>
              <w:left w:val="single" w:sz="4" w:space="0" w:color="000000"/>
              <w:bottom w:val="single" w:sz="4" w:space="0" w:color="000000"/>
              <w:right w:val="single" w:sz="4" w:space="0" w:color="000000"/>
            </w:tcBorders>
            <w:shd w:val="clear" w:color="auto" w:fill="B4C6E7"/>
          </w:tcPr>
          <w:p w:rsidR="00B9323F" w:rsidRDefault="006465C0">
            <w:pPr>
              <w:jc w:val="center"/>
              <w:rPr>
                <w:b/>
              </w:rPr>
            </w:pPr>
            <w:r>
              <w:rPr>
                <w:b/>
              </w:rPr>
              <w:t>Вид и наименование оборудования</w:t>
            </w:r>
          </w:p>
        </w:tc>
        <w:tc>
          <w:tcPr>
            <w:tcW w:w="2976" w:type="dxa"/>
            <w:tcBorders>
              <w:top w:val="single" w:sz="4" w:space="0" w:color="000000"/>
              <w:left w:val="single" w:sz="4" w:space="0" w:color="000000"/>
              <w:bottom w:val="single" w:sz="4" w:space="0" w:color="000000"/>
              <w:right w:val="single" w:sz="4" w:space="0" w:color="000000"/>
            </w:tcBorders>
            <w:shd w:val="clear" w:color="auto" w:fill="B4C6E7"/>
          </w:tcPr>
          <w:p w:rsidR="00B9323F" w:rsidRDefault="006465C0">
            <w:pPr>
              <w:jc w:val="center"/>
              <w:rPr>
                <w:b/>
              </w:rPr>
            </w:pPr>
            <w:r>
              <w:rPr>
                <w:b/>
              </w:rPr>
              <w:t xml:space="preserve">Вид занятий </w:t>
            </w:r>
          </w:p>
        </w:tc>
        <w:tc>
          <w:tcPr>
            <w:tcW w:w="3679" w:type="dxa"/>
            <w:tcBorders>
              <w:top w:val="single" w:sz="4" w:space="0" w:color="000000"/>
              <w:left w:val="single" w:sz="4" w:space="0" w:color="000000"/>
              <w:bottom w:val="single" w:sz="4" w:space="0" w:color="000000"/>
              <w:right w:val="single" w:sz="4" w:space="0" w:color="000000"/>
            </w:tcBorders>
            <w:shd w:val="clear" w:color="auto" w:fill="B4C6E7"/>
          </w:tcPr>
          <w:p w:rsidR="00B9323F" w:rsidRDefault="006465C0">
            <w:pPr>
              <w:jc w:val="center"/>
              <w:rPr>
                <w:b/>
              </w:rPr>
            </w:pPr>
            <w:r>
              <w:rPr>
                <w:b/>
              </w:rPr>
              <w:t xml:space="preserve">Краткая характеристика </w:t>
            </w:r>
          </w:p>
        </w:tc>
      </w:tr>
      <w:tr w:rsidR="00B9323F">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B9323F" w:rsidRDefault="00B9323F">
            <w:pPr>
              <w:numPr>
                <w:ilvl w:val="0"/>
                <w:numId w:val="1"/>
              </w:numPr>
              <w:suppressAutoHyphens/>
              <w:ind w:left="154" w:firstLine="0"/>
              <w:rPr>
                <w:b/>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B9323F" w:rsidRDefault="006465C0">
            <w:pPr>
              <w:jc w:val="center"/>
              <w:rPr>
                <w:sz w:val="28"/>
                <w:szCs w:val="28"/>
              </w:rPr>
            </w:pPr>
            <w:r>
              <w:t>мультимедийные средства</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B9323F" w:rsidRDefault="006465C0">
            <w:pPr>
              <w:jc w:val="both"/>
              <w:rPr>
                <w:sz w:val="28"/>
                <w:szCs w:val="28"/>
              </w:rPr>
            </w:pPr>
            <w:r>
              <w:t>лекционные, практические и семинарские занятия</w:t>
            </w:r>
          </w:p>
        </w:tc>
        <w:tc>
          <w:tcPr>
            <w:tcW w:w="3679" w:type="dxa"/>
            <w:tcBorders>
              <w:top w:val="single" w:sz="4" w:space="0" w:color="000000"/>
              <w:left w:val="single" w:sz="4" w:space="0" w:color="000000"/>
              <w:bottom w:val="single" w:sz="4" w:space="0" w:color="000000"/>
              <w:right w:val="single" w:sz="4" w:space="0" w:color="000000"/>
            </w:tcBorders>
            <w:shd w:val="clear" w:color="auto" w:fill="auto"/>
          </w:tcPr>
          <w:p w:rsidR="00B9323F" w:rsidRDefault="006465C0">
            <w:pPr>
              <w:jc w:val="both"/>
              <w:rPr>
                <w:sz w:val="28"/>
                <w:szCs w:val="28"/>
              </w:rPr>
            </w:pPr>
            <w:r>
              <w:t xml:space="preserve">демонстрация с ПК электронных презентаций, документов </w:t>
            </w:r>
            <w:proofErr w:type="spellStart"/>
            <w:r>
              <w:t>Word</w:t>
            </w:r>
            <w:proofErr w:type="spellEnd"/>
            <w:r>
              <w:t>, видеоматериалов, слайдов</w:t>
            </w:r>
          </w:p>
        </w:tc>
      </w:tr>
      <w:tr w:rsidR="00B9323F">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B9323F" w:rsidRDefault="00B9323F">
            <w:pPr>
              <w:numPr>
                <w:ilvl w:val="0"/>
                <w:numId w:val="1"/>
              </w:numPr>
              <w:suppressAutoHyphens/>
              <w:ind w:hanging="1116"/>
              <w:jc w:val="both"/>
              <w:rPr>
                <w:b/>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B9323F" w:rsidRDefault="006465C0">
            <w:pPr>
              <w:jc w:val="center"/>
              <w:rPr>
                <w:sz w:val="28"/>
                <w:szCs w:val="28"/>
              </w:rPr>
            </w:pPr>
            <w:r>
              <w:t>Учебно-наглядные пособия</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B9323F" w:rsidRDefault="006465C0">
            <w:pPr>
              <w:jc w:val="both"/>
              <w:rPr>
                <w:sz w:val="28"/>
                <w:szCs w:val="28"/>
              </w:rPr>
            </w:pPr>
            <w:r>
              <w:t>практические занятия</w:t>
            </w:r>
          </w:p>
        </w:tc>
        <w:tc>
          <w:tcPr>
            <w:tcW w:w="3679" w:type="dxa"/>
            <w:tcBorders>
              <w:top w:val="single" w:sz="4" w:space="0" w:color="000000"/>
              <w:left w:val="single" w:sz="4" w:space="0" w:color="000000"/>
              <w:bottom w:val="single" w:sz="4" w:space="0" w:color="000000"/>
              <w:right w:val="single" w:sz="4" w:space="0" w:color="000000"/>
            </w:tcBorders>
            <w:shd w:val="clear" w:color="auto" w:fill="auto"/>
          </w:tcPr>
          <w:p w:rsidR="00B9323F" w:rsidRDefault="006465C0">
            <w:pPr>
              <w:jc w:val="both"/>
              <w:rPr>
                <w:sz w:val="28"/>
                <w:szCs w:val="28"/>
              </w:rPr>
            </w:pPr>
            <w:r>
              <w:t>Научные издания, иллюстрационный и раздаточный материал</w:t>
            </w:r>
          </w:p>
        </w:tc>
      </w:tr>
    </w:tbl>
    <w:p w:rsidR="00B9323F" w:rsidRDefault="00B9323F">
      <w:pPr>
        <w:rPr>
          <w:sz w:val="28"/>
          <w:szCs w:val="28"/>
        </w:rPr>
      </w:pPr>
    </w:p>
    <w:p w:rsidR="00B9323F" w:rsidRDefault="00B9323F">
      <w:pPr>
        <w:jc w:val="center"/>
        <w:rPr>
          <w:sz w:val="28"/>
          <w:szCs w:val="28"/>
        </w:rPr>
      </w:pPr>
    </w:p>
    <w:p w:rsidR="00B9323F" w:rsidRDefault="00B9323F">
      <w:pPr>
        <w:ind w:firstLine="709"/>
        <w:jc w:val="both"/>
        <w:rPr>
          <w:b/>
          <w:bCs/>
          <w:sz w:val="28"/>
          <w:szCs w:val="28"/>
        </w:rPr>
      </w:pPr>
    </w:p>
    <w:p w:rsidR="00B9323F" w:rsidRDefault="00B9323F">
      <w:pPr>
        <w:ind w:firstLine="709"/>
        <w:jc w:val="both"/>
        <w:rPr>
          <w:b/>
          <w:bCs/>
          <w:sz w:val="28"/>
          <w:szCs w:val="28"/>
        </w:rPr>
      </w:pPr>
    </w:p>
    <w:sectPr w:rsidR="00B9323F">
      <w:headerReference w:type="default" r:id="rId34"/>
      <w:footerReference w:type="default" r:id="rId35"/>
      <w:footerReference w:type="first" r:id="rId36"/>
      <w:pgSz w:w="11906" w:h="16838"/>
      <w:pgMar w:top="1134" w:right="567" w:bottom="1134" w:left="1134" w:header="708" w:footer="708"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0DF3" w:rsidRDefault="00940DF3">
      <w:r>
        <w:separator/>
      </w:r>
    </w:p>
  </w:endnote>
  <w:endnote w:type="continuationSeparator" w:id="0">
    <w:p w:rsidR="00940DF3" w:rsidRDefault="00940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PT Astra Serif">
    <w:altName w:val="Times New Roman"/>
    <w:charset w:val="01"/>
    <w:family w:val="roman"/>
    <w:pitch w:val="default"/>
  </w:font>
  <w:font w:name="Noto Sans Devanagari">
    <w:altName w:val="Times New Roman"/>
    <w:charset w:val="00"/>
    <w:family w:val="swiss"/>
    <w:pitch w:val="variable"/>
    <w:sig w:usb0="80008023" w:usb1="00002046"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1"/>
    <w:family w:val="roman"/>
    <w:pitch w:val="default"/>
  </w:font>
  <w:font w:name="Yu Mincho">
    <w:panose1 w:val="02020400000000000000"/>
    <w:charset w:val="80"/>
    <w:family w:val="roman"/>
    <w:pitch w:val="variable"/>
    <w:sig w:usb0="800002E7" w:usb1="2AC7FCF0" w:usb2="00000012" w:usb3="00000000" w:csb0="0002009F" w:csb1="00000000"/>
  </w:font>
  <w:font w:name="PT Sans">
    <w:altName w:val="Arial"/>
    <w:charset w:val="01"/>
    <w:family w:val="roman"/>
    <w:pitch w:val="default"/>
  </w:font>
  <w:font w:name="Liberation Serif">
    <w:altName w:val="Times New Roman"/>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3984037"/>
      <w:docPartObj>
        <w:docPartGallery w:val="Page Numbers (Bottom of Page)"/>
        <w:docPartUnique/>
      </w:docPartObj>
    </w:sdtPr>
    <w:sdtEndPr/>
    <w:sdtContent>
      <w:p w:rsidR="00AE6A5C" w:rsidRDefault="00AE6A5C">
        <w:pPr>
          <w:pStyle w:val="af8"/>
          <w:jc w:val="center"/>
        </w:pPr>
        <w:r>
          <w:fldChar w:fldCharType="begin"/>
        </w:r>
        <w:r>
          <w:instrText>PAGE</w:instrText>
        </w:r>
        <w:r>
          <w:fldChar w:fldCharType="separate"/>
        </w:r>
        <w:r w:rsidR="0073023D">
          <w:rPr>
            <w:noProof/>
          </w:rPr>
          <w:t>13</w:t>
        </w:r>
        <w:r>
          <w:fldChar w:fldCharType="end"/>
        </w:r>
      </w:p>
    </w:sdtContent>
  </w:sdt>
  <w:p w:rsidR="00AE6A5C" w:rsidRDefault="00AE6A5C">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6A5C" w:rsidRDefault="00AE6A5C">
    <w:pPr>
      <w:pStyle w:val="af8"/>
    </w:pPr>
    <w:r>
      <w:rPr>
        <w:noProof/>
      </w:rPr>
      <mc:AlternateContent>
        <mc:Choice Requires="wps">
          <w:drawing>
            <wp:anchor distT="0" distB="0" distL="0" distR="0" simplePos="0" relativeHeight="2" behindDoc="1" locked="0" layoutInCell="1" allowOverlap="1">
              <wp:simplePos x="0" y="0"/>
              <wp:positionH relativeFrom="margin">
                <wp:align>center</wp:align>
              </wp:positionH>
              <wp:positionV relativeFrom="paragraph">
                <wp:posOffset>635</wp:posOffset>
              </wp:positionV>
              <wp:extent cx="15240" cy="174625"/>
              <wp:effectExtent l="0" t="0" r="0" b="0"/>
              <wp:wrapNone/>
              <wp:docPr id="1" name="Врезка1"/>
              <wp:cNvGraphicFramePr/>
              <a:graphic xmlns:a="http://schemas.openxmlformats.org/drawingml/2006/main">
                <a:graphicData uri="http://schemas.microsoft.com/office/word/2010/wordprocessingShape">
                  <wps:wsp>
                    <wps:cNvSpPr/>
                    <wps:spPr>
                      <a:xfrm>
                        <a:off x="0" y="0"/>
                        <a:ext cx="14760" cy="173880"/>
                      </a:xfrm>
                      <a:prstGeom prst="rect">
                        <a:avLst/>
                      </a:prstGeom>
                      <a:noFill/>
                      <a:ln>
                        <a:noFill/>
                      </a:ln>
                    </wps:spPr>
                    <wps:style>
                      <a:lnRef idx="0">
                        <a:scrgbClr r="0" g="0" b="0"/>
                      </a:lnRef>
                      <a:fillRef idx="0">
                        <a:scrgbClr r="0" g="0" b="0"/>
                      </a:fillRef>
                      <a:effectRef idx="0">
                        <a:scrgbClr r="0" g="0" b="0"/>
                      </a:effectRef>
                      <a:fontRef idx="minor"/>
                    </wps:style>
                    <wps:txbx>
                      <w:txbxContent>
                        <w:p w:rsidR="00AE6A5C" w:rsidRDefault="00AE6A5C">
                          <w:pPr>
                            <w:pStyle w:val="af8"/>
                          </w:pPr>
                        </w:p>
                      </w:txbxContent>
                    </wps:txbx>
                    <wps:bodyPr lIns="0" tIns="0" rIns="0" bIns="0">
                      <a:sp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id="Врезка1" o:spid="_x0000_s1026" style="position:absolute;margin-left:0;margin-top:.05pt;width:1.2pt;height:13.75pt;z-index:-503316478;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" filled="f" stroked="f">
              <v:textbox style="mso-fit-shape-to-text:t" inset="0,0,0,0">
                <w:txbxContent>
                  <w:p w:rsidR="00AE6A5C" w:rsidRDefault="00AE6A5C">
                    <w:pPr>
                      <w:pStyle w:val="af9"/>
                    </w:pPr>
                  </w:p>
                </w:txbxContent>
              </v:textbox>
              <w10:wrap anchorx="margin"/>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9895868"/>
      <w:docPartObj>
        <w:docPartGallery w:val="Page Numbers (Bottom of Page)"/>
        <w:docPartUnique/>
      </w:docPartObj>
    </w:sdtPr>
    <w:sdtEndPr/>
    <w:sdtContent>
      <w:p w:rsidR="00AE6A5C" w:rsidRDefault="00AE6A5C">
        <w:pPr>
          <w:pStyle w:val="af8"/>
          <w:jc w:val="center"/>
        </w:pPr>
        <w:r>
          <w:fldChar w:fldCharType="begin"/>
        </w:r>
        <w:r>
          <w:instrText>PAGE</w:instrText>
        </w:r>
        <w:r>
          <w:fldChar w:fldCharType="separate"/>
        </w:r>
        <w:r w:rsidR="0073023D">
          <w:rPr>
            <w:noProof/>
          </w:rPr>
          <w:t>56</w:t>
        </w:r>
        <w:r>
          <w:fldChar w:fldCharType="end"/>
        </w:r>
      </w:p>
    </w:sdtContent>
  </w:sdt>
  <w:p w:rsidR="00AE6A5C" w:rsidRDefault="00AE6A5C">
    <w:pPr>
      <w:pStyle w:val="af8"/>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1291453"/>
      <w:docPartObj>
        <w:docPartGallery w:val="Page Numbers (Bottom of Page)"/>
        <w:docPartUnique/>
      </w:docPartObj>
    </w:sdtPr>
    <w:sdtEndPr/>
    <w:sdtContent>
      <w:p w:rsidR="00AE6A5C" w:rsidRDefault="00AE6A5C">
        <w:pPr>
          <w:pStyle w:val="af8"/>
          <w:jc w:val="center"/>
        </w:pPr>
        <w:r>
          <w:fldChar w:fldCharType="begin"/>
        </w:r>
        <w:r>
          <w:instrText>PAGE   \* MERGEFORMAT</w:instrText>
        </w:r>
        <w:r>
          <w:fldChar w:fldCharType="separate"/>
        </w:r>
        <w:r w:rsidR="0073023D">
          <w:rPr>
            <w:noProof/>
          </w:rPr>
          <w:t>40</w:t>
        </w:r>
        <w:r>
          <w:fldChar w:fldCharType="end"/>
        </w:r>
      </w:p>
    </w:sdtContent>
  </w:sdt>
  <w:p w:rsidR="00AE6A5C" w:rsidRDefault="00AE6A5C">
    <w:pPr>
      <w:pStyle w:val="af8"/>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1583034"/>
      <w:docPartObj>
        <w:docPartGallery w:val="Page Numbers (Bottom of Page)"/>
        <w:docPartUnique/>
      </w:docPartObj>
    </w:sdtPr>
    <w:sdtEndPr/>
    <w:sdtContent>
      <w:p w:rsidR="00AE6A5C" w:rsidRDefault="00AE6A5C">
        <w:pPr>
          <w:pStyle w:val="af8"/>
          <w:jc w:val="center"/>
        </w:pPr>
        <w:r>
          <w:fldChar w:fldCharType="begin"/>
        </w:r>
        <w:r>
          <w:instrText>PAGE</w:instrText>
        </w:r>
        <w:r>
          <w:fldChar w:fldCharType="separate"/>
        </w:r>
        <w:r w:rsidR="0073023D">
          <w:rPr>
            <w:noProof/>
          </w:rPr>
          <w:t>73</w:t>
        </w:r>
        <w:r>
          <w:fldChar w:fldCharType="end"/>
        </w:r>
      </w:p>
    </w:sdtContent>
  </w:sdt>
  <w:p w:rsidR="00AE6A5C" w:rsidRDefault="00AE6A5C">
    <w:pPr>
      <w:pStyle w:val="af8"/>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995822"/>
      <w:docPartObj>
        <w:docPartGallery w:val="Page Numbers (Bottom of Page)"/>
        <w:docPartUnique/>
      </w:docPartObj>
    </w:sdtPr>
    <w:sdtEndPr/>
    <w:sdtContent>
      <w:p w:rsidR="00AE6A5C" w:rsidRDefault="00AE6A5C">
        <w:pPr>
          <w:pStyle w:val="af8"/>
          <w:jc w:val="center"/>
        </w:pPr>
        <w:r>
          <w:fldChar w:fldCharType="begin"/>
        </w:r>
        <w:r>
          <w:instrText>PAGE   \* MERGEFORMAT</w:instrText>
        </w:r>
        <w:r>
          <w:fldChar w:fldCharType="separate"/>
        </w:r>
        <w:r w:rsidR="0073023D">
          <w:rPr>
            <w:noProof/>
          </w:rPr>
          <w:t>57</w:t>
        </w:r>
        <w:r>
          <w:fldChar w:fldCharType="end"/>
        </w:r>
      </w:p>
    </w:sdtContent>
  </w:sdt>
  <w:p w:rsidR="00AE6A5C" w:rsidRDefault="00AE6A5C">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0DF3" w:rsidRDefault="00940DF3">
      <w:r>
        <w:separator/>
      </w:r>
    </w:p>
  </w:footnote>
  <w:footnote w:type="continuationSeparator" w:id="0">
    <w:p w:rsidR="00940DF3" w:rsidRDefault="00940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6A5C" w:rsidRDefault="00AE6A5C">
    <w:pPr>
      <w:pStyle w:val="af7"/>
      <w:jc w:val="center"/>
    </w:pPr>
  </w:p>
  <w:p w:rsidR="00AE6A5C" w:rsidRDefault="00AE6A5C">
    <w:pPr>
      <w:pStyle w:val="af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6A5C" w:rsidRDefault="00AE6A5C">
    <w:pPr>
      <w:pStyle w:val="af7"/>
      <w:jc w:val="center"/>
    </w:pPr>
  </w:p>
  <w:p w:rsidR="00AE6A5C" w:rsidRDefault="00AE6A5C">
    <w:pPr>
      <w:pStyle w:val="af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6A5C" w:rsidRDefault="00AE6A5C">
    <w:pPr>
      <w:pStyle w:val="af7"/>
      <w:jc w:val="center"/>
    </w:pPr>
  </w:p>
  <w:p w:rsidR="00AE6A5C" w:rsidRDefault="00AE6A5C">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F3BB4"/>
    <w:multiLevelType w:val="multilevel"/>
    <w:tmpl w:val="5FFE09F6"/>
    <w:lvl w:ilvl="0">
      <w:start w:val="1"/>
      <w:numFmt w:val="decimal"/>
      <w:lvlText w:val="%1)"/>
      <w:lvlJc w:val="left"/>
      <w:pPr>
        <w:tabs>
          <w:tab w:val="num" w:pos="0"/>
        </w:tabs>
        <w:ind w:left="360" w:hanging="360"/>
      </w:pPr>
      <w:rPr>
        <w:rFonts w:cs="Times New Roman"/>
        <w:b w:val="0"/>
        <w:i w:val="0"/>
        <w:color w:val="auto"/>
        <w:sz w:val="24"/>
        <w:szCs w:val="28"/>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03FD2E78"/>
    <w:multiLevelType w:val="multilevel"/>
    <w:tmpl w:val="F03CE1CA"/>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7B83BEE"/>
    <w:multiLevelType w:val="multilevel"/>
    <w:tmpl w:val="A8A41B34"/>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99837CA"/>
    <w:multiLevelType w:val="multilevel"/>
    <w:tmpl w:val="EC64488A"/>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A756391"/>
    <w:multiLevelType w:val="multilevel"/>
    <w:tmpl w:val="14181EDC"/>
    <w:lvl w:ilvl="0">
      <w:start w:val="1"/>
      <w:numFmt w:val="bullet"/>
      <w:lvlText w:val=""/>
      <w:lvlJc w:val="left"/>
      <w:pPr>
        <w:tabs>
          <w:tab w:val="num" w:pos="0"/>
        </w:tabs>
        <w:ind w:left="720" w:hanging="360"/>
      </w:pPr>
      <w:rPr>
        <w:rFonts w:ascii="Symbol" w:hAnsi="Symbol" w:cs="Symbol" w:hint="default"/>
      </w:rPr>
    </w:lvl>
    <w:lvl w:ilvl="1">
      <w:start w:val="1"/>
      <w:numFmt w:val="lowerLetter"/>
      <w:lvlText w:val="%2."/>
      <w:lvlJc w:val="left"/>
      <w:pPr>
        <w:tabs>
          <w:tab w:val="num" w:pos="0"/>
        </w:tabs>
        <w:ind w:left="2154" w:hanging="360"/>
      </w:pPr>
    </w:lvl>
    <w:lvl w:ilvl="2">
      <w:start w:val="1"/>
      <w:numFmt w:val="lowerRoman"/>
      <w:lvlText w:val="%3."/>
      <w:lvlJc w:val="right"/>
      <w:pPr>
        <w:tabs>
          <w:tab w:val="num" w:pos="0"/>
        </w:tabs>
        <w:ind w:left="2874" w:hanging="180"/>
      </w:pPr>
    </w:lvl>
    <w:lvl w:ilvl="3">
      <w:start w:val="1"/>
      <w:numFmt w:val="decimal"/>
      <w:lvlText w:val="%4."/>
      <w:lvlJc w:val="left"/>
      <w:pPr>
        <w:tabs>
          <w:tab w:val="num" w:pos="0"/>
        </w:tabs>
        <w:ind w:left="3594" w:hanging="360"/>
      </w:pPr>
    </w:lvl>
    <w:lvl w:ilvl="4">
      <w:start w:val="1"/>
      <w:numFmt w:val="lowerLetter"/>
      <w:lvlText w:val="%5."/>
      <w:lvlJc w:val="left"/>
      <w:pPr>
        <w:tabs>
          <w:tab w:val="num" w:pos="0"/>
        </w:tabs>
        <w:ind w:left="4314" w:hanging="360"/>
      </w:pPr>
    </w:lvl>
    <w:lvl w:ilvl="5">
      <w:start w:val="1"/>
      <w:numFmt w:val="lowerRoman"/>
      <w:lvlText w:val="%6."/>
      <w:lvlJc w:val="right"/>
      <w:pPr>
        <w:tabs>
          <w:tab w:val="num" w:pos="0"/>
        </w:tabs>
        <w:ind w:left="5034" w:hanging="180"/>
      </w:pPr>
    </w:lvl>
    <w:lvl w:ilvl="6">
      <w:start w:val="1"/>
      <w:numFmt w:val="decimal"/>
      <w:lvlText w:val="%7."/>
      <w:lvlJc w:val="left"/>
      <w:pPr>
        <w:tabs>
          <w:tab w:val="num" w:pos="0"/>
        </w:tabs>
        <w:ind w:left="5754" w:hanging="360"/>
      </w:pPr>
    </w:lvl>
    <w:lvl w:ilvl="7">
      <w:start w:val="1"/>
      <w:numFmt w:val="lowerLetter"/>
      <w:lvlText w:val="%8."/>
      <w:lvlJc w:val="left"/>
      <w:pPr>
        <w:tabs>
          <w:tab w:val="num" w:pos="0"/>
        </w:tabs>
        <w:ind w:left="6474" w:hanging="360"/>
      </w:pPr>
    </w:lvl>
    <w:lvl w:ilvl="8">
      <w:start w:val="1"/>
      <w:numFmt w:val="lowerRoman"/>
      <w:lvlText w:val="%9."/>
      <w:lvlJc w:val="right"/>
      <w:pPr>
        <w:tabs>
          <w:tab w:val="num" w:pos="0"/>
        </w:tabs>
        <w:ind w:left="7194" w:hanging="180"/>
      </w:pPr>
    </w:lvl>
  </w:abstractNum>
  <w:abstractNum w:abstractNumId="5" w15:restartNumberingAfterBreak="0">
    <w:nsid w:val="0ADD7CB6"/>
    <w:multiLevelType w:val="multilevel"/>
    <w:tmpl w:val="3BC2D5AA"/>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D6756EE"/>
    <w:multiLevelType w:val="multilevel"/>
    <w:tmpl w:val="7198350A"/>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F6A142D"/>
    <w:multiLevelType w:val="multilevel"/>
    <w:tmpl w:val="4A645874"/>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F90378A"/>
    <w:multiLevelType w:val="multilevel"/>
    <w:tmpl w:val="CE788770"/>
    <w:lvl w:ilvl="0">
      <w:start w:val="1"/>
      <w:numFmt w:val="decimal"/>
      <w:lvlText w:val="%1)"/>
      <w:lvlJc w:val="left"/>
      <w:pPr>
        <w:tabs>
          <w:tab w:val="num" w:pos="0"/>
        </w:tabs>
        <w:ind w:left="72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15BE3E17"/>
    <w:multiLevelType w:val="multilevel"/>
    <w:tmpl w:val="66A68A68"/>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61B4BBF"/>
    <w:multiLevelType w:val="multilevel"/>
    <w:tmpl w:val="2204349A"/>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171E1533"/>
    <w:multiLevelType w:val="multilevel"/>
    <w:tmpl w:val="0BAC04BC"/>
    <w:lvl w:ilvl="0">
      <w:start w:val="1"/>
      <w:numFmt w:val="decimal"/>
      <w:lvlText w:val="%1)"/>
      <w:lvlJc w:val="left"/>
      <w:pPr>
        <w:tabs>
          <w:tab w:val="num" w:pos="0"/>
        </w:tabs>
        <w:ind w:left="720" w:hanging="360"/>
      </w:pPr>
      <w:rPr>
        <w:rFonts w:cs="Times New Roman"/>
        <w:b w:val="0"/>
        <w:i w:val="0"/>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186E737C"/>
    <w:multiLevelType w:val="multilevel"/>
    <w:tmpl w:val="4CB2A4A4"/>
    <w:lvl w:ilvl="0">
      <w:start w:val="1"/>
      <w:numFmt w:val="decimal"/>
      <w:lvlText w:val="%1)"/>
      <w:lvlJc w:val="left"/>
      <w:pPr>
        <w:tabs>
          <w:tab w:val="num" w:pos="0"/>
        </w:tabs>
        <w:ind w:left="72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1EC93068"/>
    <w:multiLevelType w:val="multilevel"/>
    <w:tmpl w:val="A24A7000"/>
    <w:lvl w:ilvl="0">
      <w:start w:val="1"/>
      <w:numFmt w:val="decimal"/>
      <w:lvlText w:val="%1)"/>
      <w:lvlJc w:val="left"/>
      <w:pPr>
        <w:tabs>
          <w:tab w:val="num" w:pos="0"/>
        </w:tabs>
        <w:ind w:left="720" w:hanging="360"/>
      </w:pPr>
      <w:rPr>
        <w:b w:val="0"/>
        <w:i w:val="0"/>
        <w:color w:val="auto"/>
        <w:sz w:val="25"/>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1FD32B3E"/>
    <w:multiLevelType w:val="multilevel"/>
    <w:tmpl w:val="29646E10"/>
    <w:lvl w:ilvl="0">
      <w:start w:val="1"/>
      <w:numFmt w:val="decimal"/>
      <w:lvlText w:val="%1)"/>
      <w:lvlJc w:val="left"/>
      <w:pPr>
        <w:tabs>
          <w:tab w:val="num" w:pos="0"/>
        </w:tabs>
        <w:ind w:left="360" w:hanging="360"/>
      </w:pPr>
      <w:rPr>
        <w:rFonts w:cs="Times New Roman"/>
        <w:b w:val="0"/>
        <w:i w:val="0"/>
        <w:color w:val="auto"/>
        <w:sz w:val="24"/>
        <w:szCs w:val="28"/>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 w15:restartNumberingAfterBreak="0">
    <w:nsid w:val="204665DA"/>
    <w:multiLevelType w:val="multilevel"/>
    <w:tmpl w:val="6E52E354"/>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20A75CC3"/>
    <w:multiLevelType w:val="multilevel"/>
    <w:tmpl w:val="F20A24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237C103E"/>
    <w:multiLevelType w:val="multilevel"/>
    <w:tmpl w:val="9D7E7CAC"/>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23E36A21"/>
    <w:multiLevelType w:val="multilevel"/>
    <w:tmpl w:val="717C12C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23FA718F"/>
    <w:multiLevelType w:val="multilevel"/>
    <w:tmpl w:val="A9F00092"/>
    <w:lvl w:ilvl="0">
      <w:start w:val="1"/>
      <w:numFmt w:val="decimal"/>
      <w:lvlText w:val="%1)"/>
      <w:lvlJc w:val="left"/>
      <w:pPr>
        <w:tabs>
          <w:tab w:val="num" w:pos="0"/>
        </w:tabs>
        <w:ind w:left="72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24283C93"/>
    <w:multiLevelType w:val="multilevel"/>
    <w:tmpl w:val="34F28550"/>
    <w:lvl w:ilvl="0">
      <w:start w:val="1"/>
      <w:numFmt w:val="decimal"/>
      <w:lvlText w:val="%1)"/>
      <w:lvlJc w:val="left"/>
      <w:pPr>
        <w:tabs>
          <w:tab w:val="num" w:pos="0"/>
        </w:tabs>
        <w:ind w:left="720" w:hanging="360"/>
      </w:pPr>
      <w:rPr>
        <w:b w:val="0"/>
        <w:i w:val="0"/>
        <w:color w:val="auto"/>
        <w:sz w:val="26"/>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29E72C47"/>
    <w:multiLevelType w:val="multilevel"/>
    <w:tmpl w:val="ADFE6E08"/>
    <w:lvl w:ilvl="0">
      <w:start w:val="1"/>
      <w:numFmt w:val="decimal"/>
      <w:lvlText w:val="%1)"/>
      <w:lvlJc w:val="left"/>
      <w:pPr>
        <w:tabs>
          <w:tab w:val="num" w:pos="0"/>
        </w:tabs>
        <w:ind w:left="72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29FB4A01"/>
    <w:multiLevelType w:val="multilevel"/>
    <w:tmpl w:val="AED23258"/>
    <w:lvl w:ilvl="0">
      <w:start w:val="1"/>
      <w:numFmt w:val="decimal"/>
      <w:lvlText w:val="%1)"/>
      <w:lvlJc w:val="left"/>
      <w:pPr>
        <w:tabs>
          <w:tab w:val="num" w:pos="0"/>
        </w:tabs>
        <w:ind w:left="72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2A0956B9"/>
    <w:multiLevelType w:val="multilevel"/>
    <w:tmpl w:val="78000600"/>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2BB4640C"/>
    <w:multiLevelType w:val="multilevel"/>
    <w:tmpl w:val="D7C05E1A"/>
    <w:lvl w:ilvl="0">
      <w:start w:val="1"/>
      <w:numFmt w:val="decimal"/>
      <w:lvlText w:val="%1)"/>
      <w:lvlJc w:val="left"/>
      <w:pPr>
        <w:tabs>
          <w:tab w:val="num" w:pos="0"/>
        </w:tabs>
        <w:ind w:left="72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2BBE5DD6"/>
    <w:multiLevelType w:val="multilevel"/>
    <w:tmpl w:val="26C0E1B8"/>
    <w:lvl w:ilvl="0">
      <w:start w:val="1"/>
      <w:numFmt w:val="decimal"/>
      <w:lvlText w:val="%1)"/>
      <w:lvlJc w:val="left"/>
      <w:pPr>
        <w:tabs>
          <w:tab w:val="num" w:pos="0"/>
        </w:tabs>
        <w:ind w:left="360" w:hanging="360"/>
      </w:pPr>
      <w:rPr>
        <w:rFonts w:cs="Times New Roman"/>
        <w:b w:val="0"/>
        <w:i w:val="0"/>
        <w:color w:val="auto"/>
        <w:sz w:val="24"/>
        <w:szCs w:val="28"/>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6" w15:restartNumberingAfterBreak="0">
    <w:nsid w:val="2D346AE3"/>
    <w:multiLevelType w:val="multilevel"/>
    <w:tmpl w:val="9AC85F66"/>
    <w:lvl w:ilvl="0">
      <w:start w:val="1"/>
      <w:numFmt w:val="decimal"/>
      <w:lvlText w:val="%1)"/>
      <w:lvlJc w:val="left"/>
      <w:pPr>
        <w:tabs>
          <w:tab w:val="num" w:pos="0"/>
        </w:tabs>
        <w:ind w:left="720" w:hanging="360"/>
      </w:pPr>
      <w:rPr>
        <w:b w:val="0"/>
        <w:i w:val="0"/>
        <w:color w:val="auto"/>
        <w:sz w:val="25"/>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308401BB"/>
    <w:multiLevelType w:val="multilevel"/>
    <w:tmpl w:val="441A09CA"/>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31DB4994"/>
    <w:multiLevelType w:val="multilevel"/>
    <w:tmpl w:val="DB46BA62"/>
    <w:lvl w:ilvl="0">
      <w:start w:val="1"/>
      <w:numFmt w:val="decimal"/>
      <w:lvlText w:val="%1)"/>
      <w:lvlJc w:val="left"/>
      <w:pPr>
        <w:tabs>
          <w:tab w:val="num" w:pos="0"/>
        </w:tabs>
        <w:ind w:left="72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3234217E"/>
    <w:multiLevelType w:val="multilevel"/>
    <w:tmpl w:val="47DC54D0"/>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35287520"/>
    <w:multiLevelType w:val="multilevel"/>
    <w:tmpl w:val="3890643A"/>
    <w:lvl w:ilvl="0">
      <w:start w:val="1"/>
      <w:numFmt w:val="decimal"/>
      <w:lvlText w:val="%1)"/>
      <w:lvlJc w:val="left"/>
      <w:pPr>
        <w:tabs>
          <w:tab w:val="num" w:pos="0"/>
        </w:tabs>
        <w:ind w:left="72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35873917"/>
    <w:multiLevelType w:val="multilevel"/>
    <w:tmpl w:val="C7407108"/>
    <w:lvl w:ilvl="0">
      <w:start w:val="1"/>
      <w:numFmt w:val="decimal"/>
      <w:lvlText w:val="%1."/>
      <w:lvlJc w:val="left"/>
      <w:pPr>
        <w:tabs>
          <w:tab w:val="num" w:pos="0"/>
        </w:tabs>
        <w:ind w:left="720" w:hanging="360"/>
      </w:pPr>
      <w:rPr>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36830684"/>
    <w:multiLevelType w:val="multilevel"/>
    <w:tmpl w:val="510A6024"/>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37853440"/>
    <w:multiLevelType w:val="multilevel"/>
    <w:tmpl w:val="65DAD188"/>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3B310126"/>
    <w:multiLevelType w:val="multilevel"/>
    <w:tmpl w:val="7E40F1D0"/>
    <w:lvl w:ilvl="0">
      <w:start w:val="1"/>
      <w:numFmt w:val="decimal"/>
      <w:lvlText w:val="%1)"/>
      <w:lvlJc w:val="left"/>
      <w:pPr>
        <w:tabs>
          <w:tab w:val="num" w:pos="0"/>
        </w:tabs>
        <w:ind w:left="36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3C6E7E16"/>
    <w:multiLevelType w:val="multilevel"/>
    <w:tmpl w:val="B3B23E08"/>
    <w:lvl w:ilvl="0">
      <w:start w:val="1"/>
      <w:numFmt w:val="decimal"/>
      <w:lvlText w:val="%1)"/>
      <w:lvlJc w:val="left"/>
      <w:pPr>
        <w:tabs>
          <w:tab w:val="num" w:pos="0"/>
        </w:tabs>
        <w:ind w:left="360" w:hanging="360"/>
      </w:pPr>
      <w:rPr>
        <w:rFonts w:cs="Times New Roman"/>
        <w:b w:val="0"/>
        <w:i w:val="0"/>
        <w:color w:val="auto"/>
        <w:sz w:val="24"/>
        <w:szCs w:val="28"/>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6" w15:restartNumberingAfterBreak="0">
    <w:nsid w:val="3EE941A6"/>
    <w:multiLevelType w:val="multilevel"/>
    <w:tmpl w:val="74BE0D7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40193066"/>
    <w:multiLevelType w:val="multilevel"/>
    <w:tmpl w:val="07660DDC"/>
    <w:lvl w:ilvl="0">
      <w:start w:val="1"/>
      <w:numFmt w:val="decimal"/>
      <w:lvlText w:val="%1)"/>
      <w:lvlJc w:val="left"/>
      <w:pPr>
        <w:tabs>
          <w:tab w:val="num" w:pos="0"/>
        </w:tabs>
        <w:ind w:left="36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40D02027"/>
    <w:multiLevelType w:val="multilevel"/>
    <w:tmpl w:val="3BB04E1A"/>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419242AD"/>
    <w:multiLevelType w:val="multilevel"/>
    <w:tmpl w:val="783C2F6C"/>
    <w:lvl w:ilvl="0">
      <w:start w:val="1"/>
      <w:numFmt w:val="decimal"/>
      <w:lvlText w:val="%1)"/>
      <w:lvlJc w:val="left"/>
      <w:pPr>
        <w:tabs>
          <w:tab w:val="num" w:pos="0"/>
        </w:tabs>
        <w:ind w:left="72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420D3A79"/>
    <w:multiLevelType w:val="multilevel"/>
    <w:tmpl w:val="DED6379A"/>
    <w:lvl w:ilvl="0">
      <w:start w:val="1"/>
      <w:numFmt w:val="decimal"/>
      <w:lvlText w:val="%1."/>
      <w:lvlJc w:val="left"/>
      <w:pPr>
        <w:tabs>
          <w:tab w:val="num" w:pos="0"/>
        </w:tabs>
        <w:ind w:left="1278" w:hanging="360"/>
      </w:pPr>
    </w:lvl>
    <w:lvl w:ilvl="1">
      <w:start w:val="1"/>
      <w:numFmt w:val="lowerLetter"/>
      <w:lvlText w:val="%2."/>
      <w:lvlJc w:val="left"/>
      <w:pPr>
        <w:tabs>
          <w:tab w:val="num" w:pos="0"/>
        </w:tabs>
        <w:ind w:left="1998" w:hanging="360"/>
      </w:pPr>
    </w:lvl>
    <w:lvl w:ilvl="2">
      <w:start w:val="1"/>
      <w:numFmt w:val="lowerRoman"/>
      <w:lvlText w:val="%3."/>
      <w:lvlJc w:val="right"/>
      <w:pPr>
        <w:tabs>
          <w:tab w:val="num" w:pos="0"/>
        </w:tabs>
        <w:ind w:left="2718" w:hanging="180"/>
      </w:pPr>
    </w:lvl>
    <w:lvl w:ilvl="3">
      <w:start w:val="1"/>
      <w:numFmt w:val="decimal"/>
      <w:lvlText w:val="%4."/>
      <w:lvlJc w:val="left"/>
      <w:pPr>
        <w:tabs>
          <w:tab w:val="num" w:pos="0"/>
        </w:tabs>
        <w:ind w:left="3438" w:hanging="360"/>
      </w:pPr>
    </w:lvl>
    <w:lvl w:ilvl="4">
      <w:start w:val="1"/>
      <w:numFmt w:val="lowerLetter"/>
      <w:lvlText w:val="%5."/>
      <w:lvlJc w:val="left"/>
      <w:pPr>
        <w:tabs>
          <w:tab w:val="num" w:pos="0"/>
        </w:tabs>
        <w:ind w:left="4158" w:hanging="360"/>
      </w:pPr>
    </w:lvl>
    <w:lvl w:ilvl="5">
      <w:start w:val="1"/>
      <w:numFmt w:val="lowerRoman"/>
      <w:lvlText w:val="%6."/>
      <w:lvlJc w:val="right"/>
      <w:pPr>
        <w:tabs>
          <w:tab w:val="num" w:pos="0"/>
        </w:tabs>
        <w:ind w:left="4878" w:hanging="180"/>
      </w:pPr>
    </w:lvl>
    <w:lvl w:ilvl="6">
      <w:start w:val="1"/>
      <w:numFmt w:val="decimal"/>
      <w:lvlText w:val="%7."/>
      <w:lvlJc w:val="left"/>
      <w:pPr>
        <w:tabs>
          <w:tab w:val="num" w:pos="0"/>
        </w:tabs>
        <w:ind w:left="5598" w:hanging="360"/>
      </w:pPr>
    </w:lvl>
    <w:lvl w:ilvl="7">
      <w:start w:val="1"/>
      <w:numFmt w:val="lowerLetter"/>
      <w:lvlText w:val="%8."/>
      <w:lvlJc w:val="left"/>
      <w:pPr>
        <w:tabs>
          <w:tab w:val="num" w:pos="0"/>
        </w:tabs>
        <w:ind w:left="6318" w:hanging="360"/>
      </w:pPr>
    </w:lvl>
    <w:lvl w:ilvl="8">
      <w:start w:val="1"/>
      <w:numFmt w:val="lowerRoman"/>
      <w:lvlText w:val="%9."/>
      <w:lvlJc w:val="right"/>
      <w:pPr>
        <w:tabs>
          <w:tab w:val="num" w:pos="0"/>
        </w:tabs>
        <w:ind w:left="7038" w:hanging="180"/>
      </w:pPr>
    </w:lvl>
  </w:abstractNum>
  <w:abstractNum w:abstractNumId="41" w15:restartNumberingAfterBreak="0">
    <w:nsid w:val="43E86C49"/>
    <w:multiLevelType w:val="multilevel"/>
    <w:tmpl w:val="139A65A6"/>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49396069"/>
    <w:multiLevelType w:val="multilevel"/>
    <w:tmpl w:val="AD30BF76"/>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49CF48A1"/>
    <w:multiLevelType w:val="multilevel"/>
    <w:tmpl w:val="3B80EFEA"/>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4AB8351A"/>
    <w:multiLevelType w:val="multilevel"/>
    <w:tmpl w:val="D1962308"/>
    <w:lvl w:ilvl="0">
      <w:start w:val="1"/>
      <w:numFmt w:val="decimal"/>
      <w:lvlText w:val="%1)"/>
      <w:lvlJc w:val="left"/>
      <w:pPr>
        <w:tabs>
          <w:tab w:val="num" w:pos="0"/>
        </w:tabs>
        <w:ind w:left="360" w:hanging="360"/>
      </w:pPr>
      <w:rPr>
        <w:rFonts w:cs="Times New Roman"/>
        <w:b w:val="0"/>
        <w:i w:val="0"/>
        <w:color w:val="auto"/>
        <w:sz w:val="24"/>
        <w:szCs w:val="28"/>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5" w15:restartNumberingAfterBreak="0">
    <w:nsid w:val="4C801534"/>
    <w:multiLevelType w:val="multilevel"/>
    <w:tmpl w:val="2C9486A4"/>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4F3A2CFD"/>
    <w:multiLevelType w:val="multilevel"/>
    <w:tmpl w:val="62CEE270"/>
    <w:lvl w:ilvl="0">
      <w:start w:val="1"/>
      <w:numFmt w:val="decimal"/>
      <w:lvlText w:val="%1)"/>
      <w:lvlJc w:val="left"/>
      <w:pPr>
        <w:tabs>
          <w:tab w:val="num" w:pos="0"/>
        </w:tabs>
        <w:ind w:left="72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50476AF6"/>
    <w:multiLevelType w:val="multilevel"/>
    <w:tmpl w:val="7778B654"/>
    <w:lvl w:ilvl="0">
      <w:start w:val="1"/>
      <w:numFmt w:val="bullet"/>
      <w:lvlText w:val=""/>
      <w:lvlJc w:val="left"/>
      <w:pPr>
        <w:tabs>
          <w:tab w:val="num" w:pos="0"/>
        </w:tabs>
        <w:ind w:left="752" w:hanging="360"/>
      </w:pPr>
      <w:rPr>
        <w:rFonts w:ascii="Symbol" w:hAnsi="Symbol" w:cs="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15:restartNumberingAfterBreak="0">
    <w:nsid w:val="505F0701"/>
    <w:multiLevelType w:val="multilevel"/>
    <w:tmpl w:val="A17A48AC"/>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9" w15:restartNumberingAfterBreak="0">
    <w:nsid w:val="56007C22"/>
    <w:multiLevelType w:val="multilevel"/>
    <w:tmpl w:val="E93E6CEE"/>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0" w15:restartNumberingAfterBreak="0">
    <w:nsid w:val="561B05C0"/>
    <w:multiLevelType w:val="multilevel"/>
    <w:tmpl w:val="7018E48E"/>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51" w15:restartNumberingAfterBreak="0">
    <w:nsid w:val="57470998"/>
    <w:multiLevelType w:val="multilevel"/>
    <w:tmpl w:val="86FC1CBC"/>
    <w:lvl w:ilvl="0">
      <w:start w:val="1"/>
      <w:numFmt w:val="decimal"/>
      <w:lvlText w:val="%1)"/>
      <w:lvlJc w:val="left"/>
      <w:pPr>
        <w:tabs>
          <w:tab w:val="num" w:pos="0"/>
        </w:tabs>
        <w:ind w:left="72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2" w15:restartNumberingAfterBreak="0">
    <w:nsid w:val="57D95760"/>
    <w:multiLevelType w:val="multilevel"/>
    <w:tmpl w:val="9AD8ED72"/>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3" w15:restartNumberingAfterBreak="0">
    <w:nsid w:val="58184D18"/>
    <w:multiLevelType w:val="hybridMultilevel"/>
    <w:tmpl w:val="9B5A6E7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5BD555DF"/>
    <w:multiLevelType w:val="multilevel"/>
    <w:tmpl w:val="406CC5B4"/>
    <w:lvl w:ilvl="0">
      <w:start w:val="1"/>
      <w:numFmt w:val="decimal"/>
      <w:lvlText w:val="%1)"/>
      <w:lvlJc w:val="left"/>
      <w:pPr>
        <w:tabs>
          <w:tab w:val="num" w:pos="0"/>
        </w:tabs>
        <w:ind w:left="36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5" w15:restartNumberingAfterBreak="0">
    <w:nsid w:val="5E4E154E"/>
    <w:multiLevelType w:val="multilevel"/>
    <w:tmpl w:val="E9CCC97C"/>
    <w:lvl w:ilvl="0">
      <w:start w:val="1"/>
      <w:numFmt w:val="decimal"/>
      <w:lvlText w:val="%1)"/>
      <w:lvlJc w:val="left"/>
      <w:pPr>
        <w:tabs>
          <w:tab w:val="num" w:pos="0"/>
        </w:tabs>
        <w:ind w:left="72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 w15:restartNumberingAfterBreak="0">
    <w:nsid w:val="5F82584F"/>
    <w:multiLevelType w:val="multilevel"/>
    <w:tmpl w:val="27067346"/>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 w15:restartNumberingAfterBreak="0">
    <w:nsid w:val="606976DC"/>
    <w:multiLevelType w:val="multilevel"/>
    <w:tmpl w:val="6B16B7DC"/>
    <w:lvl w:ilvl="0">
      <w:start w:val="1"/>
      <w:numFmt w:val="decimal"/>
      <w:lvlText w:val="%1)"/>
      <w:lvlJc w:val="left"/>
      <w:pPr>
        <w:tabs>
          <w:tab w:val="num" w:pos="0"/>
        </w:tabs>
        <w:ind w:left="72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8" w15:restartNumberingAfterBreak="0">
    <w:nsid w:val="60C22CA4"/>
    <w:multiLevelType w:val="multilevel"/>
    <w:tmpl w:val="A70E6AF6"/>
    <w:lvl w:ilvl="0">
      <w:start w:val="1"/>
      <w:numFmt w:val="decimal"/>
      <w:lvlText w:val="%1)"/>
      <w:lvlJc w:val="left"/>
      <w:pPr>
        <w:tabs>
          <w:tab w:val="num" w:pos="0"/>
        </w:tabs>
        <w:ind w:left="1069" w:hanging="360"/>
      </w:pPr>
      <w:rPr>
        <w:rFonts w:cs="Times New Roman"/>
        <w:b w:val="0"/>
        <w:i w:val="0"/>
        <w:sz w:val="28"/>
        <w:szCs w:val="28"/>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59" w15:restartNumberingAfterBreak="0">
    <w:nsid w:val="61B22621"/>
    <w:multiLevelType w:val="multilevel"/>
    <w:tmpl w:val="D916B02E"/>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0" w15:restartNumberingAfterBreak="0">
    <w:nsid w:val="63173A63"/>
    <w:multiLevelType w:val="multilevel"/>
    <w:tmpl w:val="521ED510"/>
    <w:lvl w:ilvl="0">
      <w:start w:val="1"/>
      <w:numFmt w:val="decimal"/>
      <w:lvlText w:val="%1)"/>
      <w:lvlJc w:val="left"/>
      <w:pPr>
        <w:tabs>
          <w:tab w:val="num" w:pos="0"/>
        </w:tabs>
        <w:ind w:left="36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1" w15:restartNumberingAfterBreak="0">
    <w:nsid w:val="63BA1CA8"/>
    <w:multiLevelType w:val="multilevel"/>
    <w:tmpl w:val="22E637B2"/>
    <w:lvl w:ilvl="0">
      <w:start w:val="1"/>
      <w:numFmt w:val="decimal"/>
      <w:lvlText w:val="%1)"/>
      <w:lvlJc w:val="left"/>
      <w:pPr>
        <w:tabs>
          <w:tab w:val="num" w:pos="0"/>
        </w:tabs>
        <w:ind w:left="720" w:hanging="360"/>
      </w:pPr>
      <w:rPr>
        <w:b w:val="0"/>
        <w:i w:val="0"/>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2" w15:restartNumberingAfterBreak="0">
    <w:nsid w:val="66D373CE"/>
    <w:multiLevelType w:val="multilevel"/>
    <w:tmpl w:val="116CB094"/>
    <w:lvl w:ilvl="0">
      <w:start w:val="1"/>
      <w:numFmt w:val="decimal"/>
      <w:lvlText w:val="%1)"/>
      <w:lvlJc w:val="left"/>
      <w:pPr>
        <w:tabs>
          <w:tab w:val="num" w:pos="0"/>
        </w:tabs>
        <w:ind w:left="72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3" w15:restartNumberingAfterBreak="0">
    <w:nsid w:val="68A67DD4"/>
    <w:multiLevelType w:val="multilevel"/>
    <w:tmpl w:val="26921326"/>
    <w:lvl w:ilvl="0">
      <w:start w:val="1"/>
      <w:numFmt w:val="decimal"/>
      <w:lvlText w:val="%1)"/>
      <w:lvlJc w:val="left"/>
      <w:pPr>
        <w:tabs>
          <w:tab w:val="num" w:pos="0"/>
        </w:tabs>
        <w:ind w:left="1069" w:hanging="360"/>
      </w:pPr>
      <w:rPr>
        <w:rFonts w:cs="Times New Roman"/>
        <w:b w:val="0"/>
        <w:i w:val="0"/>
        <w:sz w:val="28"/>
        <w:szCs w:val="28"/>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64" w15:restartNumberingAfterBreak="0">
    <w:nsid w:val="68B22F86"/>
    <w:multiLevelType w:val="multilevel"/>
    <w:tmpl w:val="A746B0CA"/>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5" w15:restartNumberingAfterBreak="0">
    <w:nsid w:val="69871C69"/>
    <w:multiLevelType w:val="multilevel"/>
    <w:tmpl w:val="552CDB50"/>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6" w15:restartNumberingAfterBreak="0">
    <w:nsid w:val="69CD21AF"/>
    <w:multiLevelType w:val="multilevel"/>
    <w:tmpl w:val="DA467090"/>
    <w:lvl w:ilvl="0">
      <w:start w:val="1"/>
      <w:numFmt w:val="decimal"/>
      <w:lvlText w:val="%1)"/>
      <w:lvlJc w:val="left"/>
      <w:pPr>
        <w:tabs>
          <w:tab w:val="num" w:pos="0"/>
        </w:tabs>
        <w:ind w:left="72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7" w15:restartNumberingAfterBreak="0">
    <w:nsid w:val="6A482B32"/>
    <w:multiLevelType w:val="multilevel"/>
    <w:tmpl w:val="AD565F38"/>
    <w:lvl w:ilvl="0">
      <w:start w:val="1"/>
      <w:numFmt w:val="decimal"/>
      <w:lvlText w:val="%1)"/>
      <w:lvlJc w:val="left"/>
      <w:pPr>
        <w:tabs>
          <w:tab w:val="num" w:pos="0"/>
        </w:tabs>
        <w:ind w:left="72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8" w15:restartNumberingAfterBreak="0">
    <w:nsid w:val="6B173182"/>
    <w:multiLevelType w:val="multilevel"/>
    <w:tmpl w:val="00366750"/>
    <w:lvl w:ilvl="0">
      <w:start w:val="1"/>
      <w:numFmt w:val="decimal"/>
      <w:lvlText w:val="%1."/>
      <w:lvlJc w:val="left"/>
      <w:pPr>
        <w:tabs>
          <w:tab w:val="num" w:pos="0"/>
        </w:tabs>
        <w:ind w:left="786" w:hanging="360"/>
      </w:pPr>
      <w:rPr>
        <w:rFonts w:cs="Times New Roman"/>
        <w:sz w:val="28"/>
        <w:szCs w:val="28"/>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69" w15:restartNumberingAfterBreak="0">
    <w:nsid w:val="6EDC45D9"/>
    <w:multiLevelType w:val="multilevel"/>
    <w:tmpl w:val="B254D79E"/>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0" w15:restartNumberingAfterBreak="0">
    <w:nsid w:val="6F003442"/>
    <w:multiLevelType w:val="multilevel"/>
    <w:tmpl w:val="E5B886DE"/>
    <w:lvl w:ilvl="0">
      <w:start w:val="1"/>
      <w:numFmt w:val="decimal"/>
      <w:lvlText w:val="%1)"/>
      <w:lvlJc w:val="left"/>
      <w:pPr>
        <w:tabs>
          <w:tab w:val="num" w:pos="0"/>
        </w:tabs>
        <w:ind w:left="72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1" w15:restartNumberingAfterBreak="0">
    <w:nsid w:val="71093BE5"/>
    <w:multiLevelType w:val="multilevel"/>
    <w:tmpl w:val="E092CCCC"/>
    <w:lvl w:ilvl="0">
      <w:start w:val="1"/>
      <w:numFmt w:val="decimal"/>
      <w:lvlText w:val="%1)"/>
      <w:lvlJc w:val="left"/>
      <w:pPr>
        <w:tabs>
          <w:tab w:val="num" w:pos="0"/>
        </w:tabs>
        <w:ind w:left="72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2" w15:restartNumberingAfterBreak="0">
    <w:nsid w:val="724934E9"/>
    <w:multiLevelType w:val="multilevel"/>
    <w:tmpl w:val="3B907CFE"/>
    <w:lvl w:ilvl="0">
      <w:start w:val="1"/>
      <w:numFmt w:val="decimal"/>
      <w:lvlText w:val="%1)"/>
      <w:lvlJc w:val="left"/>
      <w:pPr>
        <w:tabs>
          <w:tab w:val="num" w:pos="0"/>
        </w:tabs>
        <w:ind w:left="720" w:hanging="360"/>
      </w:pPr>
      <w:rPr>
        <w:b w:val="0"/>
        <w:i w:val="0"/>
        <w:color w:val="auto"/>
        <w:sz w:val="28"/>
        <w:szCs w:val="28"/>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73" w15:restartNumberingAfterBreak="0">
    <w:nsid w:val="72784614"/>
    <w:multiLevelType w:val="multilevel"/>
    <w:tmpl w:val="5C56EC64"/>
    <w:lvl w:ilvl="0">
      <w:start w:val="1"/>
      <w:numFmt w:val="decimal"/>
      <w:lvlText w:val="%1)"/>
      <w:lvlJc w:val="left"/>
      <w:pPr>
        <w:tabs>
          <w:tab w:val="num" w:pos="0"/>
        </w:tabs>
        <w:ind w:left="360" w:hanging="360"/>
      </w:pPr>
      <w:rPr>
        <w:rFonts w:cs="Times New Roman"/>
        <w:b w:val="0"/>
        <w:i w:val="0"/>
        <w:color w:val="auto"/>
        <w:sz w:val="24"/>
        <w:szCs w:val="28"/>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4" w15:restartNumberingAfterBreak="0">
    <w:nsid w:val="74117BC3"/>
    <w:multiLevelType w:val="multilevel"/>
    <w:tmpl w:val="866A1B2E"/>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5" w15:restartNumberingAfterBreak="0">
    <w:nsid w:val="763E0C5E"/>
    <w:multiLevelType w:val="multilevel"/>
    <w:tmpl w:val="665EA58A"/>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6" w15:restartNumberingAfterBreak="0">
    <w:nsid w:val="765862BF"/>
    <w:multiLevelType w:val="multilevel"/>
    <w:tmpl w:val="1FBAA012"/>
    <w:lvl w:ilvl="0">
      <w:start w:val="1"/>
      <w:numFmt w:val="decimal"/>
      <w:lvlText w:val="%1)"/>
      <w:lvlJc w:val="left"/>
      <w:pPr>
        <w:tabs>
          <w:tab w:val="num" w:pos="0"/>
        </w:tabs>
        <w:ind w:left="720" w:hanging="360"/>
      </w:pPr>
      <w:rPr>
        <w:rFonts w:cs="Times New Roman"/>
        <w:b w:val="0"/>
        <w:i w:val="0"/>
        <w:caps w:val="0"/>
        <w:smallCaps w:val="0"/>
        <w:strike w:val="0"/>
        <w:dstrike w:val="0"/>
        <w:vanish w:val="0"/>
        <w:position w:val="0"/>
        <w:sz w:val="28"/>
        <w:vertAlign w:val="baseline"/>
      </w:rPr>
    </w:lvl>
    <w:lvl w:ilvl="1">
      <w:start w:val="1"/>
      <w:numFmt w:val="lowerLetter"/>
      <w:lvlText w:val="%2."/>
      <w:lvlJc w:val="left"/>
      <w:pPr>
        <w:tabs>
          <w:tab w:val="num" w:pos="0"/>
        </w:tabs>
        <w:ind w:left="2154" w:hanging="360"/>
      </w:pPr>
    </w:lvl>
    <w:lvl w:ilvl="2">
      <w:start w:val="1"/>
      <w:numFmt w:val="lowerRoman"/>
      <w:lvlText w:val="%3."/>
      <w:lvlJc w:val="right"/>
      <w:pPr>
        <w:tabs>
          <w:tab w:val="num" w:pos="0"/>
        </w:tabs>
        <w:ind w:left="2874" w:hanging="180"/>
      </w:pPr>
    </w:lvl>
    <w:lvl w:ilvl="3">
      <w:start w:val="1"/>
      <w:numFmt w:val="decimal"/>
      <w:lvlText w:val="%4."/>
      <w:lvlJc w:val="left"/>
      <w:pPr>
        <w:tabs>
          <w:tab w:val="num" w:pos="0"/>
        </w:tabs>
        <w:ind w:left="3594" w:hanging="360"/>
      </w:pPr>
    </w:lvl>
    <w:lvl w:ilvl="4">
      <w:start w:val="1"/>
      <w:numFmt w:val="lowerLetter"/>
      <w:lvlText w:val="%5."/>
      <w:lvlJc w:val="left"/>
      <w:pPr>
        <w:tabs>
          <w:tab w:val="num" w:pos="0"/>
        </w:tabs>
        <w:ind w:left="4314" w:hanging="360"/>
      </w:pPr>
    </w:lvl>
    <w:lvl w:ilvl="5">
      <w:start w:val="1"/>
      <w:numFmt w:val="lowerRoman"/>
      <w:lvlText w:val="%6."/>
      <w:lvlJc w:val="right"/>
      <w:pPr>
        <w:tabs>
          <w:tab w:val="num" w:pos="0"/>
        </w:tabs>
        <w:ind w:left="5034" w:hanging="180"/>
      </w:pPr>
    </w:lvl>
    <w:lvl w:ilvl="6">
      <w:start w:val="1"/>
      <w:numFmt w:val="decimal"/>
      <w:lvlText w:val="%7."/>
      <w:lvlJc w:val="left"/>
      <w:pPr>
        <w:tabs>
          <w:tab w:val="num" w:pos="0"/>
        </w:tabs>
        <w:ind w:left="5754" w:hanging="360"/>
      </w:pPr>
    </w:lvl>
    <w:lvl w:ilvl="7">
      <w:start w:val="1"/>
      <w:numFmt w:val="lowerLetter"/>
      <w:lvlText w:val="%8."/>
      <w:lvlJc w:val="left"/>
      <w:pPr>
        <w:tabs>
          <w:tab w:val="num" w:pos="0"/>
        </w:tabs>
        <w:ind w:left="6474" w:hanging="360"/>
      </w:pPr>
    </w:lvl>
    <w:lvl w:ilvl="8">
      <w:start w:val="1"/>
      <w:numFmt w:val="lowerRoman"/>
      <w:lvlText w:val="%9."/>
      <w:lvlJc w:val="right"/>
      <w:pPr>
        <w:tabs>
          <w:tab w:val="num" w:pos="0"/>
        </w:tabs>
        <w:ind w:left="7194" w:hanging="180"/>
      </w:pPr>
    </w:lvl>
  </w:abstractNum>
  <w:abstractNum w:abstractNumId="77" w15:restartNumberingAfterBreak="0">
    <w:nsid w:val="78727EA3"/>
    <w:multiLevelType w:val="multilevel"/>
    <w:tmpl w:val="0AEE8E3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8" w15:restartNumberingAfterBreak="0">
    <w:nsid w:val="7AB37484"/>
    <w:multiLevelType w:val="multilevel"/>
    <w:tmpl w:val="93F81AB2"/>
    <w:lvl w:ilvl="0">
      <w:start w:val="1"/>
      <w:numFmt w:val="decimal"/>
      <w:lvlText w:val="%1)"/>
      <w:lvlJc w:val="left"/>
      <w:pPr>
        <w:tabs>
          <w:tab w:val="num" w:pos="0"/>
        </w:tabs>
        <w:ind w:left="72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9" w15:restartNumberingAfterBreak="0">
    <w:nsid w:val="7C7D2A48"/>
    <w:multiLevelType w:val="multilevel"/>
    <w:tmpl w:val="693CAE0A"/>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0" w15:restartNumberingAfterBreak="0">
    <w:nsid w:val="7CC90BEB"/>
    <w:multiLevelType w:val="multilevel"/>
    <w:tmpl w:val="ACEA222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1" w15:restartNumberingAfterBreak="0">
    <w:nsid w:val="7DF1567F"/>
    <w:multiLevelType w:val="multilevel"/>
    <w:tmpl w:val="24C4BF4C"/>
    <w:lvl w:ilvl="0">
      <w:start w:val="1"/>
      <w:numFmt w:val="decimal"/>
      <w:lvlText w:val="%1)"/>
      <w:lvlJc w:val="left"/>
      <w:pPr>
        <w:tabs>
          <w:tab w:val="num" w:pos="0"/>
        </w:tabs>
        <w:ind w:left="720" w:hanging="360"/>
      </w:pPr>
      <w:rPr>
        <w:b w:val="0"/>
        <w:i w:val="0"/>
        <w:color w:val="auto"/>
        <w:sz w:val="26"/>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2" w15:restartNumberingAfterBreak="0">
    <w:nsid w:val="7FD26700"/>
    <w:multiLevelType w:val="multilevel"/>
    <w:tmpl w:val="686C4EEE"/>
    <w:lvl w:ilvl="0">
      <w:start w:val="1"/>
      <w:numFmt w:val="decimal"/>
      <w:lvlText w:val="%1."/>
      <w:lvlJc w:val="left"/>
      <w:pPr>
        <w:tabs>
          <w:tab w:val="num" w:pos="0"/>
        </w:tabs>
        <w:ind w:left="360" w:hanging="360"/>
      </w:pPr>
      <w:rPr>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40"/>
  </w:num>
  <w:num w:numId="2">
    <w:abstractNumId w:val="31"/>
  </w:num>
  <w:num w:numId="3">
    <w:abstractNumId w:val="68"/>
  </w:num>
  <w:num w:numId="4">
    <w:abstractNumId w:val="80"/>
  </w:num>
  <w:num w:numId="5">
    <w:abstractNumId w:val="74"/>
  </w:num>
  <w:num w:numId="6">
    <w:abstractNumId w:val="79"/>
  </w:num>
  <w:num w:numId="7">
    <w:abstractNumId w:val="15"/>
  </w:num>
  <w:num w:numId="8">
    <w:abstractNumId w:val="59"/>
  </w:num>
  <w:num w:numId="9">
    <w:abstractNumId w:val="38"/>
  </w:num>
  <w:num w:numId="10">
    <w:abstractNumId w:val="49"/>
  </w:num>
  <w:num w:numId="11">
    <w:abstractNumId w:val="32"/>
  </w:num>
  <w:num w:numId="12">
    <w:abstractNumId w:val="48"/>
  </w:num>
  <w:num w:numId="13">
    <w:abstractNumId w:val="17"/>
  </w:num>
  <w:num w:numId="14">
    <w:abstractNumId w:val="23"/>
  </w:num>
  <w:num w:numId="15">
    <w:abstractNumId w:val="43"/>
  </w:num>
  <w:num w:numId="16">
    <w:abstractNumId w:val="42"/>
  </w:num>
  <w:num w:numId="17">
    <w:abstractNumId w:val="41"/>
  </w:num>
  <w:num w:numId="18">
    <w:abstractNumId w:val="9"/>
  </w:num>
  <w:num w:numId="19">
    <w:abstractNumId w:val="6"/>
  </w:num>
  <w:num w:numId="20">
    <w:abstractNumId w:val="1"/>
  </w:num>
  <w:num w:numId="21">
    <w:abstractNumId w:val="52"/>
  </w:num>
  <w:num w:numId="22">
    <w:abstractNumId w:val="75"/>
  </w:num>
  <w:num w:numId="23">
    <w:abstractNumId w:val="5"/>
  </w:num>
  <w:num w:numId="24">
    <w:abstractNumId w:val="45"/>
  </w:num>
  <w:num w:numId="25">
    <w:abstractNumId w:val="56"/>
  </w:num>
  <w:num w:numId="26">
    <w:abstractNumId w:val="64"/>
  </w:num>
  <w:num w:numId="27">
    <w:abstractNumId w:val="62"/>
  </w:num>
  <w:num w:numId="28">
    <w:abstractNumId w:val="51"/>
  </w:num>
  <w:num w:numId="29">
    <w:abstractNumId w:val="70"/>
  </w:num>
  <w:num w:numId="30">
    <w:abstractNumId w:val="27"/>
  </w:num>
  <w:num w:numId="31">
    <w:abstractNumId w:val="71"/>
  </w:num>
  <w:num w:numId="32">
    <w:abstractNumId w:val="12"/>
  </w:num>
  <w:num w:numId="33">
    <w:abstractNumId w:val="47"/>
  </w:num>
  <w:num w:numId="34">
    <w:abstractNumId w:val="18"/>
  </w:num>
  <w:num w:numId="35">
    <w:abstractNumId w:val="16"/>
  </w:num>
  <w:num w:numId="36">
    <w:abstractNumId w:val="61"/>
  </w:num>
  <w:num w:numId="37">
    <w:abstractNumId w:val="77"/>
  </w:num>
  <w:num w:numId="38">
    <w:abstractNumId w:val="20"/>
  </w:num>
  <w:num w:numId="39">
    <w:abstractNumId w:val="76"/>
  </w:num>
  <w:num w:numId="40">
    <w:abstractNumId w:val="13"/>
  </w:num>
  <w:num w:numId="41">
    <w:abstractNumId w:val="4"/>
  </w:num>
  <w:num w:numId="42">
    <w:abstractNumId w:val="26"/>
  </w:num>
  <w:num w:numId="43">
    <w:abstractNumId w:val="11"/>
  </w:num>
  <w:num w:numId="44">
    <w:abstractNumId w:val="81"/>
  </w:num>
  <w:num w:numId="45">
    <w:abstractNumId w:val="36"/>
  </w:num>
  <w:num w:numId="46">
    <w:abstractNumId w:val="72"/>
  </w:num>
  <w:num w:numId="47">
    <w:abstractNumId w:val="50"/>
  </w:num>
  <w:num w:numId="48">
    <w:abstractNumId w:val="58"/>
  </w:num>
  <w:num w:numId="49">
    <w:abstractNumId w:val="63"/>
  </w:num>
  <w:num w:numId="50">
    <w:abstractNumId w:val="7"/>
  </w:num>
  <w:num w:numId="51">
    <w:abstractNumId w:val="65"/>
  </w:num>
  <w:num w:numId="52">
    <w:abstractNumId w:val="3"/>
  </w:num>
  <w:num w:numId="53">
    <w:abstractNumId w:val="10"/>
  </w:num>
  <w:num w:numId="54">
    <w:abstractNumId w:val="29"/>
  </w:num>
  <w:num w:numId="55">
    <w:abstractNumId w:val="2"/>
  </w:num>
  <w:num w:numId="56">
    <w:abstractNumId w:val="69"/>
  </w:num>
  <w:num w:numId="57">
    <w:abstractNumId w:val="33"/>
  </w:num>
  <w:num w:numId="58">
    <w:abstractNumId w:val="78"/>
  </w:num>
  <w:num w:numId="59">
    <w:abstractNumId w:val="44"/>
  </w:num>
  <w:num w:numId="60">
    <w:abstractNumId w:val="25"/>
  </w:num>
  <w:num w:numId="61">
    <w:abstractNumId w:val="73"/>
  </w:num>
  <w:num w:numId="62">
    <w:abstractNumId w:val="37"/>
  </w:num>
  <w:num w:numId="63">
    <w:abstractNumId w:val="0"/>
  </w:num>
  <w:num w:numId="64">
    <w:abstractNumId w:val="35"/>
  </w:num>
  <w:num w:numId="65">
    <w:abstractNumId w:val="14"/>
  </w:num>
  <w:num w:numId="66">
    <w:abstractNumId w:val="66"/>
  </w:num>
  <w:num w:numId="67">
    <w:abstractNumId w:val="67"/>
  </w:num>
  <w:num w:numId="68">
    <w:abstractNumId w:val="19"/>
  </w:num>
  <w:num w:numId="69">
    <w:abstractNumId w:val="24"/>
  </w:num>
  <w:num w:numId="70">
    <w:abstractNumId w:val="46"/>
  </w:num>
  <w:num w:numId="71">
    <w:abstractNumId w:val="39"/>
  </w:num>
  <w:num w:numId="72">
    <w:abstractNumId w:val="60"/>
  </w:num>
  <w:num w:numId="73">
    <w:abstractNumId w:val="34"/>
  </w:num>
  <w:num w:numId="74">
    <w:abstractNumId w:val="21"/>
  </w:num>
  <w:num w:numId="75">
    <w:abstractNumId w:val="55"/>
  </w:num>
  <w:num w:numId="76">
    <w:abstractNumId w:val="22"/>
  </w:num>
  <w:num w:numId="77">
    <w:abstractNumId w:val="57"/>
  </w:num>
  <w:num w:numId="78">
    <w:abstractNumId w:val="8"/>
  </w:num>
  <w:num w:numId="79">
    <w:abstractNumId w:val="30"/>
  </w:num>
  <w:num w:numId="80">
    <w:abstractNumId w:val="28"/>
  </w:num>
  <w:num w:numId="81">
    <w:abstractNumId w:val="54"/>
  </w:num>
  <w:num w:numId="82">
    <w:abstractNumId w:val="82"/>
  </w:num>
  <w:num w:numId="83">
    <w:abstractNumId w:val="53"/>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323F"/>
    <w:rsid w:val="000245E5"/>
    <w:rsid w:val="000D27E1"/>
    <w:rsid w:val="00134A2F"/>
    <w:rsid w:val="001A350F"/>
    <w:rsid w:val="002518C1"/>
    <w:rsid w:val="00374B43"/>
    <w:rsid w:val="003B1532"/>
    <w:rsid w:val="00414CF3"/>
    <w:rsid w:val="0047156C"/>
    <w:rsid w:val="00551BBA"/>
    <w:rsid w:val="005B2BEB"/>
    <w:rsid w:val="005C5B95"/>
    <w:rsid w:val="006465C0"/>
    <w:rsid w:val="006D30D6"/>
    <w:rsid w:val="0073023D"/>
    <w:rsid w:val="00863481"/>
    <w:rsid w:val="008B221D"/>
    <w:rsid w:val="00906DCD"/>
    <w:rsid w:val="00940DF3"/>
    <w:rsid w:val="00A26BB1"/>
    <w:rsid w:val="00AE6A5C"/>
    <w:rsid w:val="00B00939"/>
    <w:rsid w:val="00B9323F"/>
    <w:rsid w:val="00D148D9"/>
    <w:rsid w:val="00E53923"/>
    <w:rsid w:val="00F637A6"/>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3BB434"/>
  <w15:docId w15:val="{CBC7934C-B0F4-4F92-B90C-4E14478CC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3D20"/>
    <w:pPr>
      <w:suppressAutoHyphens w:val="0"/>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50486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1"/>
    <w:uiPriority w:val="9"/>
    <w:semiHidden/>
    <w:unhideWhenUsed/>
    <w:qFormat/>
    <w:rsid w:val="0067592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uiPriority w:val="9"/>
    <w:semiHidden/>
    <w:unhideWhenUsed/>
    <w:qFormat/>
    <w:rsid w:val="00D25D6B"/>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link w:val="40"/>
    <w:uiPriority w:val="9"/>
    <w:semiHidden/>
    <w:unhideWhenUsed/>
    <w:qFormat/>
    <w:rsid w:val="00D25D6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4">
    <w:name w:val="Привязка сноски"/>
    <w:rPr>
      <w:vertAlign w:val="superscript"/>
    </w:rPr>
  </w:style>
  <w:style w:type="character" w:customStyle="1" w:styleId="FootnoteCharacters">
    <w:name w:val="Footnote Characters"/>
    <w:qFormat/>
    <w:rsid w:val="00C52F7B"/>
    <w:rPr>
      <w:vertAlign w:val="superscript"/>
    </w:rPr>
  </w:style>
  <w:style w:type="character" w:customStyle="1" w:styleId="21">
    <w:name w:val="Заголовок 2 Знак1"/>
    <w:link w:val="2"/>
    <w:qFormat/>
    <w:locked/>
    <w:rsid w:val="00C52F7B"/>
    <w:rPr>
      <w:rFonts w:ascii="Times New Roman" w:eastAsia="Times New Roman" w:hAnsi="Times New Roman" w:cs="Times New Roman"/>
      <w:sz w:val="20"/>
      <w:szCs w:val="20"/>
      <w:lang w:eastAsia="ru-RU"/>
    </w:rPr>
  </w:style>
  <w:style w:type="character" w:customStyle="1" w:styleId="a5">
    <w:name w:val="Текст выноски Знак"/>
    <w:basedOn w:val="a0"/>
    <w:uiPriority w:val="99"/>
    <w:semiHidden/>
    <w:qFormat/>
    <w:rsid w:val="00A76B1C"/>
    <w:rPr>
      <w:rFonts w:ascii="Tahoma" w:eastAsia="Times New Roman" w:hAnsi="Tahoma" w:cs="Tahoma"/>
      <w:sz w:val="16"/>
      <w:szCs w:val="16"/>
      <w:lang w:eastAsia="ru-RU"/>
    </w:rPr>
  </w:style>
  <w:style w:type="character" w:customStyle="1" w:styleId="a6">
    <w:name w:val="Заголовок Знак"/>
    <w:basedOn w:val="a0"/>
    <w:qFormat/>
    <w:rsid w:val="000218DE"/>
    <w:rPr>
      <w:rFonts w:ascii="Times New Roman" w:eastAsia="Times New Roman" w:hAnsi="Times New Roman" w:cs="Times New Roman"/>
      <w:b/>
      <w:sz w:val="28"/>
      <w:szCs w:val="20"/>
      <w:lang w:eastAsia="ru-RU"/>
    </w:rPr>
  </w:style>
  <w:style w:type="character" w:customStyle="1" w:styleId="a7">
    <w:name w:val="Верхний колонтитул Знак"/>
    <w:basedOn w:val="a0"/>
    <w:uiPriority w:val="99"/>
    <w:qFormat/>
    <w:rsid w:val="00CC5351"/>
    <w:rPr>
      <w:rFonts w:ascii="Times New Roman" w:eastAsia="Times New Roman" w:hAnsi="Times New Roman" w:cs="Times New Roman"/>
      <w:sz w:val="20"/>
      <w:szCs w:val="20"/>
      <w:lang w:eastAsia="ru-RU"/>
    </w:rPr>
  </w:style>
  <w:style w:type="character" w:customStyle="1" w:styleId="a8">
    <w:name w:val="Нижний колонтитул Знак"/>
    <w:basedOn w:val="a0"/>
    <w:uiPriority w:val="99"/>
    <w:qFormat/>
    <w:rsid w:val="00CC5351"/>
    <w:rPr>
      <w:rFonts w:ascii="Times New Roman" w:eastAsia="Times New Roman" w:hAnsi="Times New Roman" w:cs="Times New Roman"/>
      <w:sz w:val="20"/>
      <w:szCs w:val="20"/>
      <w:lang w:eastAsia="ru-RU"/>
    </w:rPr>
  </w:style>
  <w:style w:type="character" w:customStyle="1" w:styleId="a9">
    <w:name w:val="Основной текст Знак"/>
    <w:basedOn w:val="a0"/>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30">
    <w:name w:val="Основной текст 3 Знак"/>
    <w:basedOn w:val="a0"/>
    <w:link w:val="30"/>
    <w:qFormat/>
    <w:rsid w:val="005C265C"/>
    <w:rPr>
      <w:rFonts w:ascii="Times New Roman" w:eastAsia="Times New Roman" w:hAnsi="Times New Roman" w:cs="Times New Roman"/>
      <w:sz w:val="16"/>
      <w:szCs w:val="16"/>
      <w:lang w:eastAsia="ru-RU"/>
    </w:rPr>
  </w:style>
  <w:style w:type="character" w:customStyle="1" w:styleId="10">
    <w:name w:val="Заголовок 1 Знак"/>
    <w:basedOn w:val="a0"/>
    <w:link w:val="1"/>
    <w:uiPriority w:val="9"/>
    <w:qFormat/>
    <w:rsid w:val="0050486D"/>
    <w:rPr>
      <w:rFonts w:asciiTheme="majorHAnsi" w:eastAsiaTheme="majorEastAsia" w:hAnsiTheme="majorHAnsi" w:cstheme="majorBidi"/>
      <w:color w:val="365F91" w:themeColor="accent1" w:themeShade="BF"/>
      <w:sz w:val="32"/>
      <w:szCs w:val="32"/>
      <w:lang w:eastAsia="ru-RU"/>
    </w:rPr>
  </w:style>
  <w:style w:type="character" w:customStyle="1" w:styleId="31">
    <w:name w:val="Основной текст 3 Знак1"/>
    <w:basedOn w:val="a0"/>
    <w:link w:val="32"/>
    <w:uiPriority w:val="9"/>
    <w:semiHidden/>
    <w:qFormat/>
    <w:rsid w:val="00D25D6B"/>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0"/>
    <w:link w:val="4"/>
    <w:uiPriority w:val="9"/>
    <w:semiHidden/>
    <w:qFormat/>
    <w:rsid w:val="00D25D6B"/>
    <w:rPr>
      <w:rFonts w:asciiTheme="majorHAnsi" w:eastAsiaTheme="majorEastAsia" w:hAnsiTheme="majorHAnsi" w:cstheme="majorBidi"/>
      <w:i/>
      <w:iCs/>
      <w:color w:val="365F91" w:themeColor="accent1" w:themeShade="BF"/>
      <w:sz w:val="20"/>
      <w:szCs w:val="20"/>
      <w:lang w:eastAsia="ru-RU"/>
    </w:rPr>
  </w:style>
  <w:style w:type="character" w:customStyle="1" w:styleId="aa">
    <w:name w:val="Абзац списка Знак"/>
    <w:uiPriority w:val="34"/>
    <w:qFormat/>
    <w:rsid w:val="00D25D6B"/>
    <w:rPr>
      <w:rFonts w:ascii="Times New Roman" w:eastAsia="Times New Roman" w:hAnsi="Times New Roman" w:cs="Times New Roman"/>
      <w:sz w:val="20"/>
      <w:szCs w:val="20"/>
      <w:lang w:eastAsia="ru-RU"/>
    </w:rPr>
  </w:style>
  <w:style w:type="character" w:customStyle="1" w:styleId="blk">
    <w:name w:val="blk"/>
    <w:basedOn w:val="a0"/>
    <w:qFormat/>
    <w:rsid w:val="00D25D6B"/>
  </w:style>
  <w:style w:type="character" w:customStyle="1" w:styleId="-">
    <w:name w:val="Интернет-ссылка"/>
    <w:uiPriority w:val="99"/>
    <w:rsid w:val="007309C8"/>
    <w:rPr>
      <w:color w:val="0000FF"/>
      <w:u w:val="single"/>
    </w:rPr>
  </w:style>
  <w:style w:type="character" w:customStyle="1" w:styleId="20">
    <w:name w:val="Основной текст (2)_"/>
    <w:basedOn w:val="a0"/>
    <w:link w:val="22"/>
    <w:qFormat/>
    <w:rsid w:val="006E7F4C"/>
    <w:rPr>
      <w:rFonts w:ascii="Times New Roman" w:eastAsia="Times New Roman" w:hAnsi="Times New Roman" w:cs="Times New Roman"/>
      <w:sz w:val="28"/>
      <w:szCs w:val="28"/>
      <w:shd w:val="clear" w:color="auto" w:fill="FFFFFF"/>
    </w:rPr>
  </w:style>
  <w:style w:type="character" w:customStyle="1" w:styleId="FontStyle12">
    <w:name w:val="Font Style12"/>
    <w:qFormat/>
    <w:rsid w:val="00A26CE3"/>
    <w:rPr>
      <w:rFonts w:ascii="Times New Roman" w:hAnsi="Times New Roman" w:cs="Times New Roman"/>
      <w:sz w:val="26"/>
      <w:szCs w:val="26"/>
    </w:rPr>
  </w:style>
  <w:style w:type="character" w:styleId="ab">
    <w:name w:val="page number"/>
    <w:basedOn w:val="a0"/>
    <w:uiPriority w:val="99"/>
    <w:semiHidden/>
    <w:unhideWhenUsed/>
    <w:qFormat/>
    <w:rsid w:val="00BD6D1E"/>
  </w:style>
  <w:style w:type="character" w:customStyle="1" w:styleId="HTML">
    <w:name w:val="Стандартный HTML Знак"/>
    <w:basedOn w:val="a0"/>
    <w:link w:val="HTML"/>
    <w:uiPriority w:val="99"/>
    <w:semiHidden/>
    <w:qFormat/>
    <w:rsid w:val="00494F83"/>
    <w:rPr>
      <w:rFonts w:ascii="Courier New" w:eastAsia="Times New Roman" w:hAnsi="Courier New" w:cs="Courier New"/>
      <w:sz w:val="20"/>
      <w:szCs w:val="20"/>
      <w:lang w:eastAsia="ru-RU"/>
    </w:rPr>
  </w:style>
  <w:style w:type="character" w:customStyle="1" w:styleId="FontStyle54">
    <w:name w:val="Font Style54"/>
    <w:uiPriority w:val="99"/>
    <w:qFormat/>
    <w:rsid w:val="003D51C3"/>
    <w:rPr>
      <w:rFonts w:ascii="Arial" w:hAnsi="Arial"/>
      <w:color w:val="000000"/>
      <w:sz w:val="22"/>
    </w:rPr>
  </w:style>
  <w:style w:type="character" w:customStyle="1" w:styleId="UnresolvedMention">
    <w:name w:val="Unresolved Mention"/>
    <w:basedOn w:val="a0"/>
    <w:uiPriority w:val="99"/>
    <w:qFormat/>
    <w:rsid w:val="006E5ADB"/>
    <w:rPr>
      <w:color w:val="605E5C"/>
      <w:shd w:val="clear" w:color="auto" w:fill="E1DFDD"/>
    </w:rPr>
  </w:style>
  <w:style w:type="character" w:customStyle="1" w:styleId="ac">
    <w:name w:val="Посещённая гиперссылка"/>
    <w:basedOn w:val="a0"/>
    <w:uiPriority w:val="99"/>
    <w:semiHidden/>
    <w:unhideWhenUsed/>
    <w:rsid w:val="006E5ADB"/>
    <w:rPr>
      <w:color w:val="800080" w:themeColor="followedHyperlink"/>
      <w:u w:val="single"/>
    </w:rPr>
  </w:style>
  <w:style w:type="character" w:customStyle="1" w:styleId="23">
    <w:name w:val="Заголовок 2 Знак"/>
    <w:basedOn w:val="a0"/>
    <w:uiPriority w:val="9"/>
    <w:semiHidden/>
    <w:qFormat/>
    <w:rsid w:val="0067592C"/>
    <w:rPr>
      <w:rFonts w:asciiTheme="majorHAnsi" w:eastAsiaTheme="majorEastAsia" w:hAnsiTheme="majorHAnsi" w:cstheme="majorBidi"/>
      <w:color w:val="365F91" w:themeColor="accent1" w:themeShade="BF"/>
      <w:sz w:val="26"/>
      <w:szCs w:val="26"/>
      <w:lang w:eastAsia="ru-RU"/>
    </w:rPr>
  </w:style>
  <w:style w:type="character" w:customStyle="1" w:styleId="24">
    <w:name w:val="Основной текст 2 Знак"/>
    <w:basedOn w:val="a0"/>
    <w:link w:val="25"/>
    <w:uiPriority w:val="99"/>
    <w:qFormat/>
    <w:rsid w:val="00773650"/>
    <w:rPr>
      <w:rFonts w:ascii="Times New Roman" w:eastAsia="Times New Roman" w:hAnsi="Times New Roman" w:cs="Times New Roman"/>
      <w:sz w:val="24"/>
      <w:szCs w:val="24"/>
      <w:lang w:val="x-none" w:eastAsia="x-none"/>
    </w:rPr>
  </w:style>
  <w:style w:type="character" w:customStyle="1" w:styleId="ad">
    <w:name w:val="Ссылка указателя"/>
    <w:qFormat/>
  </w:style>
  <w:style w:type="paragraph" w:styleId="ae">
    <w:name w:val="Title"/>
    <w:basedOn w:val="a"/>
    <w:next w:val="af"/>
    <w:qFormat/>
    <w:rsid w:val="000218DE"/>
    <w:pPr>
      <w:jc w:val="center"/>
    </w:pPr>
    <w:rPr>
      <w:b/>
      <w:sz w:val="28"/>
    </w:rPr>
  </w:style>
  <w:style w:type="paragraph" w:styleId="af">
    <w:name w:val="Body Text"/>
    <w:basedOn w:val="a"/>
    <w:unhideWhenUsed/>
    <w:rsid w:val="00110F5C"/>
    <w:pPr>
      <w:spacing w:after="120"/>
    </w:pPr>
  </w:style>
  <w:style w:type="paragraph" w:styleId="af0">
    <w:name w:val="List"/>
    <w:basedOn w:val="af"/>
    <w:rPr>
      <w:rFonts w:ascii="PT Astra Serif" w:hAnsi="PT Astra Serif" w:cs="Noto Sans Devanagari"/>
    </w:rPr>
  </w:style>
  <w:style w:type="paragraph" w:styleId="af1">
    <w:name w:val="caption"/>
    <w:basedOn w:val="a"/>
    <w:qFormat/>
    <w:pPr>
      <w:suppressLineNumbers/>
      <w:spacing w:before="120" w:after="120"/>
    </w:pPr>
    <w:rPr>
      <w:rFonts w:ascii="PT Astra Serif" w:hAnsi="PT Astra Serif" w:cs="Noto Sans Devanagari"/>
      <w:i/>
      <w:iCs/>
    </w:rPr>
  </w:style>
  <w:style w:type="paragraph" w:styleId="af2">
    <w:name w:val="index heading"/>
    <w:basedOn w:val="a"/>
    <w:qFormat/>
    <w:pPr>
      <w:suppressLineNumbers/>
    </w:pPr>
    <w:rPr>
      <w:rFonts w:ascii="PT Astra Serif" w:hAnsi="PT Astra Serif" w:cs="Noto Sans Devanagari"/>
    </w:rPr>
  </w:style>
  <w:style w:type="paragraph" w:customStyle="1" w:styleId="ConsPlusNormal">
    <w:name w:val="ConsPlusNormal"/>
    <w:qFormat/>
    <w:rsid w:val="00C52F7B"/>
    <w:pPr>
      <w:widowControl w:val="0"/>
      <w:ind w:firstLine="720"/>
    </w:pPr>
    <w:rPr>
      <w:rFonts w:ascii="Arial" w:eastAsia="Times New Roman" w:hAnsi="Arial" w:cs="Arial"/>
      <w:szCs w:val="20"/>
      <w:lang w:eastAsia="ru-RU"/>
    </w:rPr>
  </w:style>
  <w:style w:type="paragraph" w:styleId="af3">
    <w:name w:val="footnote text"/>
    <w:basedOn w:val="a"/>
    <w:uiPriority w:val="99"/>
    <w:qFormat/>
    <w:rsid w:val="00C52F7B"/>
  </w:style>
  <w:style w:type="paragraph" w:styleId="af4">
    <w:name w:val="List Paragraph"/>
    <w:basedOn w:val="a"/>
    <w:uiPriority w:val="34"/>
    <w:qFormat/>
    <w:rsid w:val="00C52F7B"/>
    <w:pPr>
      <w:ind w:left="708"/>
    </w:pPr>
  </w:style>
  <w:style w:type="paragraph" w:styleId="af5">
    <w:name w:val="Balloon Text"/>
    <w:basedOn w:val="a"/>
    <w:uiPriority w:val="99"/>
    <w:semiHidden/>
    <w:unhideWhenUsed/>
    <w:qFormat/>
    <w:rsid w:val="00A76B1C"/>
    <w:rPr>
      <w:rFonts w:ascii="Tahoma" w:hAnsi="Tahoma" w:cs="Tahoma"/>
      <w:sz w:val="16"/>
      <w:szCs w:val="16"/>
    </w:rPr>
  </w:style>
  <w:style w:type="paragraph" w:customStyle="1" w:styleId="af6">
    <w:name w:val="Верхний и нижний колонтитулы"/>
    <w:basedOn w:val="a"/>
    <w:qFormat/>
  </w:style>
  <w:style w:type="paragraph" w:styleId="af7">
    <w:name w:val="header"/>
    <w:basedOn w:val="a"/>
    <w:uiPriority w:val="99"/>
    <w:unhideWhenUsed/>
    <w:rsid w:val="00CC5351"/>
    <w:pPr>
      <w:tabs>
        <w:tab w:val="center" w:pos="4677"/>
        <w:tab w:val="right" w:pos="9355"/>
      </w:tabs>
    </w:pPr>
  </w:style>
  <w:style w:type="paragraph" w:styleId="af8">
    <w:name w:val="footer"/>
    <w:basedOn w:val="a"/>
    <w:uiPriority w:val="99"/>
    <w:unhideWhenUsed/>
    <w:rsid w:val="00CC5351"/>
    <w:pPr>
      <w:tabs>
        <w:tab w:val="center" w:pos="4677"/>
        <w:tab w:val="right" w:pos="9355"/>
      </w:tabs>
    </w:pPr>
  </w:style>
  <w:style w:type="paragraph" w:styleId="af9">
    <w:name w:val="Normal (Web)"/>
    <w:basedOn w:val="a"/>
    <w:uiPriority w:val="99"/>
    <w:unhideWhenUsed/>
    <w:qFormat/>
    <w:rsid w:val="00D6677C"/>
    <w:pPr>
      <w:spacing w:beforeAutospacing="1" w:afterAutospacing="1"/>
    </w:pPr>
  </w:style>
  <w:style w:type="paragraph" w:customStyle="1" w:styleId="11">
    <w:name w:val="Обычный1"/>
    <w:qFormat/>
    <w:rsid w:val="005C265C"/>
    <w:rPr>
      <w:rFonts w:ascii="Times New Roman" w:eastAsia="MS Mincho" w:hAnsi="Times New Roman" w:cs="Times New Roman"/>
      <w:szCs w:val="20"/>
      <w:lang w:eastAsia="ru-RU"/>
    </w:rPr>
  </w:style>
  <w:style w:type="paragraph" w:styleId="32">
    <w:name w:val="Body Text 3"/>
    <w:basedOn w:val="a"/>
    <w:link w:val="31"/>
    <w:qFormat/>
    <w:rsid w:val="005C265C"/>
    <w:pPr>
      <w:spacing w:after="120"/>
      <w:jc w:val="both"/>
    </w:pPr>
    <w:rPr>
      <w:sz w:val="16"/>
      <w:szCs w:val="16"/>
    </w:rPr>
  </w:style>
  <w:style w:type="paragraph" w:customStyle="1" w:styleId="text">
    <w:name w:val="text"/>
    <w:basedOn w:val="a"/>
    <w:qFormat/>
    <w:rsid w:val="005C265C"/>
    <w:rPr>
      <w:sz w:val="19"/>
      <w:szCs w:val="19"/>
    </w:rPr>
  </w:style>
  <w:style w:type="paragraph" w:customStyle="1" w:styleId="Style2">
    <w:name w:val="Style2"/>
    <w:basedOn w:val="a"/>
    <w:qFormat/>
    <w:rsid w:val="0050486D"/>
    <w:pPr>
      <w:spacing w:line="484" w:lineRule="exact"/>
      <w:ind w:firstLine="715"/>
      <w:jc w:val="both"/>
    </w:pPr>
  </w:style>
  <w:style w:type="paragraph" w:customStyle="1" w:styleId="22">
    <w:name w:val="Обычный2"/>
    <w:link w:val="20"/>
    <w:qFormat/>
    <w:rsid w:val="00D25D6B"/>
    <w:rPr>
      <w:rFonts w:ascii="Times New Roman" w:eastAsia="Times New Roman" w:hAnsi="Times New Roman" w:cs="Times New Roman"/>
      <w:szCs w:val="20"/>
      <w:lang w:eastAsia="ru-RU"/>
    </w:rPr>
  </w:style>
  <w:style w:type="paragraph" w:styleId="afa">
    <w:name w:val="TOC Heading"/>
    <w:basedOn w:val="1"/>
    <w:next w:val="a"/>
    <w:uiPriority w:val="39"/>
    <w:unhideWhenUsed/>
    <w:qFormat/>
    <w:rsid w:val="007309C8"/>
    <w:pPr>
      <w:spacing w:line="259" w:lineRule="auto"/>
    </w:pPr>
  </w:style>
  <w:style w:type="paragraph" w:styleId="12">
    <w:name w:val="toc 1"/>
    <w:basedOn w:val="a"/>
    <w:next w:val="a"/>
    <w:autoRedefine/>
    <w:uiPriority w:val="39"/>
    <w:unhideWhenUsed/>
    <w:rsid w:val="007309C8"/>
    <w:pPr>
      <w:spacing w:after="100"/>
    </w:pPr>
  </w:style>
  <w:style w:type="paragraph" w:customStyle="1" w:styleId="25">
    <w:name w:val="Основной текст (2)"/>
    <w:basedOn w:val="a"/>
    <w:link w:val="24"/>
    <w:qFormat/>
    <w:rsid w:val="006E7F4C"/>
    <w:pPr>
      <w:shd w:val="clear" w:color="auto" w:fill="FFFFFF"/>
      <w:spacing w:before="240" w:line="322" w:lineRule="exact"/>
      <w:ind w:hanging="460"/>
      <w:jc w:val="center"/>
    </w:pPr>
    <w:rPr>
      <w:sz w:val="28"/>
      <w:szCs w:val="28"/>
      <w:lang w:eastAsia="en-US"/>
    </w:rPr>
  </w:style>
  <w:style w:type="paragraph" w:styleId="HTML0">
    <w:name w:val="HTML Preformatted"/>
    <w:basedOn w:val="a"/>
    <w:uiPriority w:val="99"/>
    <w:semiHidden/>
    <w:unhideWhenUsed/>
    <w:qFormat/>
    <w:rsid w:val="00494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styleId="afb">
    <w:name w:val="No Spacing"/>
    <w:qFormat/>
    <w:rsid w:val="00F430B7"/>
    <w:rPr>
      <w:rFonts w:ascii="Times New Roman" w:hAnsi="Times New Roman"/>
      <w:sz w:val="24"/>
      <w:szCs w:val="24"/>
    </w:rPr>
  </w:style>
  <w:style w:type="paragraph" w:customStyle="1" w:styleId="Default">
    <w:name w:val="Default"/>
    <w:qFormat/>
    <w:rsid w:val="00773650"/>
    <w:rPr>
      <w:rFonts w:ascii="Times New Roman" w:eastAsia="Calibri" w:hAnsi="Times New Roman" w:cs="Times New Roman"/>
      <w:color w:val="000000"/>
      <w:sz w:val="24"/>
      <w:szCs w:val="24"/>
      <w:lang w:eastAsia="ru-RU"/>
    </w:rPr>
  </w:style>
  <w:style w:type="paragraph" w:customStyle="1" w:styleId="afc">
    <w:name w:val="Спс"/>
    <w:basedOn w:val="a"/>
    <w:qFormat/>
    <w:rsid w:val="00773650"/>
    <w:pPr>
      <w:jc w:val="both"/>
    </w:pPr>
  </w:style>
  <w:style w:type="paragraph" w:styleId="26">
    <w:name w:val="Body Text 2"/>
    <w:basedOn w:val="a"/>
    <w:link w:val="210"/>
    <w:uiPriority w:val="99"/>
    <w:unhideWhenUsed/>
    <w:qFormat/>
    <w:rsid w:val="00773650"/>
    <w:pPr>
      <w:spacing w:after="120" w:line="480" w:lineRule="auto"/>
    </w:pPr>
    <w:rPr>
      <w:lang w:val="x-none" w:eastAsia="x-none"/>
    </w:rPr>
  </w:style>
  <w:style w:type="paragraph" w:customStyle="1" w:styleId="afd">
    <w:name w:val="Содержимое врезки"/>
    <w:basedOn w:val="a"/>
    <w:qFormat/>
  </w:style>
  <w:style w:type="numbering" w:customStyle="1" w:styleId="13">
    <w:name w:val="Текущий список1"/>
    <w:uiPriority w:val="99"/>
    <w:qFormat/>
    <w:rsid w:val="00FB0C14"/>
  </w:style>
  <w:style w:type="numbering" w:customStyle="1" w:styleId="210">
    <w:name w:val="Основной текст 2 Знак1"/>
    <w:link w:val="26"/>
    <w:uiPriority w:val="99"/>
    <w:qFormat/>
    <w:rsid w:val="00FB0C14"/>
  </w:style>
  <w:style w:type="table" w:styleId="afe">
    <w:name w:val="Table Grid"/>
    <w:basedOn w:val="a1"/>
    <w:uiPriority w:val="5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2.xml"/><Relationship Id="rId26" Type="http://schemas.openxmlformats.org/officeDocument/2006/relationships/hyperlink" Target="https://bus.gov.ru/" TargetMode="External"/><Relationship Id="rId21" Type="http://schemas.openxmlformats.org/officeDocument/2006/relationships/hyperlink" Target="https://minfin.gov.ru/common/upload/library/2018/05/main/6.05.18.pdf" TargetMode="External"/><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zakupki.gov.ru/" TargetMode="External"/><Relationship Id="rId17" Type="http://schemas.openxmlformats.org/officeDocument/2006/relationships/image" Target="media/image2.png"/><Relationship Id="rId25" Type="http://schemas.openxmlformats.org/officeDocument/2006/relationships/hyperlink" Target="https://minfin.gov.ru/" TargetMode="External"/><Relationship Id="rId33" Type="http://schemas.openxmlformats.org/officeDocument/2006/relationships/hyperlink" Target="http://ru.wikipedia.org/wiki/Wiki"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oter" Target="footer4.xml"/><Relationship Id="rId29" Type="http://schemas.openxmlformats.org/officeDocument/2006/relationships/hyperlink" Target="https://budget.gov.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zakupki.gov.ru/" TargetMode="External"/><Relationship Id="rId24" Type="http://schemas.openxmlformats.org/officeDocument/2006/relationships/hyperlink" Target="https://www.elibrary.ru/download/elibrary_46566456_16912820.pdf" TargetMode="External"/><Relationship Id="rId32" Type="http://schemas.openxmlformats.org/officeDocument/2006/relationships/hyperlink" Target="https://www.pempal.org/"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elib.fa.ru/art2017/bv1427.pdf/view" TargetMode="External"/><Relationship Id="rId28" Type="http://schemas.openxmlformats.org/officeDocument/2006/relationships/hyperlink" Target="https://roskazna.gov.ru/" TargetMode="External"/><Relationship Id="rId36"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hyperlink" Target="https://zakupki.gov.ru/epz/main/public/home.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pempal.org/sites/pempal/files/event/2021/&#1052;&#1077;&#1088;&#1086;&#1087;&#1088;&#1080;&#1103;&#1090;&#1080;&#1103;%20&#1050;&#1072;&#1079;&#1085;&#1072;&#1095;&#1077;&#1081;&#1089;&#1082;&#1086;&#1075;&#1086;%20&#1057;&#1086;&#1086;&#1073;&#1097;&#1077;&#1089;&#1090;&#1074;&#1072;/Feb11_&#1042;&#1080;&#1076;&#1077;&#1086;&#1082;&#1086;&#1085;&#1092;&#1077;&#1088;&#1077;&#1085;&#1094;&#1080;&#1103;/files/wb_2020_cash_management-how_do_countries_perform_sound_practices_russian.pdf" TargetMode="External"/><Relationship Id="rId27" Type="http://schemas.openxmlformats.org/officeDocument/2006/relationships/hyperlink" Target="https://ach.gov.ru/" TargetMode="External"/><Relationship Id="rId30" Type="http://schemas.openxmlformats.org/officeDocument/2006/relationships/hyperlink" Target="https://bus.gov.ru/" TargetMode="External"/><Relationship Id="rId35" Type="http://schemas.openxmlformats.org/officeDocument/2006/relationships/footer" Target="footer5.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F1570A8151E58447A64FDC078B375E5B" ma:contentTypeVersion="13" ma:contentTypeDescription="Создание документа." ma:contentTypeScope="" ma:versionID="379b262561f398839c80fc69904ea5eb">
  <xsd:schema xmlns:xsd="http://www.w3.org/2001/XMLSchema" xmlns:xs="http://www.w3.org/2001/XMLSchema" xmlns:p="http://schemas.microsoft.com/office/2006/metadata/properties" xmlns:ns3="99943f01-0522-44b9-8432-761f9122eda3" xmlns:ns4="df1dbf15-2c4b-4520-b530-8a3390bc3f04" targetNamespace="http://schemas.microsoft.com/office/2006/metadata/properties" ma:root="true" ma:fieldsID="e2d7b62a85414cfc1777fc84b9914651" ns3:_="" ns4:_="">
    <xsd:import namespace="99943f01-0522-44b9-8432-761f9122eda3"/>
    <xsd:import namespace="df1dbf15-2c4b-4520-b530-8a3390bc3f0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943f01-0522-44b9-8432-761f9122e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1dbf15-2c4b-4520-b530-8a3390bc3f04" elementFormDefault="qualified">
    <xsd:import namespace="http://schemas.microsoft.com/office/2006/documentManagement/types"/>
    <xsd:import namespace="http://schemas.microsoft.com/office/infopath/2007/PartnerControls"/>
    <xsd:element name="SharedWithUsers" ma:index="15"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Совместно с подробностями" ma:internalName="SharedWithDetails" ma:readOnly="true">
      <xsd:simpleType>
        <xsd:restriction base="dms:Note">
          <xsd:maxLength value="255"/>
        </xsd:restriction>
      </xsd:simpleType>
    </xsd:element>
    <xsd:element name="SharingHintHash" ma:index="17"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561487-1AA6-4000-8CDD-35477AE17F4F}">
  <ds:schemaRefs>
    <ds:schemaRef ds:uri="http://schemas.microsoft.com/sharepoint/v3/contenttype/forms"/>
  </ds:schemaRefs>
</ds:datastoreItem>
</file>

<file path=customXml/itemProps2.xml><?xml version="1.0" encoding="utf-8"?>
<ds:datastoreItem xmlns:ds="http://schemas.openxmlformats.org/officeDocument/2006/customXml" ds:itemID="{4B72FDC7-09E5-474F-9B85-007ABE7D9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943f01-0522-44b9-8432-761f9122eda3"/>
    <ds:schemaRef ds:uri="df1dbf15-2c4b-4520-b530-8a3390bc3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A5F4C4-C375-4592-BFC8-548A7742A73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2B17F86-73A2-410F-961B-1157496B3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74</Pages>
  <Words>19176</Words>
  <Characters>109304</Characters>
  <Application>Microsoft Office Word</Application>
  <DocSecurity>0</DocSecurity>
  <Lines>910</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Борисова Екатерина Владимировна</cp:lastModifiedBy>
  <cp:revision>20</cp:revision>
  <cp:lastPrinted>2023-06-19T06:12:00Z</cp:lastPrinted>
  <dcterms:created xsi:type="dcterms:W3CDTF">2023-06-19T05:47:00Z</dcterms:created>
  <dcterms:modified xsi:type="dcterms:W3CDTF">2024-07-11T05:47:00Z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0x010100F1570A8151E58447A64FDC078B375E5B</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